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C27D0E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Руководителю администрации Президента</w:t>
      </w:r>
      <w:r w:rsidR="00941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BC1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C27D0E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Б</w:t>
      </w:r>
      <w:r w:rsidR="00D41BC1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Иванову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41138">
        <w:rPr>
          <w:rFonts w:ascii="Times New Roman" w:hAnsi="Times New Roman" w:cs="Times New Roman"/>
          <w:sz w:val="24"/>
          <w:szCs w:val="24"/>
          <w:lang w:eastAsia="ru-RU"/>
        </w:rPr>
        <w:t>03132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 w:rsidR="0094113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411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941138">
        <w:rPr>
          <w:rFonts w:ascii="Times New Roman" w:hAnsi="Times New Roman" w:cs="Times New Roman"/>
          <w:sz w:val="24"/>
          <w:szCs w:val="24"/>
          <w:lang w:eastAsia="ru-RU"/>
        </w:rPr>
        <w:t>Ильинка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 w:rsidR="00941138"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E44657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85C29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44657" w:rsidRPr="008D75DE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4657" w:rsidRDefault="00085C29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E44657" w:rsidRPr="00085C29" w:rsidRDefault="00085C29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D41BC1" w:rsidRPr="008D75DE" w:rsidRDefault="00D41BC1" w:rsidP="00D41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941138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DD4E95" w:rsidRDefault="00DD4E9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C27D0E">
        <w:rPr>
          <w:rFonts w:ascii="Times New Roman" w:hAnsi="Times New Roman" w:cs="Times New Roman"/>
          <w:bCs/>
          <w:sz w:val="24"/>
          <w:szCs w:val="24"/>
        </w:rPr>
        <w:t>Сергей Борисович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65D" w:rsidRPr="00E2265D" w:rsidRDefault="00C27D0E" w:rsidP="0033715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Настоящим выражаю Вам своё глубокое уважение и прошу обратить Ваше внимание на мероприятие, которое будет проходить </w:t>
      </w:r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 xml:space="preserve">7 июня 2015 года </w:t>
      </w:r>
      <w:r w:rsidR="0037587F" w:rsidRPr="00E2265D">
        <w:rPr>
          <w:rFonts w:ascii="Times New Roman" w:hAnsi="Times New Roman" w:cs="Times New Roman"/>
          <w:bCs/>
          <w:sz w:val="24"/>
          <w:szCs w:val="24"/>
        </w:rPr>
        <w:t>в Государственном</w:t>
      </w:r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 xml:space="preserve"> Кремлёвском Дворце</w:t>
      </w:r>
      <w:r w:rsidR="00375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рамках</w:t>
      </w:r>
      <w:r w:rsidR="0037587F">
        <w:rPr>
          <w:rFonts w:ascii="Times New Roman" w:hAnsi="Times New Roman" w:cs="Times New Roman"/>
          <w:bCs/>
          <w:sz w:val="24"/>
          <w:szCs w:val="24"/>
        </w:rPr>
        <w:t xml:space="preserve"> музыкальной премии </w:t>
      </w:r>
      <w:r w:rsidR="0018782F">
        <w:rPr>
          <w:rFonts w:ascii="Times New Roman" w:hAnsi="Times New Roman" w:cs="Times New Roman"/>
          <w:bCs/>
          <w:sz w:val="24"/>
          <w:szCs w:val="24"/>
        </w:rPr>
        <w:t xml:space="preserve">телеканала </w:t>
      </w:r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>Муз ТВ</w:t>
      </w:r>
      <w:r w:rsidR="00E2265D" w:rsidRPr="00E226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587F" w:rsidRDefault="00E2265D" w:rsidP="00E2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данном мероприятии планируется участие</w:t>
      </w:r>
      <w:r w:rsidR="0037587F">
        <w:rPr>
          <w:rFonts w:ascii="Times New Roman" w:hAnsi="Times New Roman" w:cs="Times New Roman"/>
          <w:bCs/>
          <w:sz w:val="24"/>
          <w:szCs w:val="24"/>
        </w:rPr>
        <w:t xml:space="preserve"> таких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музыкальных </w:t>
      </w:r>
      <w:r w:rsidR="0037587F">
        <w:rPr>
          <w:rFonts w:ascii="Times New Roman" w:hAnsi="Times New Roman" w:cs="Times New Roman"/>
          <w:bCs/>
          <w:sz w:val="24"/>
          <w:szCs w:val="24"/>
        </w:rPr>
        <w:t xml:space="preserve">коллективов, как </w:t>
      </w:r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 xml:space="preserve">Дискотека Авария, Потап и Настя, </w:t>
      </w:r>
      <w:proofErr w:type="spellStart"/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>Quest</w:t>
      </w:r>
      <w:proofErr w:type="spellEnd"/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587F" w:rsidRPr="00E2265D">
        <w:rPr>
          <w:rFonts w:ascii="Times New Roman" w:hAnsi="Times New Roman" w:cs="Times New Roman"/>
          <w:b/>
          <w:bCs/>
          <w:sz w:val="24"/>
          <w:szCs w:val="24"/>
        </w:rPr>
        <w:t>Pistols</w:t>
      </w:r>
      <w:proofErr w:type="spellEnd"/>
      <w:r w:rsidR="0037587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Детальный анализ творчества данных кол</w:t>
      </w:r>
      <w:r w:rsidR="009B29A0">
        <w:rPr>
          <w:rFonts w:ascii="Times New Roman" w:hAnsi="Times New Roman" w:cs="Times New Roman"/>
          <w:bCs/>
          <w:sz w:val="24"/>
          <w:szCs w:val="24"/>
        </w:rPr>
        <w:t>лективов указывает на их участие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масштабной кампании по развращению и алкоголизации граждан России </w:t>
      </w:r>
      <w:r w:rsidR="00B00787">
        <w:rPr>
          <w:rFonts w:ascii="Times New Roman" w:hAnsi="Times New Roman" w:cs="Times New Roman"/>
          <w:bCs/>
          <w:sz w:val="24"/>
          <w:szCs w:val="24"/>
        </w:rPr>
        <w:t>через пропаганду пошлости и разврата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0787">
        <w:rPr>
          <w:rFonts w:ascii="Times New Roman" w:hAnsi="Times New Roman" w:cs="Times New Roman"/>
          <w:sz w:val="24"/>
          <w:szCs w:val="24"/>
        </w:rPr>
        <w:t>алкоголя и наркотиков, глупости и потребительского отношения к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65D" w:rsidRPr="008D75DE" w:rsidRDefault="00B00787" w:rsidP="00B007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в настоящее время н</w:t>
      </w:r>
      <w:r w:rsidR="00E2265D" w:rsidRPr="008D75DE">
        <w:rPr>
          <w:rFonts w:ascii="Times New Roman" w:hAnsi="Times New Roman" w:cs="Times New Roman"/>
          <w:sz w:val="24"/>
          <w:szCs w:val="24"/>
        </w:rPr>
        <w:t xml:space="preserve">а территории Российской Федерации используются технологии информационного моделирования общества через воздействие на сознание человека путём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E2265D" w:rsidRPr="008D75DE" w:rsidRDefault="00E2265D" w:rsidP="00E2265D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B00787" w:rsidRDefault="009B29A0" w:rsidP="00E2265D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Методом осуществления технологии является заполнение информационного пространства России информацией разрушительного воздействия,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музыкальными композициями, </w:t>
      </w:r>
      <w:r w:rsidRPr="008D75DE">
        <w:rPr>
          <w:rFonts w:ascii="Times New Roman" w:hAnsi="Times New Roman" w:cs="Times New Roman"/>
          <w:sz w:val="24"/>
          <w:szCs w:val="24"/>
        </w:rPr>
        <w:t>несущей угрозы психологической, эмоциональной, интеллектуальной безопасности населения Российской Федерации.</w:t>
      </w:r>
    </w:p>
    <w:p w:rsidR="00B00787" w:rsidRDefault="00B00787" w:rsidP="009B29A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00787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</w:t>
      </w:r>
      <w:r w:rsidRPr="00B00787">
        <w:rPr>
          <w:rFonts w:ascii="Times New Roman" w:hAnsi="Times New Roman" w:cs="Times New Roman"/>
          <w:bCs/>
          <w:sz w:val="24"/>
          <w:szCs w:val="24"/>
        </w:rPr>
        <w:t>Совета Безопасности Российской Федерации «</w:t>
      </w:r>
      <w:r w:rsidRPr="00B00787">
        <w:rPr>
          <w:rFonts w:ascii="Times New Roman" w:hAnsi="Times New Roman" w:cs="Times New Roman"/>
          <w:sz w:val="24"/>
          <w:szCs w:val="24"/>
          <w:lang w:eastAsia="ru-RU"/>
        </w:rPr>
        <w:t>О Стратегии национал</w:t>
      </w:r>
      <w:r w:rsidR="0020704C">
        <w:rPr>
          <w:rFonts w:ascii="Times New Roman" w:hAnsi="Times New Roman" w:cs="Times New Roman"/>
          <w:sz w:val="24"/>
          <w:szCs w:val="24"/>
          <w:lang w:eastAsia="ru-RU"/>
        </w:rPr>
        <w:t xml:space="preserve">ьной безопасности США» от 25 марта </w:t>
      </w:r>
      <w:r w:rsidRPr="00B00787">
        <w:rPr>
          <w:rFonts w:ascii="Times New Roman" w:hAnsi="Times New Roman" w:cs="Times New Roman"/>
          <w:sz w:val="24"/>
          <w:szCs w:val="24"/>
          <w:lang w:eastAsia="ru-RU"/>
        </w:rPr>
        <w:t>2015 года</w:t>
      </w:r>
      <w:r w:rsidR="0020704C">
        <w:rPr>
          <w:rFonts w:ascii="Times New Roman" w:hAnsi="Times New Roman" w:cs="Times New Roman"/>
          <w:sz w:val="24"/>
          <w:szCs w:val="24"/>
          <w:lang w:eastAsia="ru-RU"/>
        </w:rPr>
        <w:t xml:space="preserve"> были обозначены </w:t>
      </w:r>
      <w:r w:rsidR="009B29A0">
        <w:rPr>
          <w:rFonts w:ascii="Times New Roman" w:hAnsi="Times New Roman" w:cs="Times New Roman"/>
          <w:sz w:val="24"/>
          <w:szCs w:val="24"/>
          <w:lang w:eastAsia="ru-RU"/>
        </w:rPr>
        <w:t>цели организаторов</w:t>
      </w:r>
      <w:r w:rsidR="0020704C">
        <w:rPr>
          <w:rFonts w:ascii="Times New Roman" w:hAnsi="Times New Roman" w:cs="Times New Roman"/>
          <w:sz w:val="24"/>
          <w:szCs w:val="24"/>
          <w:lang w:eastAsia="ru-RU"/>
        </w:rPr>
        <w:t xml:space="preserve"> таких технологий, а именно: «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Проведенный аппаратом Совета Безопасности Российской Федерации анализ Стратегии показывает, что в отличие от предыдущей (2010 г.) редакции она имеет явную антироссийскую направленность и формирует негативный облик нашей страны.</w:t>
      </w:r>
      <w:r w:rsidR="0020704C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Все более широкое распространение для устранения неугодных США политических режимов приобретут </w:t>
      </w: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усовершенствованные технологии «цветных революций» с высокой вероятностью применения их в отношении России</w:t>
      </w:r>
      <w:r w:rsidR="0020704C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20704C" w:rsidRPr="0020704C" w:rsidRDefault="0020704C" w:rsidP="0020704C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противодействия таким угрозам и технологиям, Президентом Российской Федерации были подписаны </w:t>
      </w:r>
      <w:r w:rsidR="00A02C24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указы:</w:t>
      </w:r>
    </w:p>
    <w:p w:rsidR="0020704C" w:rsidRPr="0020704C" w:rsidRDefault="0020704C" w:rsidP="0020704C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04C" w:rsidRPr="0020704C" w:rsidRDefault="0020704C" w:rsidP="002070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0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Военная доктрина Российской </w:t>
      </w:r>
      <w:proofErr w:type="gramStart"/>
      <w:r w:rsidRPr="0020704C">
        <w:rPr>
          <w:rFonts w:ascii="Times New Roman" w:hAnsi="Times New Roman" w:cs="Times New Roman"/>
          <w:b/>
          <w:sz w:val="24"/>
          <w:szCs w:val="24"/>
          <w:u w:val="single"/>
        </w:rPr>
        <w:t>Федерации</w:t>
      </w:r>
      <w:proofErr w:type="gramEnd"/>
      <w:r w:rsidRPr="00207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утверждённая Указом Президента Российской Федерации от 26</w:t>
      </w:r>
      <w:r w:rsidRPr="00207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2014 года</w:t>
      </w:r>
    </w:p>
    <w:p w:rsidR="0020704C" w:rsidRPr="00D16E0B" w:rsidRDefault="0020704C" w:rsidP="00D16E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Наметилась </w:t>
      </w:r>
      <w:r w:rsidRPr="00D16E0B">
        <w:rPr>
          <w:rFonts w:ascii="Times New Roman" w:hAnsi="Times New Roman" w:cs="Times New Roman"/>
          <w:sz w:val="24"/>
          <w:szCs w:val="24"/>
        </w:rPr>
        <w:t>тенденция смещения военных опасностей и военных угроз в информационное пространство и внутреннюю сферу.</w:t>
      </w:r>
    </w:p>
    <w:p w:rsidR="0020704C" w:rsidRPr="008D75DE" w:rsidRDefault="0020704C" w:rsidP="0020704C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Pr="008D75DE">
        <w:rPr>
          <w:rFonts w:ascii="Times New Roman" w:hAnsi="Times New Roman" w:cs="Times New Roman"/>
          <w:b/>
          <w:sz w:val="24"/>
          <w:szCs w:val="24"/>
        </w:rPr>
        <w:t>внутренних военных опасностей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России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деятельность по информационному воздействию на население</w:t>
      </w:r>
      <w:r w:rsidRPr="008D75DE">
        <w:rPr>
          <w:rFonts w:ascii="Times New Roman" w:hAnsi="Times New Roman" w:cs="Times New Roman"/>
          <w:sz w:val="24"/>
          <w:szCs w:val="24"/>
        </w:rPr>
        <w:t xml:space="preserve">, в первую очередь на молодых граждан страны, </w:t>
      </w:r>
      <w:r w:rsidRPr="008D75DE">
        <w:rPr>
          <w:rFonts w:ascii="Times New Roman" w:hAnsi="Times New Roman" w:cs="Times New Roman"/>
          <w:b/>
          <w:sz w:val="24"/>
          <w:szCs w:val="24"/>
        </w:rPr>
        <w:t>имеющая целью подрыв исторических, духовных и патриотических традиций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в области защиты Отечества.</w:t>
      </w:r>
    </w:p>
    <w:p w:rsidR="0020704C" w:rsidRPr="008D75DE" w:rsidRDefault="0020704C" w:rsidP="0020704C">
      <w:pPr>
        <w:rPr>
          <w:rFonts w:ascii="Times New Roman" w:hAnsi="Times New Roman" w:cs="Times New Roman"/>
          <w:sz w:val="24"/>
          <w:szCs w:val="24"/>
        </w:rPr>
      </w:pPr>
    </w:p>
    <w:p w:rsidR="0020704C" w:rsidRPr="00D16E0B" w:rsidRDefault="0020704C" w:rsidP="00D1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Стратегия национальной безопасности Российской Федерации до 2020 года </w:t>
      </w:r>
      <w:r w:rsidR="00D16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утверждённая Указом Президента Российской Федерации </w:t>
      </w:r>
      <w:r w:rsidRPr="00D16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12 мая 2009 года</w:t>
      </w:r>
      <w:r w:rsidR="00D16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№537</w:t>
      </w:r>
    </w:p>
    <w:p w:rsidR="0020704C" w:rsidRPr="008D75DE" w:rsidRDefault="0020704C" w:rsidP="0020704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Возрождаются исконно российские идеалы, духовность, достойное отношение к исторической памяти.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0704C" w:rsidRPr="008D75DE" w:rsidRDefault="0020704C" w:rsidP="0020704C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 xml:space="preserve">Главными угрозами национальной безопасности в сфере культуры являются 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</w:rPr>
        <w:t>засилие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</w:rPr>
        <w:t xml:space="preserve"> продукции массовой культуры</w:t>
      </w:r>
      <w:r w:rsidRPr="008D75DE">
        <w:rPr>
          <w:rFonts w:ascii="Times New Roman" w:hAnsi="Times New Roman" w:cs="Times New Roman"/>
          <w:sz w:val="24"/>
          <w:szCs w:val="24"/>
        </w:rPr>
        <w:t>, ориентированной на духовные потребности маргинальных слоев, а также противоправные посягательства на объекты культуры.</w:t>
      </w:r>
    </w:p>
    <w:p w:rsidR="0020704C" w:rsidRDefault="0020704C" w:rsidP="0020704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b/>
          <w:bCs/>
          <w:sz w:val="24"/>
          <w:szCs w:val="24"/>
        </w:rPr>
        <w:t>Решение задач обеспечения национальной безопасности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в среднесрочной и долгосрочной перспективе достигается за счет признания первостепенной роли культуры для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возрождения и сохранения культурно-нравственных ценностей, укрепления духовного единства многонационального народа Российской Федерации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и международного имиджа России в качестве страны с богатейшей традиционной и динамично развивающейся современной культурой, создания системы духовного и патриотиче</w:t>
      </w:r>
      <w:r w:rsidR="00D16E0B">
        <w:rPr>
          <w:rFonts w:ascii="Times New Roman" w:hAnsi="Times New Roman" w:cs="Times New Roman"/>
          <w:bCs/>
          <w:sz w:val="24"/>
          <w:szCs w:val="24"/>
        </w:rPr>
        <w:t>ского воспитания граждан России</w:t>
      </w:r>
      <w:r w:rsidRPr="008D75D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16E0B" w:rsidRDefault="00D16E0B" w:rsidP="0020704C">
      <w:pPr>
        <w:rPr>
          <w:rFonts w:ascii="Times New Roman" w:hAnsi="Times New Roman" w:cs="Times New Roman"/>
          <w:bCs/>
          <w:sz w:val="24"/>
          <w:szCs w:val="24"/>
        </w:rPr>
      </w:pPr>
    </w:p>
    <w:p w:rsidR="00D16E0B" w:rsidRPr="00D16E0B" w:rsidRDefault="00D16E0B" w:rsidP="00D1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E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Основы государственной культурной </w:t>
      </w:r>
      <w:proofErr w:type="gramStart"/>
      <w:r w:rsidRPr="00D16E0B">
        <w:rPr>
          <w:rFonts w:ascii="Times New Roman" w:hAnsi="Times New Roman" w:cs="Times New Roman"/>
          <w:b/>
          <w:sz w:val="24"/>
          <w:szCs w:val="24"/>
          <w:u w:val="single"/>
        </w:rPr>
        <w:t>политики</w:t>
      </w:r>
      <w:proofErr w:type="gramEnd"/>
      <w:r w:rsidRPr="00D16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утверждённые Указом Президента Российской Федерации </w:t>
      </w:r>
      <w:r w:rsidRPr="00D16E0B">
        <w:rPr>
          <w:rFonts w:ascii="Times New Roman" w:hAnsi="Times New Roman" w:cs="Times New Roman"/>
          <w:b/>
          <w:sz w:val="24"/>
          <w:szCs w:val="24"/>
          <w:u w:val="single"/>
        </w:rPr>
        <w:t>от 24 декабря 2014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№808</w:t>
      </w:r>
    </w:p>
    <w:p w:rsidR="00D16E0B" w:rsidRPr="008D75DE" w:rsidRDefault="00D16E0B" w:rsidP="00D16E0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цивилизационной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 самобытности страны. </w:t>
      </w:r>
      <w:r w:rsidRPr="008D75DE">
        <w:rPr>
          <w:rFonts w:ascii="Times New Roman" w:hAnsi="Times New Roman" w:cs="Times New Roman"/>
          <w:b/>
          <w:sz w:val="24"/>
          <w:szCs w:val="24"/>
        </w:rPr>
        <w:t>Государственная культурная политика признается неотъемлемой частью стратегии национальной безопасности Российской Федерации.</w:t>
      </w:r>
    </w:p>
    <w:p w:rsidR="00D16E0B" w:rsidRPr="008D75DE" w:rsidRDefault="00D16E0B" w:rsidP="00D16E0B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Культура России –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</w:p>
    <w:p w:rsidR="00D16E0B" w:rsidRPr="008D75DE" w:rsidRDefault="00D16E0B" w:rsidP="00D16E0B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D16E0B" w:rsidRPr="008D75DE" w:rsidRDefault="00D16E0B" w:rsidP="00D16E0B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</w:t>
      </w:r>
      <w:r w:rsidRPr="008D75DE">
        <w:rPr>
          <w:rFonts w:ascii="Times New Roman" w:hAnsi="Times New Roman" w:cs="Times New Roman"/>
          <w:b/>
          <w:sz w:val="24"/>
          <w:szCs w:val="24"/>
        </w:rPr>
        <w:t>Главным условием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их реализации </w:t>
      </w:r>
      <w:r w:rsidRPr="008D75DE">
        <w:rPr>
          <w:rFonts w:ascii="Times New Roman" w:hAnsi="Times New Roman" w:cs="Times New Roman"/>
          <w:b/>
          <w:sz w:val="24"/>
          <w:szCs w:val="24"/>
        </w:rPr>
        <w:t>является формирование нравственной, ответственной, самостоятельно мыслящей, творческой личности</w:t>
      </w:r>
      <w:r w:rsidRPr="008D75DE">
        <w:rPr>
          <w:rFonts w:ascii="Times New Roman" w:hAnsi="Times New Roman" w:cs="Times New Roman"/>
          <w:sz w:val="24"/>
          <w:szCs w:val="24"/>
        </w:rPr>
        <w:t>. Единение науки, образования и искусства 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самобытности.</w:t>
      </w:r>
    </w:p>
    <w:p w:rsidR="00D16E0B" w:rsidRPr="008D75DE" w:rsidRDefault="00D16E0B" w:rsidP="00D16E0B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Принимая настоящие Основы, </w:t>
      </w:r>
      <w:r w:rsidRPr="008D75DE">
        <w:rPr>
          <w:rFonts w:ascii="Times New Roman" w:hAnsi="Times New Roman" w:cs="Times New Roman"/>
          <w:b/>
          <w:sz w:val="24"/>
          <w:szCs w:val="24"/>
        </w:rPr>
        <w:t>государство впервые возводит культуру в ранг национальных приоритетов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D16E0B" w:rsidRDefault="00D16E0B" w:rsidP="00D16E0B">
      <w:pPr>
        <w:rPr>
          <w:rFonts w:ascii="Times New Roman" w:hAnsi="Times New Roman" w:cs="Times New Roman"/>
          <w:bCs/>
          <w:sz w:val="24"/>
          <w:szCs w:val="24"/>
        </w:rPr>
      </w:pPr>
    </w:p>
    <w:p w:rsidR="00D16E0B" w:rsidRPr="00D16E0B" w:rsidRDefault="00D16E0B" w:rsidP="00D16E0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16E0B">
        <w:rPr>
          <w:rFonts w:ascii="Times New Roman" w:hAnsi="Times New Roman" w:cs="Times New Roman"/>
          <w:bCs/>
          <w:sz w:val="24"/>
          <w:szCs w:val="24"/>
        </w:rPr>
        <w:t xml:space="preserve">Важность государственной культурной политики в стратегии национальной безопасности России обозначил Президент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Владимир Владимирович Путин в своём заявлении на </w:t>
      </w:r>
      <w:r w:rsidRPr="00D16E0B">
        <w:rPr>
          <w:rFonts w:ascii="Times New Roman" w:hAnsi="Times New Roman" w:cs="Times New Roman"/>
          <w:sz w:val="24"/>
          <w:szCs w:val="24"/>
        </w:rPr>
        <w:t>Государственном совете  по культуре и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0B">
        <w:rPr>
          <w:rFonts w:ascii="Times New Roman" w:hAnsi="Times New Roman" w:cs="Times New Roman"/>
          <w:sz w:val="24"/>
          <w:szCs w:val="24"/>
        </w:rPr>
        <w:t>24 декабря 2014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E0B" w:rsidRPr="008D75DE" w:rsidRDefault="00D16E0B" w:rsidP="00D16E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75DE">
        <w:rPr>
          <w:rFonts w:ascii="Times New Roman" w:hAnsi="Times New Roman" w:cs="Times New Roman"/>
          <w:sz w:val="24"/>
          <w:szCs w:val="24"/>
        </w:rPr>
        <w:t xml:space="preserve">Подготовка Основ государственной культурной политики началась не с чистого листа, а с общего понимания, что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культура – это многомерная живая система, мощный фактор общественного развития, экономического роста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обеспечения национальной безопасности и суверенитета России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E0B" w:rsidRPr="008D75DE" w:rsidRDefault="00D16E0B" w:rsidP="00D16E0B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Необходимо на деле вывести культуру на высоту её общественного предназначения. Добиться, чтобы она действительно стала естественным регулятором жизни, определяла поведение, поступки людей, влияла на их отношение к своей стране, к семье, к воспитанию детей</w:t>
      </w:r>
      <w:r w:rsidR="00AB523A">
        <w:rPr>
          <w:rFonts w:ascii="Times New Roman" w:hAnsi="Times New Roman" w:cs="Times New Roman"/>
          <w:sz w:val="24"/>
          <w:szCs w:val="24"/>
        </w:rPr>
        <w:t>»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BB5C12" w:rsidRDefault="00AB523A" w:rsidP="00AB523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Сегодня, 86% россиян одобряют деятельность Владимира Владимировича Путина на посту Президента Российской Федерации и предложенное им направление развития России. В то же время, на территории Кремля планируется проведение зрелищного мероприятия с выступлением музыкальных коллективов, которые </w:t>
      </w:r>
      <w:r w:rsidR="009C6BD0">
        <w:rPr>
          <w:rFonts w:ascii="Times New Roman" w:hAnsi="Times New Roman" w:cs="Times New Roman"/>
          <w:bCs/>
          <w:sz w:val="24"/>
          <w:szCs w:val="24"/>
        </w:rPr>
        <w:t xml:space="preserve">нацелены на противоположное направление развития </w:t>
      </w:r>
      <w:r w:rsidR="009B29A0">
        <w:rPr>
          <w:rFonts w:ascii="Times New Roman" w:hAnsi="Times New Roman" w:cs="Times New Roman"/>
          <w:bCs/>
          <w:sz w:val="24"/>
          <w:szCs w:val="24"/>
        </w:rPr>
        <w:t>страны</w:t>
      </w:r>
      <w:r w:rsidR="009C6BD0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="00417A5A">
        <w:rPr>
          <w:rFonts w:ascii="Times New Roman" w:hAnsi="Times New Roman" w:cs="Times New Roman"/>
          <w:bCs/>
          <w:sz w:val="24"/>
          <w:szCs w:val="24"/>
        </w:rPr>
        <w:t>участвуют в деятельности</w:t>
      </w:r>
      <w:r w:rsidR="00417A5A" w:rsidRPr="00417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развращению и нравственно-интеллектуальной деградации населения России, тем самым </w:t>
      </w:r>
      <w:r>
        <w:rPr>
          <w:rFonts w:ascii="Times New Roman" w:hAnsi="Times New Roman" w:cs="Times New Roman"/>
          <w:sz w:val="24"/>
          <w:szCs w:val="24"/>
        </w:rPr>
        <w:t>устанавливая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слабое, лишённое исторической памяти, управляемое извне общество, подверженное влиянию «революционной» социально-политической инженерии.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523A" w:rsidRDefault="009C6BD0" w:rsidP="00AB523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ак </w:t>
      </w:r>
      <w:r>
        <w:rPr>
          <w:rFonts w:ascii="Times New Roman" w:hAnsi="Times New Roman" w:cs="Times New Roman"/>
          <w:bCs/>
          <w:sz w:val="24"/>
          <w:szCs w:val="24"/>
        </w:rPr>
        <w:t>пример, музыкальный коллектив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681">
        <w:rPr>
          <w:rFonts w:ascii="Times New Roman" w:hAnsi="Times New Roman" w:cs="Times New Roman"/>
          <w:bCs/>
          <w:sz w:val="24"/>
          <w:szCs w:val="24"/>
        </w:rPr>
        <w:t>Quest</w:t>
      </w:r>
      <w:proofErr w:type="spellEnd"/>
      <w:r w:rsidR="008A06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681">
        <w:rPr>
          <w:rFonts w:ascii="Times New Roman" w:hAnsi="Times New Roman" w:cs="Times New Roman"/>
          <w:bCs/>
          <w:sz w:val="24"/>
          <w:szCs w:val="24"/>
        </w:rPr>
        <w:t>Pistols</w:t>
      </w:r>
      <w:proofErr w:type="spellEnd"/>
      <w:r w:rsidR="008A0681">
        <w:rPr>
          <w:rFonts w:ascii="Times New Roman" w:hAnsi="Times New Roman" w:cs="Times New Roman"/>
          <w:bCs/>
          <w:sz w:val="24"/>
          <w:szCs w:val="24"/>
        </w:rPr>
        <w:t>,</w:t>
      </w:r>
      <w:r w:rsidR="00AB5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выступление которого</w:t>
      </w:r>
      <w:r w:rsidR="00AB523A">
        <w:rPr>
          <w:rFonts w:ascii="Times New Roman" w:hAnsi="Times New Roman" w:cs="Times New Roman"/>
          <w:bCs/>
          <w:sz w:val="24"/>
          <w:szCs w:val="24"/>
        </w:rPr>
        <w:t xml:space="preserve"> планируется на территории Кремля, </w:t>
      </w:r>
      <w:r>
        <w:rPr>
          <w:rFonts w:ascii="Times New Roman" w:hAnsi="Times New Roman" w:cs="Times New Roman"/>
          <w:bCs/>
          <w:sz w:val="24"/>
          <w:szCs w:val="24"/>
        </w:rPr>
        <w:t>принимал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 непосредственное участие в государственном перевороте на Украине, </w:t>
      </w:r>
      <w:r w:rsidR="00A02C2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одна из его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 песен стала гимном </w:t>
      </w:r>
      <w:proofErr w:type="spellStart"/>
      <w:r w:rsidR="008A0681">
        <w:rPr>
          <w:rFonts w:ascii="Times New Roman" w:hAnsi="Times New Roman" w:cs="Times New Roman"/>
          <w:bCs/>
          <w:sz w:val="24"/>
          <w:szCs w:val="24"/>
        </w:rPr>
        <w:t>евромайдана</w:t>
      </w:r>
      <w:proofErr w:type="spellEnd"/>
      <w:r w:rsidR="00A02C24">
        <w:rPr>
          <w:rFonts w:ascii="Times New Roman" w:hAnsi="Times New Roman" w:cs="Times New Roman"/>
          <w:bCs/>
          <w:sz w:val="24"/>
          <w:szCs w:val="24"/>
        </w:rPr>
        <w:t>. С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 помощью </w:t>
      </w:r>
      <w:r>
        <w:rPr>
          <w:rFonts w:ascii="Times New Roman" w:hAnsi="Times New Roman" w:cs="Times New Roman"/>
          <w:bCs/>
          <w:sz w:val="24"/>
          <w:szCs w:val="24"/>
        </w:rPr>
        <w:t>таких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 песен происходила накачка матрицы «цветной революции», что впоследствии привело к по</w:t>
      </w:r>
      <w:r w:rsidR="00FB452C">
        <w:rPr>
          <w:rFonts w:ascii="Times New Roman" w:hAnsi="Times New Roman" w:cs="Times New Roman"/>
          <w:bCs/>
          <w:sz w:val="24"/>
          <w:szCs w:val="24"/>
        </w:rPr>
        <w:t>лномасштабной гражданской войне:</w:t>
      </w:r>
      <w:r w:rsidR="008A06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52C" w:rsidRPr="00FB452C" w:rsidRDefault="00FB452C" w:rsidP="00FB45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https://www.youtube.com/watch?v=vLsAFBMF6OE</w:t>
      </w:r>
    </w:p>
    <w:p w:rsidR="009C6BD0" w:rsidRDefault="009B29A0" w:rsidP="00AB523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Московский </w:t>
      </w:r>
      <w:r w:rsidR="00BB5C12" w:rsidRP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Кремль </w:t>
      </w:r>
      <w:r w:rsid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</w:t>
      </w:r>
      <w:r w:rsidR="00BB5C12" w:rsidRP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общественно-политический и историко-художественный комплекс России, официальная</w:t>
      </w:r>
      <w:r w:rsidR="00BB5C12" w:rsidRPr="00AB5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5C12" w:rsidRP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>резиденция</w:t>
      </w:r>
      <w:r w:rsidR="00BB5C12" w:rsidRPr="00AB5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5C12" w:rsidRP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Президента Российской Федерации. </w:t>
      </w:r>
      <w:r w:rsid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музыкальных коллективов, пропагандирующих пошлость и распущенность, алкоголь и наркотики </w:t>
      </w:r>
      <w:r w:rsidR="009C6BD0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Кремля, с помощью ассоциативной цепочки выстраивае</w:t>
      </w:r>
      <w:r w:rsid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9C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подсознании людей </w:t>
      </w:r>
      <w:r w:rsid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имидж одобрения таких действий </w:t>
      </w:r>
      <w:r w:rsidR="009C6BD0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Президентом Российской Федерации, ведь любой ими</w:t>
      </w:r>
      <w:proofErr w:type="gramStart"/>
      <w:r w:rsidR="009C6BD0">
        <w:rPr>
          <w:rFonts w:ascii="Times New Roman" w:hAnsi="Times New Roman" w:cs="Times New Roman"/>
          <w:sz w:val="24"/>
          <w:szCs w:val="24"/>
          <w:shd w:val="clear" w:color="auto" w:fill="FFFFFF"/>
        </w:rPr>
        <w:t>дж стр</w:t>
      </w:r>
      <w:proofErr w:type="gramEnd"/>
      <w:r w:rsidR="009C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оится на ассоциациях, когда воспринимая один предмет, человек воспринимает и то, что рядом с этим предметом. </w:t>
      </w:r>
    </w:p>
    <w:p w:rsidR="00BB5C12" w:rsidRPr="00AB523A" w:rsidRDefault="009C6BD0" w:rsidP="00AB523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ассоциация с Кремлём, а значит и с Президентом России, вызывает большой общественный резонанс, влияет на миллионы жизней людей</w:t>
      </w:r>
      <w:r w:rsid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России, так и в других странах Мира, которые сейчас внимательно наблюдают за нашей страной. </w:t>
      </w:r>
      <w:r w:rsidR="00AB5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5C12" w:rsidRPr="00FB452C" w:rsidRDefault="00417A5A" w:rsidP="0037587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17A5A">
        <w:rPr>
          <w:rFonts w:ascii="Times New Roman" w:hAnsi="Times New Roman" w:cs="Times New Roman"/>
          <w:bCs/>
          <w:sz w:val="24"/>
          <w:szCs w:val="24"/>
        </w:rPr>
        <w:t>На основании вышеизложенного, прошу Вас уделить пристальное внимание участникам мероприятия, которое будет проходить 7 июня 2015 года в рамках музыкальной премии телеканала Муз ТВ</w:t>
      </w:r>
      <w:r w:rsidR="00FB452C">
        <w:rPr>
          <w:rFonts w:ascii="Times New Roman" w:hAnsi="Times New Roman" w:cs="Times New Roman"/>
          <w:bCs/>
          <w:sz w:val="24"/>
          <w:szCs w:val="24"/>
        </w:rPr>
        <w:t>,</w:t>
      </w:r>
      <w:r w:rsidR="00FB452C" w:rsidRPr="00FB4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52C" w:rsidRPr="00FB4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оценить целесообразность и допустимость пров</w:t>
      </w:r>
      <w:r w:rsidR="00FB4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едения подобных мероприятий в </w:t>
      </w:r>
      <w:r w:rsidR="00FB452C" w:rsidRPr="00FB4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Государственном Кремлёвском Дворце</w:t>
      </w:r>
      <w:r w:rsidRPr="00FB45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587F" w:rsidRDefault="00417A5A" w:rsidP="00417A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8782F">
        <w:rPr>
          <w:rFonts w:ascii="Times New Roman" w:hAnsi="Times New Roman" w:cs="Times New Roman"/>
          <w:bCs/>
          <w:sz w:val="24"/>
          <w:szCs w:val="24"/>
        </w:rPr>
        <w:t>ользуясь</w:t>
      </w:r>
      <w:proofErr w:type="gramEnd"/>
      <w:r w:rsidR="0018782F">
        <w:rPr>
          <w:rFonts w:ascii="Times New Roman" w:hAnsi="Times New Roman" w:cs="Times New Roman"/>
          <w:bCs/>
          <w:sz w:val="24"/>
          <w:szCs w:val="24"/>
        </w:rPr>
        <w:t xml:space="preserve"> случаем, желаю Вам дальнейших успехов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помощи Владимиру Владимировичу Путину </w:t>
      </w:r>
      <w:r w:rsidR="0018782F">
        <w:rPr>
          <w:rFonts w:ascii="Times New Roman" w:hAnsi="Times New Roman" w:cs="Times New Roman"/>
          <w:bCs/>
          <w:sz w:val="24"/>
          <w:szCs w:val="24"/>
        </w:rPr>
        <w:t xml:space="preserve">в деле возрождения Великой России. </w:t>
      </w:r>
    </w:p>
    <w:p w:rsidR="00417A5A" w:rsidRPr="00A02C24" w:rsidRDefault="00417A5A" w:rsidP="00417A5A">
      <w:pPr>
        <w:rPr>
          <w:rFonts w:ascii="Times New Roman" w:hAnsi="Times New Roman" w:cs="Times New Roman"/>
          <w:bCs/>
          <w:sz w:val="24"/>
          <w:szCs w:val="24"/>
        </w:rPr>
      </w:pPr>
    </w:p>
    <w:p w:rsidR="00417A5A" w:rsidRDefault="00417A5A" w:rsidP="00417A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уважением,</w:t>
      </w:r>
    </w:p>
    <w:p w:rsidR="00417A5A" w:rsidRPr="00417A5A" w:rsidRDefault="00085C29" w:rsidP="00417A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…….                            </w:t>
      </w:r>
      <w:r w:rsidR="00417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3 июня 2015 года</w:t>
      </w:r>
    </w:p>
    <w:p w:rsidR="00D27E47" w:rsidRDefault="00D27E47" w:rsidP="00D27E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для справки:</w:t>
      </w:r>
    </w:p>
    <w:p w:rsidR="0037587F" w:rsidRPr="00D27E47" w:rsidRDefault="00D27E47" w:rsidP="00D27E47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7E47">
        <w:rPr>
          <w:rFonts w:ascii="Times New Roman" w:hAnsi="Times New Roman" w:cs="Times New Roman"/>
          <w:bCs/>
          <w:sz w:val="24"/>
          <w:szCs w:val="24"/>
        </w:rPr>
        <w:t xml:space="preserve">Заявление в Генеральную прокуратуру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музыкальному коллективу «Дискотека Авария » </w:t>
      </w:r>
      <w:r w:rsidRPr="00D27E47">
        <w:rPr>
          <w:rFonts w:ascii="Times New Roman" w:hAnsi="Times New Roman" w:cs="Times New Roman"/>
          <w:bCs/>
          <w:sz w:val="24"/>
          <w:szCs w:val="24"/>
        </w:rPr>
        <w:t>о предупреждении и профилактике социально-психологического программирования населения России на употребление алкоголя.</w:t>
      </w:r>
    </w:p>
    <w:sectPr w:rsidR="0037587F" w:rsidRPr="00D27E47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0613"/>
    <w:multiLevelType w:val="hybridMultilevel"/>
    <w:tmpl w:val="749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074A4"/>
    <w:multiLevelType w:val="hybridMultilevel"/>
    <w:tmpl w:val="14681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05AF3"/>
    <w:rsid w:val="00037D65"/>
    <w:rsid w:val="00067818"/>
    <w:rsid w:val="00071574"/>
    <w:rsid w:val="000721F1"/>
    <w:rsid w:val="00085C29"/>
    <w:rsid w:val="000F786B"/>
    <w:rsid w:val="00122668"/>
    <w:rsid w:val="0013156D"/>
    <w:rsid w:val="00132C8A"/>
    <w:rsid w:val="001426A5"/>
    <w:rsid w:val="0018782F"/>
    <w:rsid w:val="00191B24"/>
    <w:rsid w:val="001A36F7"/>
    <w:rsid w:val="001F7668"/>
    <w:rsid w:val="002058F4"/>
    <w:rsid w:val="0020704C"/>
    <w:rsid w:val="00240BA9"/>
    <w:rsid w:val="002623FA"/>
    <w:rsid w:val="002877BE"/>
    <w:rsid w:val="002A2D83"/>
    <w:rsid w:val="002B780B"/>
    <w:rsid w:val="002E5F5F"/>
    <w:rsid w:val="00321C69"/>
    <w:rsid w:val="00337159"/>
    <w:rsid w:val="00344AB1"/>
    <w:rsid w:val="00346627"/>
    <w:rsid w:val="00351409"/>
    <w:rsid w:val="00357BC7"/>
    <w:rsid w:val="00367427"/>
    <w:rsid w:val="0037587F"/>
    <w:rsid w:val="00382353"/>
    <w:rsid w:val="00387419"/>
    <w:rsid w:val="00390285"/>
    <w:rsid w:val="003D2F71"/>
    <w:rsid w:val="003D414D"/>
    <w:rsid w:val="003E04E6"/>
    <w:rsid w:val="003E069A"/>
    <w:rsid w:val="00410CAD"/>
    <w:rsid w:val="00417A5A"/>
    <w:rsid w:val="004412AB"/>
    <w:rsid w:val="00486539"/>
    <w:rsid w:val="004A4587"/>
    <w:rsid w:val="004B7B4A"/>
    <w:rsid w:val="004D6DB5"/>
    <w:rsid w:val="0050716E"/>
    <w:rsid w:val="00507CEC"/>
    <w:rsid w:val="005143F1"/>
    <w:rsid w:val="005333A8"/>
    <w:rsid w:val="00551773"/>
    <w:rsid w:val="00560793"/>
    <w:rsid w:val="005C651F"/>
    <w:rsid w:val="005D3759"/>
    <w:rsid w:val="005D7DA1"/>
    <w:rsid w:val="0060124C"/>
    <w:rsid w:val="00602B25"/>
    <w:rsid w:val="00635EE7"/>
    <w:rsid w:val="0063689E"/>
    <w:rsid w:val="00640BF9"/>
    <w:rsid w:val="006635A0"/>
    <w:rsid w:val="00675FEA"/>
    <w:rsid w:val="00695055"/>
    <w:rsid w:val="006A329E"/>
    <w:rsid w:val="006A45DA"/>
    <w:rsid w:val="006C4EB7"/>
    <w:rsid w:val="006E43C5"/>
    <w:rsid w:val="007408E6"/>
    <w:rsid w:val="00743FEE"/>
    <w:rsid w:val="007545A5"/>
    <w:rsid w:val="00761E13"/>
    <w:rsid w:val="00767A2E"/>
    <w:rsid w:val="007721DA"/>
    <w:rsid w:val="0077235A"/>
    <w:rsid w:val="00777668"/>
    <w:rsid w:val="007B2D3C"/>
    <w:rsid w:val="007E53FA"/>
    <w:rsid w:val="00880A77"/>
    <w:rsid w:val="008A0681"/>
    <w:rsid w:val="008B2810"/>
    <w:rsid w:val="008C023F"/>
    <w:rsid w:val="008E6C95"/>
    <w:rsid w:val="008F4B4B"/>
    <w:rsid w:val="00904344"/>
    <w:rsid w:val="00941138"/>
    <w:rsid w:val="00961FF8"/>
    <w:rsid w:val="00985B1C"/>
    <w:rsid w:val="00987077"/>
    <w:rsid w:val="00995477"/>
    <w:rsid w:val="009B29A0"/>
    <w:rsid w:val="009B4B34"/>
    <w:rsid w:val="009B4FF2"/>
    <w:rsid w:val="009C6BD0"/>
    <w:rsid w:val="009D61D7"/>
    <w:rsid w:val="00A02C24"/>
    <w:rsid w:val="00A8399B"/>
    <w:rsid w:val="00AA4220"/>
    <w:rsid w:val="00AA4D6A"/>
    <w:rsid w:val="00AB27C5"/>
    <w:rsid w:val="00AB523A"/>
    <w:rsid w:val="00AD4A42"/>
    <w:rsid w:val="00AD5281"/>
    <w:rsid w:val="00AF3701"/>
    <w:rsid w:val="00B00787"/>
    <w:rsid w:val="00B25B08"/>
    <w:rsid w:val="00B32D25"/>
    <w:rsid w:val="00B353D5"/>
    <w:rsid w:val="00B84156"/>
    <w:rsid w:val="00BA1947"/>
    <w:rsid w:val="00BA69E8"/>
    <w:rsid w:val="00BB5C12"/>
    <w:rsid w:val="00BB5DE8"/>
    <w:rsid w:val="00BC559E"/>
    <w:rsid w:val="00BD50C6"/>
    <w:rsid w:val="00BE5F7C"/>
    <w:rsid w:val="00BE729F"/>
    <w:rsid w:val="00C069B5"/>
    <w:rsid w:val="00C12808"/>
    <w:rsid w:val="00C16D26"/>
    <w:rsid w:val="00C27D0E"/>
    <w:rsid w:val="00C33172"/>
    <w:rsid w:val="00C44EA3"/>
    <w:rsid w:val="00C625F2"/>
    <w:rsid w:val="00C82CF1"/>
    <w:rsid w:val="00CB6532"/>
    <w:rsid w:val="00CC47BF"/>
    <w:rsid w:val="00CE37A7"/>
    <w:rsid w:val="00D16278"/>
    <w:rsid w:val="00D16E0B"/>
    <w:rsid w:val="00D27E47"/>
    <w:rsid w:val="00D32798"/>
    <w:rsid w:val="00D41BC1"/>
    <w:rsid w:val="00D72EF1"/>
    <w:rsid w:val="00D846FA"/>
    <w:rsid w:val="00D93C91"/>
    <w:rsid w:val="00DD17F3"/>
    <w:rsid w:val="00DD4E95"/>
    <w:rsid w:val="00DD599B"/>
    <w:rsid w:val="00DD6651"/>
    <w:rsid w:val="00DE496B"/>
    <w:rsid w:val="00DF291D"/>
    <w:rsid w:val="00DF3753"/>
    <w:rsid w:val="00E11EDF"/>
    <w:rsid w:val="00E2265D"/>
    <w:rsid w:val="00E44657"/>
    <w:rsid w:val="00E726A1"/>
    <w:rsid w:val="00E9478C"/>
    <w:rsid w:val="00EB1547"/>
    <w:rsid w:val="00EC35AF"/>
    <w:rsid w:val="00ED2E1F"/>
    <w:rsid w:val="00EE6958"/>
    <w:rsid w:val="00EF2772"/>
    <w:rsid w:val="00F071DF"/>
    <w:rsid w:val="00F11331"/>
    <w:rsid w:val="00F3764E"/>
    <w:rsid w:val="00F41372"/>
    <w:rsid w:val="00F50D2E"/>
    <w:rsid w:val="00F70CA8"/>
    <w:rsid w:val="00F908F3"/>
    <w:rsid w:val="00FB452C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paragraph" w:styleId="3">
    <w:name w:val="heading 3"/>
    <w:basedOn w:val="a"/>
    <w:link w:val="30"/>
    <w:uiPriority w:val="9"/>
    <w:qFormat/>
    <w:rsid w:val="008A0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2015-05-29T12:42:00Z</dcterms:created>
  <dcterms:modified xsi:type="dcterms:W3CDTF">2015-05-29T12:43:00Z</dcterms:modified>
</cp:coreProperties>
</file>