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E1" w:rsidRPr="00C409A2" w:rsidRDefault="003C61E1" w:rsidP="00683C94">
      <w:pPr>
        <w:tabs>
          <w:tab w:val="left" w:pos="4680"/>
          <w:tab w:val="left" w:pos="7635"/>
          <w:tab w:val="right" w:pos="9355"/>
        </w:tabs>
        <w:suppressAutoHyphens/>
        <w:spacing w:after="0" w:line="240" w:lineRule="auto"/>
        <w:jc w:val="center"/>
        <w:rPr>
          <w:rFonts w:ascii="Times New Roman" w:eastAsia="Times New Roman" w:hAnsi="Times New Roman" w:cs="Times New Roman"/>
          <w:b/>
          <w:sz w:val="30"/>
          <w:szCs w:val="30"/>
          <w:lang w:eastAsia="ar-SA"/>
        </w:rPr>
      </w:pPr>
      <w:bookmarkStart w:id="0" w:name="_GoBack"/>
      <w:bookmarkEnd w:id="0"/>
      <w:r w:rsidRPr="00C409A2">
        <w:rPr>
          <w:rFonts w:ascii="Times New Roman" w:eastAsia="Times New Roman" w:hAnsi="Times New Roman" w:cs="Times New Roman"/>
          <w:b/>
          <w:sz w:val="30"/>
          <w:szCs w:val="30"/>
          <w:lang w:eastAsia="ar-SA"/>
        </w:rPr>
        <w:t xml:space="preserve">ДОГОВОР </w:t>
      </w:r>
      <w:r w:rsidRPr="00C409A2">
        <w:rPr>
          <w:rFonts w:ascii="Times New Roman" w:eastAsia="Times New Roman" w:hAnsi="Times New Roman" w:cs="Times New Roman"/>
          <w:b/>
          <w:sz w:val="30"/>
          <w:szCs w:val="30"/>
          <w:lang w:eastAsia="ar-SA"/>
        </w:rPr>
        <w:br/>
        <w:t>О ЕВРАЗИЙСКОМ ЭКОНОМИЧЕСКОМ СОЮЗЕ</w:t>
      </w:r>
    </w:p>
    <w:p w:rsidR="003C61E1" w:rsidRPr="00C409A2" w:rsidRDefault="003C61E1" w:rsidP="00683C94">
      <w:pPr>
        <w:tabs>
          <w:tab w:val="left" w:pos="4680"/>
        </w:tabs>
        <w:suppressAutoHyphens/>
        <w:spacing w:after="0" w:line="360" w:lineRule="auto"/>
        <w:ind w:firstLine="709"/>
        <w:jc w:val="center"/>
        <w:rPr>
          <w:rFonts w:ascii="Times New Roman" w:eastAsia="Times New Roman" w:hAnsi="Times New Roman" w:cs="Times New Roman"/>
          <w:b/>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Республика Беларусь, Республика Казахстан и Российская Федерация, далее </w:t>
      </w:r>
      <w:proofErr w:type="gramStart"/>
      <w:r w:rsidRPr="00C409A2">
        <w:rPr>
          <w:rFonts w:ascii="Times New Roman" w:eastAsia="Times New Roman" w:hAnsi="Times New Roman" w:cs="Times New Roman"/>
          <w:sz w:val="30"/>
          <w:szCs w:val="30"/>
          <w:lang w:eastAsia="ar-SA"/>
        </w:rPr>
        <w:t>именуемые</w:t>
      </w:r>
      <w:proofErr w:type="gramEnd"/>
      <w:r w:rsidRPr="00C409A2">
        <w:rPr>
          <w:rFonts w:ascii="Times New Roman" w:eastAsia="Times New Roman" w:hAnsi="Times New Roman" w:cs="Times New Roman"/>
          <w:sz w:val="30"/>
          <w:szCs w:val="30"/>
          <w:lang w:eastAsia="ar-SA"/>
        </w:rPr>
        <w:t xml:space="preserve"> Сторонами,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основываясь</w:t>
      </w:r>
      <w:r w:rsidRPr="00C409A2">
        <w:rPr>
          <w:rFonts w:ascii="Times New Roman" w:eastAsia="Times New Roman" w:hAnsi="Times New Roman" w:cs="Times New Roman"/>
          <w:sz w:val="30"/>
          <w:szCs w:val="30"/>
          <w:lang w:eastAsia="ar-SA"/>
        </w:rPr>
        <w:t xml:space="preserve"> на Декларац</w:t>
      </w:r>
      <w:proofErr w:type="gramStart"/>
      <w:r w:rsidRPr="00C409A2">
        <w:rPr>
          <w:rFonts w:ascii="Times New Roman" w:eastAsia="Times New Roman" w:hAnsi="Times New Roman" w:cs="Times New Roman"/>
          <w:sz w:val="30"/>
          <w:szCs w:val="30"/>
          <w:lang w:eastAsia="ar-SA"/>
        </w:rPr>
        <w:t>ии о е</w:t>
      </w:r>
      <w:proofErr w:type="gramEnd"/>
      <w:r w:rsidRPr="00C409A2">
        <w:rPr>
          <w:rFonts w:ascii="Times New Roman" w:eastAsia="Times New Roman" w:hAnsi="Times New Roman" w:cs="Times New Roman"/>
          <w:sz w:val="30"/>
          <w:szCs w:val="30"/>
          <w:lang w:eastAsia="ar-SA"/>
        </w:rPr>
        <w:t>вразийской экономической интеграции от 18 ноября 2011 года,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руководствуясь</w:t>
      </w:r>
      <w:r w:rsidRPr="00C409A2">
        <w:rPr>
          <w:rFonts w:ascii="Times New Roman" w:eastAsia="Times New Roman" w:hAnsi="Times New Roman" w:cs="Times New Roman"/>
          <w:sz w:val="30"/>
          <w:szCs w:val="30"/>
          <w:lang w:eastAsia="ar-SA"/>
        </w:rPr>
        <w:t xml:space="preserve">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желая</w:t>
      </w:r>
      <w:r w:rsidRPr="00C409A2">
        <w:rPr>
          <w:rFonts w:ascii="Times New Roman" w:eastAsia="Times New Roman" w:hAnsi="Times New Roman" w:cs="Times New Roman"/>
          <w:sz w:val="30"/>
          <w:szCs w:val="30"/>
          <w:lang w:eastAsia="ar-SA"/>
        </w:rPr>
        <w:t xml:space="preserve"> укрепить солидарность и углубить сотрудничество между своими народами при уважении их истории, культуры и традиций,</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выражая</w:t>
      </w:r>
      <w:r w:rsidRPr="00C409A2">
        <w:rPr>
          <w:rFonts w:ascii="Times New Roman" w:eastAsia="Times New Roman" w:hAnsi="Times New Roman" w:cs="Times New Roman"/>
          <w:sz w:val="30"/>
          <w:szCs w:val="30"/>
          <w:lang w:eastAsia="ar-SA"/>
        </w:rPr>
        <w:t xml:space="preserve"> убежденность в том, что дальнейшее развитие евразийской экономической интеграции отвечает национальным интересам Сторон,</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движимые</w:t>
      </w:r>
      <w:r w:rsidRPr="00C409A2">
        <w:rPr>
          <w:rFonts w:ascii="Times New Roman" w:eastAsia="Times New Roman" w:hAnsi="Times New Roman" w:cs="Times New Roman"/>
          <w:sz w:val="30"/>
          <w:szCs w:val="30"/>
          <w:lang w:eastAsia="ar-SA"/>
        </w:rPr>
        <w:t xml:space="preserve">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обеспечивая</w:t>
      </w:r>
      <w:r w:rsidRPr="00C409A2">
        <w:rPr>
          <w:rFonts w:ascii="Times New Roman" w:eastAsia="Times New Roman" w:hAnsi="Times New Roman" w:cs="Times New Roman"/>
          <w:sz w:val="30"/>
          <w:szCs w:val="30"/>
          <w:lang w:eastAsia="ar-SA"/>
        </w:rPr>
        <w:t xml:space="preserve"> экономический прогресс путем совместных действий, направленных на решение стоящих перед </w:t>
      </w:r>
      <w:r w:rsidRPr="00C409A2">
        <w:rPr>
          <w:rFonts w:ascii="Times New Roman" w:eastAsia="Times New Roman" w:hAnsi="Times New Roman" w:cs="Times New Roman"/>
          <w:sz w:val="30"/>
          <w:szCs w:val="30"/>
          <w:lang w:eastAsia="ar-SA"/>
        </w:rPr>
        <w:br/>
        <w:t>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r w:rsidRPr="00C409A2">
        <w:rPr>
          <w:rFonts w:ascii="Times New Roman" w:eastAsia="Times New Roman" w:hAnsi="Times New Roman" w:cs="Times New Roman"/>
          <w:b/>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 xml:space="preserve">подтверждая </w:t>
      </w:r>
      <w:r w:rsidRPr="00C409A2">
        <w:rPr>
          <w:rFonts w:ascii="Times New Roman" w:eastAsia="Times New Roman" w:hAnsi="Times New Roman" w:cs="Times New Roman"/>
          <w:sz w:val="30"/>
          <w:szCs w:val="30"/>
          <w:lang w:eastAsia="ar-SA"/>
        </w:rPr>
        <w:t xml:space="preserve">стремление к дальнейшему укреплению экономического взаимовыгодного и равноправного сотрудничества с </w:t>
      </w:r>
      <w:r w:rsidRPr="00C409A2">
        <w:rPr>
          <w:rFonts w:ascii="Times New Roman" w:eastAsia="Times New Roman" w:hAnsi="Times New Roman" w:cs="Times New Roman"/>
          <w:sz w:val="30"/>
          <w:szCs w:val="30"/>
          <w:lang w:eastAsia="ar-SA"/>
        </w:rPr>
        <w:lastRenderedPageBreak/>
        <w:t xml:space="preserve">другими странами, а также международными интеграционными объединениями и международными организациями,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принимая во внимание</w:t>
      </w:r>
      <w:r w:rsidRPr="00C409A2">
        <w:rPr>
          <w:rFonts w:ascii="Times New Roman" w:eastAsia="Times New Roman" w:hAnsi="Times New Roman" w:cs="Times New Roman"/>
          <w:sz w:val="30"/>
          <w:szCs w:val="30"/>
          <w:lang w:eastAsia="ar-SA"/>
        </w:rPr>
        <w:t xml:space="preserve"> нормы, правила и принципы Всемирной торговой организации,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подтверждая</w:t>
      </w:r>
      <w:r w:rsidRPr="00C409A2">
        <w:rPr>
          <w:rFonts w:ascii="Times New Roman" w:eastAsia="Times New Roman" w:hAnsi="Times New Roman" w:cs="Times New Roman"/>
          <w:sz w:val="30"/>
          <w:szCs w:val="30"/>
          <w:lang w:eastAsia="ar-SA"/>
        </w:rPr>
        <w:t xml:space="preserve"> свою приверженность целям и принципам Устава Организации Объединенных Наций, а также другим общепризнанным принципам и нормам международного права,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договорились о нижеследующем.</w:t>
      </w:r>
    </w:p>
    <w:p w:rsidR="006D5899" w:rsidRPr="00D9448D" w:rsidRDefault="006D5899"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ЧАСТЬ ПЕРВАЯ</w:t>
      </w:r>
    </w:p>
    <w:p w:rsidR="003C61E1" w:rsidRPr="00C409A2" w:rsidRDefault="003C61E1" w:rsidP="00683C94">
      <w:pPr>
        <w:tabs>
          <w:tab w:val="left" w:pos="4680"/>
        </w:tabs>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УЧРЕЖДЕНИЕ ЕВРАЗИЙСКОГО ЭКОНОМИЧЕСКОГО СОЮЗА</w:t>
      </w:r>
    </w:p>
    <w:p w:rsidR="003C61E1" w:rsidRPr="00C409A2" w:rsidRDefault="003C61E1" w:rsidP="00683C94">
      <w:pPr>
        <w:tabs>
          <w:tab w:val="left" w:pos="4680"/>
        </w:tabs>
        <w:suppressAutoHyphens/>
        <w:spacing w:after="0" w:line="360" w:lineRule="auto"/>
        <w:jc w:val="center"/>
        <w:rPr>
          <w:rFonts w:ascii="Times New Roman" w:eastAsia="Times New Roman" w:hAnsi="Times New Roman" w:cs="Times New Roman"/>
          <w:b/>
          <w:sz w:val="30"/>
          <w:szCs w:val="30"/>
          <w:lang w:eastAsia="ar-SA"/>
        </w:rPr>
      </w:pPr>
    </w:p>
    <w:p w:rsidR="003C61E1" w:rsidRPr="00C409A2" w:rsidRDefault="003C61E1" w:rsidP="00683C94">
      <w:pPr>
        <w:tabs>
          <w:tab w:val="left" w:pos="4680"/>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Раздел </w:t>
      </w:r>
      <w:r w:rsidRPr="00C409A2">
        <w:rPr>
          <w:rFonts w:ascii="Times New Roman" w:eastAsia="Times New Roman" w:hAnsi="Times New Roman" w:cs="Times New Roman"/>
          <w:sz w:val="30"/>
          <w:szCs w:val="30"/>
          <w:lang w:val="en-US" w:eastAsia="ar-SA"/>
        </w:rPr>
        <w:t>I</w:t>
      </w:r>
    </w:p>
    <w:p w:rsidR="003C61E1" w:rsidRPr="00C409A2" w:rsidRDefault="003C61E1" w:rsidP="00683C94">
      <w:pPr>
        <w:tabs>
          <w:tab w:val="left" w:pos="4680"/>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ОБЩИЕ ПОЛОЖЕНИЯ</w:t>
      </w:r>
    </w:p>
    <w:p w:rsidR="003C61E1" w:rsidRPr="00C409A2" w:rsidRDefault="003C61E1" w:rsidP="00683C94">
      <w:pPr>
        <w:tabs>
          <w:tab w:val="left" w:pos="4680"/>
        </w:tabs>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Учреждение Евразийского экономического союза.</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roofErr w:type="spellStart"/>
      <w:r w:rsidRPr="00C409A2">
        <w:rPr>
          <w:rFonts w:ascii="Times New Roman" w:eastAsia="Times New Roman" w:hAnsi="Times New Roman" w:cs="Times New Roman"/>
          <w:sz w:val="30"/>
          <w:szCs w:val="30"/>
          <w:lang w:eastAsia="ar-SA"/>
        </w:rPr>
        <w:t>Правосубъектность</w:t>
      </w:r>
      <w:proofErr w:type="spellEnd"/>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tabs>
          <w:tab w:val="left" w:pos="1701"/>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Союз является международной организацией региональной экономической интеграции, обладающей международной </w:t>
      </w:r>
      <w:proofErr w:type="spellStart"/>
      <w:r w:rsidRPr="00C409A2">
        <w:rPr>
          <w:rFonts w:ascii="Times New Roman" w:eastAsia="Times New Roman" w:hAnsi="Times New Roman" w:cs="Times New Roman"/>
          <w:sz w:val="30"/>
          <w:szCs w:val="30"/>
          <w:lang w:eastAsia="ar-SA"/>
        </w:rPr>
        <w:t>правосубъектностью</w:t>
      </w:r>
      <w:proofErr w:type="spellEnd"/>
      <w:r w:rsidRPr="00C409A2">
        <w:rPr>
          <w:rFonts w:ascii="Times New Roman" w:eastAsia="Times New Roman" w:hAnsi="Times New Roman" w:cs="Times New Roman"/>
          <w:sz w:val="30"/>
          <w:szCs w:val="30"/>
          <w:lang w:eastAsia="ar-SA"/>
        </w:rPr>
        <w:t>.</w:t>
      </w:r>
    </w:p>
    <w:p w:rsidR="00521AA4" w:rsidRDefault="00521AA4" w:rsidP="00683C94">
      <w:pPr>
        <w:tabs>
          <w:tab w:val="left" w:pos="3402"/>
        </w:tabs>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tabs>
          <w:tab w:val="left" w:pos="3402"/>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2</w:t>
      </w:r>
    </w:p>
    <w:p w:rsidR="003C61E1" w:rsidRPr="00C409A2" w:rsidRDefault="003C61E1" w:rsidP="00683C94">
      <w:pPr>
        <w:tabs>
          <w:tab w:val="left" w:pos="3402"/>
        </w:tabs>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Определения</w:t>
      </w:r>
    </w:p>
    <w:p w:rsidR="003C61E1" w:rsidRPr="00C409A2" w:rsidRDefault="003C61E1" w:rsidP="00683C94">
      <w:pPr>
        <w:tabs>
          <w:tab w:val="left" w:pos="3402"/>
        </w:tabs>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tabs>
          <w:tab w:val="left" w:pos="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целей настоящего Договора используются понятия, которые означают следующее: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«гармонизация законодательства» – сближение законодательства государств-членов, направленное на установление </w:t>
      </w:r>
      <w:r w:rsidRPr="00C409A2">
        <w:rPr>
          <w:rFonts w:ascii="Times New Roman" w:eastAsia="Times New Roman" w:hAnsi="Times New Roman" w:cs="Times New Roman"/>
          <w:bCs/>
          <w:iCs/>
          <w:sz w:val="30"/>
          <w:szCs w:val="30"/>
          <w:shd w:val="clear" w:color="auto" w:fill="FFFFFF"/>
          <w:lang w:eastAsia="ar-SA"/>
        </w:rPr>
        <w:t>сходного (сопоставимого)</w:t>
      </w:r>
      <w:r w:rsidRPr="00C409A2">
        <w:rPr>
          <w:rFonts w:ascii="Times New Roman" w:eastAsia="Times New Roman" w:hAnsi="Times New Roman" w:cs="Times New Roman"/>
          <w:bCs/>
          <w:sz w:val="30"/>
          <w:szCs w:val="30"/>
          <w:shd w:val="clear" w:color="auto" w:fill="FFFFFF"/>
          <w:lang w:eastAsia="ar-SA"/>
        </w:rPr>
        <w:t xml:space="preserve"> нормативного правового регулирования в отдельных сферах;</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«государства-члены» – государства, являющиеся членами Союза и Сторонами настоящего Договора; </w:t>
      </w:r>
    </w:p>
    <w:p w:rsidR="003C61E1" w:rsidRPr="00C409A2" w:rsidRDefault="003C61E1" w:rsidP="00683C94">
      <w:pPr>
        <w:tabs>
          <w:tab w:val="left" w:pos="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«должностные лица» </w:t>
      </w:r>
      <w:r w:rsidRPr="00C409A2">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sz w:val="30"/>
          <w:szCs w:val="30"/>
          <w:lang w:eastAsia="ar-SA"/>
        </w:rPr>
        <w:t xml:space="preserve"> граждане государств-членов, назначенные на должности директоров департаментов </w:t>
      </w:r>
      <w:r w:rsidR="006D64DC">
        <w:rPr>
          <w:rFonts w:ascii="Times New Roman" w:eastAsia="Times New Roman" w:hAnsi="Times New Roman" w:cs="Times New Roman"/>
          <w:sz w:val="30"/>
          <w:szCs w:val="30"/>
          <w:lang w:eastAsia="ar-SA"/>
        </w:rPr>
        <w:t>Евразийской экономической к</w:t>
      </w:r>
      <w:r w:rsidRPr="00C409A2">
        <w:rPr>
          <w:rFonts w:ascii="Times New Roman" w:eastAsia="Times New Roman" w:hAnsi="Times New Roman" w:cs="Times New Roman"/>
          <w:sz w:val="30"/>
          <w:szCs w:val="30"/>
          <w:lang w:eastAsia="ar-SA"/>
        </w:rPr>
        <w:t xml:space="preserve">омиссии и заместителей директоров департаментов Комиссии, а также руководителя </w:t>
      </w:r>
      <w:r w:rsidR="00BF7498">
        <w:rPr>
          <w:rFonts w:ascii="Times New Roman" w:eastAsia="Times New Roman" w:hAnsi="Times New Roman" w:cs="Times New Roman"/>
          <w:iCs/>
          <w:sz w:val="30"/>
          <w:szCs w:val="30"/>
          <w:lang w:eastAsia="ar-SA"/>
        </w:rPr>
        <w:t>С</w:t>
      </w:r>
      <w:r w:rsidR="00480747" w:rsidRPr="00C409A2">
        <w:rPr>
          <w:rFonts w:ascii="Times New Roman" w:eastAsia="Times New Roman" w:hAnsi="Times New Roman" w:cs="Times New Roman"/>
          <w:iCs/>
          <w:sz w:val="30"/>
          <w:szCs w:val="30"/>
          <w:lang w:eastAsia="ar-SA"/>
        </w:rPr>
        <w:t>екретариата</w:t>
      </w:r>
      <w:r w:rsidRPr="00C409A2">
        <w:rPr>
          <w:rFonts w:ascii="Times New Roman" w:eastAsia="Times New Roman" w:hAnsi="Times New Roman" w:cs="Times New Roman"/>
          <w:iCs/>
          <w:sz w:val="30"/>
          <w:szCs w:val="30"/>
          <w:lang w:eastAsia="ar-SA"/>
        </w:rPr>
        <w:t xml:space="preserve"> Суда Союза</w:t>
      </w:r>
      <w:r w:rsidRPr="00C409A2">
        <w:rPr>
          <w:rFonts w:ascii="Times New Roman" w:eastAsia="Times New Roman" w:hAnsi="Times New Roman" w:cs="Times New Roman"/>
          <w:sz w:val="30"/>
          <w:szCs w:val="30"/>
          <w:lang w:eastAsia="ar-SA"/>
        </w:rPr>
        <w:t xml:space="preserve">, заместителей руководителя </w:t>
      </w:r>
      <w:r w:rsidR="00BF7498">
        <w:rPr>
          <w:rFonts w:ascii="Times New Roman" w:eastAsia="Times New Roman" w:hAnsi="Times New Roman" w:cs="Times New Roman"/>
          <w:iCs/>
          <w:sz w:val="30"/>
          <w:szCs w:val="30"/>
          <w:lang w:eastAsia="ar-SA"/>
        </w:rPr>
        <w:t>С</w:t>
      </w:r>
      <w:r w:rsidR="00480747" w:rsidRPr="00C409A2">
        <w:rPr>
          <w:rFonts w:ascii="Times New Roman" w:eastAsia="Times New Roman" w:hAnsi="Times New Roman" w:cs="Times New Roman"/>
          <w:iCs/>
          <w:sz w:val="30"/>
          <w:szCs w:val="30"/>
          <w:lang w:eastAsia="ar-SA"/>
        </w:rPr>
        <w:t xml:space="preserve">екретариата </w:t>
      </w:r>
      <w:r w:rsidRPr="00C409A2">
        <w:rPr>
          <w:rFonts w:ascii="Times New Roman" w:eastAsia="Times New Roman" w:hAnsi="Times New Roman" w:cs="Times New Roman"/>
          <w:iCs/>
          <w:sz w:val="30"/>
          <w:szCs w:val="30"/>
          <w:lang w:eastAsia="ar-SA"/>
        </w:rPr>
        <w:t>Суда Союза</w:t>
      </w:r>
      <w:r w:rsidRPr="00C409A2">
        <w:rPr>
          <w:rFonts w:ascii="Times New Roman" w:eastAsia="Times New Roman" w:hAnsi="Times New Roman" w:cs="Times New Roman"/>
          <w:sz w:val="30"/>
          <w:szCs w:val="30"/>
          <w:lang w:eastAsia="ar-SA"/>
        </w:rPr>
        <w:t xml:space="preserve"> и советников судей Суда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w:t>
      </w:r>
      <w:r w:rsidR="00AE169D">
        <w:rPr>
          <w:rFonts w:ascii="Times New Roman" w:eastAsia="Times New Roman" w:hAnsi="Times New Roman" w:cs="Times New Roman"/>
          <w:bCs/>
          <w:sz w:val="30"/>
          <w:szCs w:val="30"/>
          <w:shd w:val="clear" w:color="auto" w:fill="FFFFFF"/>
          <w:lang w:eastAsia="ar-SA"/>
        </w:rPr>
        <w:t>,</w:t>
      </w:r>
      <w:r w:rsidR="00204EDF">
        <w:rPr>
          <w:rFonts w:ascii="Times New Roman" w:eastAsia="Times New Roman" w:hAnsi="Times New Roman" w:cs="Times New Roman"/>
          <w:bCs/>
          <w:sz w:val="30"/>
          <w:szCs w:val="30"/>
          <w:shd w:val="clear" w:color="auto" w:fill="FFFFFF"/>
          <w:lang w:eastAsia="ar-SA"/>
        </w:rPr>
        <w:t xml:space="preserve"> и</w:t>
      </w:r>
      <w:r w:rsidRPr="00C409A2">
        <w:rPr>
          <w:rFonts w:ascii="Times New Roman" w:eastAsia="Times New Roman" w:hAnsi="Times New Roman" w:cs="Times New Roman"/>
          <w:bCs/>
          <w:sz w:val="30"/>
          <w:szCs w:val="30"/>
          <w:shd w:val="clear" w:color="auto" w:fill="FFFFFF"/>
          <w:lang w:eastAsia="ar-SA"/>
        </w:rPr>
        <w:t xml:space="preserve"> существует единая инфраструктура;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sz w:val="30"/>
          <w:szCs w:val="30"/>
          <w:lang w:eastAsia="ar-SA"/>
        </w:rPr>
        <w:t xml:space="preserve">«единая политика» – политика, осуществляемая </w:t>
      </w:r>
      <w:r w:rsidR="00204EDF">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r w:rsidRPr="00C409A2">
        <w:rPr>
          <w:rFonts w:ascii="Times New Roman" w:eastAsia="Times New Roman" w:hAnsi="Times New Roman" w:cs="Times New Roman"/>
          <w:bCs/>
          <w:sz w:val="30"/>
          <w:szCs w:val="30"/>
          <w:shd w:val="clear" w:color="auto" w:fill="FFFFFF"/>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lastRenderedPageBreak/>
        <w:t>«международные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«международные договоры Союза с третьей стороной» – международные договоры</w:t>
      </w:r>
      <w:r w:rsidR="00E438E4">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bCs/>
          <w:sz w:val="30"/>
          <w:szCs w:val="30"/>
          <w:shd w:val="clear" w:color="auto" w:fill="FFFFFF"/>
          <w:lang w:eastAsia="ar-SA"/>
        </w:rPr>
        <w:t xml:space="preserve"> заключаемые с третьими государствами, их интеграционными объединениями и международными организациями;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iCs/>
          <w:sz w:val="30"/>
          <w:szCs w:val="30"/>
          <w:shd w:val="clear" w:color="auto" w:fill="FFFFFF"/>
          <w:lang w:eastAsia="ar-SA"/>
        </w:rPr>
      </w:pPr>
      <w:r w:rsidRPr="00C409A2">
        <w:rPr>
          <w:rFonts w:ascii="Times New Roman" w:eastAsia="Times New Roman" w:hAnsi="Times New Roman" w:cs="Times New Roman"/>
          <w:bCs/>
          <w:iCs/>
          <w:sz w:val="30"/>
          <w:szCs w:val="30"/>
          <w:shd w:val="clear" w:color="auto" w:fill="FFFFFF"/>
          <w:lang w:eastAsia="ar-SA"/>
        </w:rPr>
        <w:t>«общий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«распоряжение» – акт, принимаемый органами Союза, имеющий организационно-распорядительный характер;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«решение» – акт, принимаемый органами Союза, </w:t>
      </w:r>
      <w:r w:rsidR="006D64DC">
        <w:rPr>
          <w:rFonts w:ascii="Times New Roman" w:eastAsia="Times New Roman" w:hAnsi="Times New Roman" w:cs="Times New Roman"/>
          <w:bCs/>
          <w:sz w:val="30"/>
          <w:szCs w:val="30"/>
          <w:shd w:val="clear" w:color="auto" w:fill="FFFFFF"/>
          <w:lang w:eastAsia="ar-SA"/>
        </w:rPr>
        <w:t xml:space="preserve">содержащий положения </w:t>
      </w:r>
      <w:r w:rsidRPr="00C409A2">
        <w:rPr>
          <w:rFonts w:ascii="Times New Roman" w:eastAsia="Times New Roman" w:hAnsi="Times New Roman" w:cs="Times New Roman"/>
          <w:bCs/>
          <w:sz w:val="30"/>
          <w:szCs w:val="30"/>
          <w:shd w:val="clear" w:color="auto" w:fill="FFFFFF"/>
          <w:lang w:eastAsia="ar-SA"/>
        </w:rPr>
        <w:t>нормативно-правово</w:t>
      </w:r>
      <w:r w:rsidR="006D64DC">
        <w:rPr>
          <w:rFonts w:ascii="Times New Roman" w:eastAsia="Times New Roman" w:hAnsi="Times New Roman" w:cs="Times New Roman"/>
          <w:bCs/>
          <w:sz w:val="30"/>
          <w:szCs w:val="30"/>
          <w:shd w:val="clear" w:color="auto" w:fill="FFFFFF"/>
          <w:lang w:eastAsia="ar-SA"/>
        </w:rPr>
        <w:t>го</w:t>
      </w:r>
      <w:r w:rsidRPr="00C409A2">
        <w:rPr>
          <w:rFonts w:ascii="Times New Roman" w:eastAsia="Times New Roman" w:hAnsi="Times New Roman" w:cs="Times New Roman"/>
          <w:bCs/>
          <w:sz w:val="30"/>
          <w:szCs w:val="30"/>
          <w:shd w:val="clear" w:color="auto" w:fill="FFFFFF"/>
          <w:lang w:eastAsia="ar-SA"/>
        </w:rPr>
        <w:t xml:space="preserve"> характер</w:t>
      </w:r>
      <w:r w:rsidR="006D64DC">
        <w:rPr>
          <w:rFonts w:ascii="Times New Roman" w:eastAsia="Times New Roman" w:hAnsi="Times New Roman" w:cs="Times New Roman"/>
          <w:bCs/>
          <w:sz w:val="30"/>
          <w:szCs w:val="30"/>
          <w:shd w:val="clear" w:color="auto" w:fill="FFFFFF"/>
          <w:lang w:eastAsia="ar-SA"/>
        </w:rPr>
        <w:t>а</w:t>
      </w:r>
      <w:r w:rsidRPr="00C409A2">
        <w:rPr>
          <w:rFonts w:ascii="Times New Roman" w:eastAsia="Times New Roman" w:hAnsi="Times New Roman" w:cs="Times New Roman"/>
          <w:bCs/>
          <w:sz w:val="30"/>
          <w:szCs w:val="30"/>
          <w:shd w:val="clear" w:color="auto" w:fill="FFFFFF"/>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«скоординированная политика» </w:t>
      </w:r>
      <w:r w:rsidRPr="00C409A2">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sz w:val="30"/>
          <w:szCs w:val="30"/>
          <w:lang w:eastAsia="ar-SA"/>
        </w:rPr>
        <w:t xml:space="preserve">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w:t>
      </w:r>
      <w:r w:rsidRPr="00C409A2">
        <w:rPr>
          <w:rFonts w:ascii="Times New Roman" w:eastAsia="Times New Roman" w:hAnsi="Times New Roman" w:cs="Times New Roman"/>
          <w:bCs/>
          <w:sz w:val="30"/>
          <w:szCs w:val="30"/>
          <w:shd w:val="clear" w:color="auto" w:fill="FFFFFF"/>
          <w:lang w:eastAsia="ar-SA"/>
        </w:rPr>
        <w:t>целей Союза, предусмотренных настоящим Договором;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«сотрудники» </w:t>
      </w:r>
      <w:r w:rsidRPr="00C409A2">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sz w:val="30"/>
          <w:szCs w:val="30"/>
          <w:lang w:eastAsia="ar-SA"/>
        </w:rPr>
        <w:t xml:space="preserve"> граждане государств-членов, работающие в органах </w:t>
      </w:r>
      <w:proofErr w:type="gramStart"/>
      <w:r w:rsidRPr="00C409A2">
        <w:rPr>
          <w:rFonts w:ascii="Times New Roman" w:eastAsia="Times New Roman" w:hAnsi="Times New Roman" w:cs="Times New Roman"/>
          <w:sz w:val="30"/>
          <w:szCs w:val="30"/>
          <w:lang w:eastAsia="ar-SA"/>
        </w:rPr>
        <w:t>Союза</w:t>
      </w:r>
      <w:proofErr w:type="gramEnd"/>
      <w:r w:rsidRPr="00C409A2">
        <w:rPr>
          <w:rFonts w:ascii="Times New Roman" w:eastAsia="Times New Roman" w:hAnsi="Times New Roman" w:cs="Times New Roman"/>
          <w:sz w:val="30"/>
          <w:szCs w:val="30"/>
          <w:lang w:eastAsia="ar-SA"/>
        </w:rPr>
        <w:t xml:space="preserve"> на основе заключаемых с ними трудовых договоров (контрактов) и не являющиеся должностными лицами;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proofErr w:type="gramStart"/>
      <w:r w:rsidRPr="00C409A2">
        <w:rPr>
          <w:rFonts w:ascii="Times New Roman" w:eastAsia="Times New Roman" w:hAnsi="Times New Roman" w:cs="Times New Roman"/>
          <w:bCs/>
          <w:sz w:val="30"/>
          <w:szCs w:val="30"/>
          <w:shd w:val="clear" w:color="auto" w:fill="FFFFFF"/>
          <w:lang w:eastAsia="ar-SA"/>
        </w:rPr>
        <w:lastRenderedPageBreak/>
        <w:t xml:space="preserve">«таможенный союз» – форма торгово-экономической интеграции </w:t>
      </w:r>
      <w:r w:rsidR="00753726">
        <w:rPr>
          <w:rFonts w:ascii="Times New Roman" w:eastAsia="Times New Roman" w:hAnsi="Times New Roman" w:cs="Times New Roman"/>
          <w:bCs/>
          <w:sz w:val="30"/>
          <w:szCs w:val="30"/>
          <w:shd w:val="clear" w:color="auto" w:fill="FFFFFF"/>
          <w:lang w:eastAsia="ar-SA"/>
        </w:rPr>
        <w:t>государств-членов</w:t>
      </w:r>
      <w:r w:rsidRPr="000D5E04">
        <w:rPr>
          <w:rFonts w:ascii="Times New Roman" w:eastAsia="Times New Roman" w:hAnsi="Times New Roman" w:cs="Times New Roman"/>
          <w:bCs/>
          <w:sz w:val="30"/>
          <w:szCs w:val="30"/>
          <w:shd w:val="clear" w:color="auto" w:fill="FFFFFF"/>
          <w:lang w:eastAsia="ar-SA"/>
        </w:rPr>
        <w:t>,</w:t>
      </w:r>
      <w:r w:rsidRPr="00C409A2">
        <w:rPr>
          <w:rFonts w:ascii="Times New Roman" w:eastAsia="Times New Roman" w:hAnsi="Times New Roman" w:cs="Times New Roman"/>
          <w:bCs/>
          <w:sz w:val="30"/>
          <w:szCs w:val="30"/>
          <w:shd w:val="clear" w:color="auto" w:fill="FFFFFF"/>
          <w:lang w:eastAsia="ar-SA"/>
        </w:rPr>
        <w:t xml:space="preserve">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w:t>
      </w:r>
      <w:r w:rsidRPr="00C409A2">
        <w:rPr>
          <w:rFonts w:ascii="Times New Roman" w:eastAsia="Times New Roman" w:hAnsi="Times New Roman" w:cs="Times New Roman"/>
          <w:bCs/>
          <w:color w:val="804C19"/>
          <w:sz w:val="30"/>
          <w:szCs w:val="30"/>
          <w:shd w:val="clear" w:color="auto" w:fill="FFFFFF"/>
          <w:lang w:eastAsia="ar-SA"/>
        </w:rPr>
        <w:t xml:space="preserve"> </w:t>
      </w:r>
      <w:r w:rsidRPr="00C409A2">
        <w:rPr>
          <w:rFonts w:ascii="Times New Roman" w:eastAsia="Times New Roman" w:hAnsi="Times New Roman" w:cs="Times New Roman"/>
          <w:bCs/>
          <w:sz w:val="30"/>
          <w:szCs w:val="30"/>
          <w:shd w:val="clear" w:color="auto" w:fill="FFFFFF"/>
          <w:lang w:eastAsia="ar-SA"/>
        </w:rPr>
        <w:t xml:space="preserve">меры нетарифного регулирования, специальные защитные, антидемпинговые и компенсационные меры, действуют </w:t>
      </w:r>
      <w:r w:rsidR="000D5E04">
        <w:rPr>
          <w:rFonts w:ascii="Times New Roman" w:eastAsia="Times New Roman" w:hAnsi="Times New Roman" w:cs="Times New Roman"/>
          <w:bCs/>
          <w:sz w:val="30"/>
          <w:szCs w:val="30"/>
          <w:shd w:val="clear" w:color="auto" w:fill="FFFFFF"/>
          <w:lang w:eastAsia="ar-SA"/>
        </w:rPr>
        <w:t>Е</w:t>
      </w:r>
      <w:r w:rsidRPr="00C409A2">
        <w:rPr>
          <w:rFonts w:ascii="Times New Roman" w:eastAsia="Times New Roman" w:hAnsi="Times New Roman" w:cs="Times New Roman"/>
          <w:bCs/>
          <w:sz w:val="30"/>
          <w:szCs w:val="30"/>
          <w:shd w:val="clear" w:color="auto" w:fill="FFFFFF"/>
          <w:lang w:eastAsia="ar-SA"/>
        </w:rPr>
        <w:t xml:space="preserve">диный таможенный тариф </w:t>
      </w:r>
      <w:r w:rsidR="000D5E04">
        <w:rPr>
          <w:rFonts w:ascii="Times New Roman" w:eastAsia="Times New Roman" w:hAnsi="Times New Roman" w:cs="Times New Roman"/>
          <w:bCs/>
          <w:sz w:val="30"/>
          <w:szCs w:val="30"/>
          <w:shd w:val="clear" w:color="auto" w:fill="FFFFFF"/>
          <w:lang w:eastAsia="ar-SA"/>
        </w:rPr>
        <w:t xml:space="preserve">Евразийского экономического союза </w:t>
      </w:r>
      <w:r w:rsidRPr="00C409A2">
        <w:rPr>
          <w:rFonts w:ascii="Times New Roman" w:eastAsia="Times New Roman" w:hAnsi="Times New Roman" w:cs="Times New Roman"/>
          <w:bCs/>
          <w:sz w:val="30"/>
          <w:szCs w:val="30"/>
          <w:shd w:val="clear" w:color="auto" w:fill="FFFFFF"/>
          <w:lang w:eastAsia="ar-SA"/>
        </w:rPr>
        <w:t xml:space="preserve">и единые меры регулирования внешней торговли товарами с </w:t>
      </w:r>
      <w:r w:rsidR="00753726" w:rsidRPr="00C409A2">
        <w:rPr>
          <w:rFonts w:ascii="Times New Roman" w:eastAsia="Times New Roman" w:hAnsi="Times New Roman" w:cs="Times New Roman"/>
          <w:bCs/>
          <w:sz w:val="30"/>
          <w:szCs w:val="30"/>
          <w:shd w:val="clear" w:color="auto" w:fill="FFFFFF"/>
          <w:lang w:eastAsia="ar-SA"/>
        </w:rPr>
        <w:t>треть</w:t>
      </w:r>
      <w:r w:rsidR="00753726">
        <w:rPr>
          <w:rFonts w:ascii="Times New Roman" w:eastAsia="Times New Roman" w:hAnsi="Times New Roman" w:cs="Times New Roman"/>
          <w:bCs/>
          <w:sz w:val="30"/>
          <w:szCs w:val="30"/>
          <w:shd w:val="clear" w:color="auto" w:fill="FFFFFF"/>
          <w:lang w:eastAsia="ar-SA"/>
        </w:rPr>
        <w:t xml:space="preserve">ей </w:t>
      </w:r>
      <w:r w:rsidR="00753726" w:rsidRPr="00C409A2">
        <w:rPr>
          <w:rFonts w:ascii="Times New Roman" w:eastAsia="Times New Roman" w:hAnsi="Times New Roman" w:cs="Times New Roman"/>
          <w:bCs/>
          <w:sz w:val="30"/>
          <w:szCs w:val="30"/>
          <w:shd w:val="clear" w:color="auto" w:fill="FFFFFF"/>
          <w:lang w:eastAsia="ar-SA"/>
        </w:rPr>
        <w:t>ст</w:t>
      </w:r>
      <w:r w:rsidR="00753726">
        <w:rPr>
          <w:rFonts w:ascii="Times New Roman" w:eastAsia="Times New Roman" w:hAnsi="Times New Roman" w:cs="Times New Roman"/>
          <w:bCs/>
          <w:sz w:val="30"/>
          <w:szCs w:val="30"/>
          <w:shd w:val="clear" w:color="auto" w:fill="FFFFFF"/>
          <w:lang w:eastAsia="ar-SA"/>
        </w:rPr>
        <w:t>ороной</w:t>
      </w:r>
      <w:r w:rsidRPr="00C409A2">
        <w:rPr>
          <w:rFonts w:ascii="Times New Roman" w:eastAsia="Times New Roman" w:hAnsi="Times New Roman" w:cs="Times New Roman"/>
          <w:bCs/>
          <w:sz w:val="30"/>
          <w:szCs w:val="30"/>
          <w:shd w:val="clear" w:color="auto" w:fill="FFFFFF"/>
          <w:lang w:eastAsia="ar-SA"/>
        </w:rPr>
        <w:t>;</w:t>
      </w:r>
      <w:proofErr w:type="gramEnd"/>
    </w:p>
    <w:p w:rsidR="003C61E1" w:rsidRPr="00C409A2" w:rsidRDefault="003C61E1" w:rsidP="00683C94">
      <w:pPr>
        <w:suppressAutoHyphens/>
        <w:spacing w:after="0" w:line="360" w:lineRule="auto"/>
        <w:ind w:firstLine="709"/>
        <w:jc w:val="both"/>
        <w:rPr>
          <w:rFonts w:ascii="Times New Roman" w:eastAsia="Times New Roman" w:hAnsi="Times New Roman" w:cs="Times New Roman"/>
          <w:b/>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«третья сторона»</w:t>
      </w:r>
      <w:r w:rsidR="00145D57">
        <w:rPr>
          <w:rFonts w:ascii="Times New Roman" w:eastAsia="Times New Roman" w:hAnsi="Times New Roman" w:cs="Times New Roman"/>
          <w:bCs/>
          <w:sz w:val="30"/>
          <w:szCs w:val="30"/>
          <w:shd w:val="clear" w:color="auto" w:fill="FFFFFF"/>
          <w:lang w:eastAsia="ar-SA"/>
        </w:rPr>
        <w:t xml:space="preserve"> </w:t>
      </w:r>
      <w:r w:rsidRPr="00C409A2">
        <w:rPr>
          <w:rFonts w:ascii="Times New Roman" w:eastAsia="Times New Roman" w:hAnsi="Times New Roman" w:cs="Times New Roman"/>
          <w:bCs/>
          <w:sz w:val="30"/>
          <w:szCs w:val="30"/>
          <w:shd w:val="clear" w:color="auto" w:fill="FFFFFF"/>
          <w:lang w:eastAsia="ar-SA"/>
        </w:rPr>
        <w:t>–</w:t>
      </w:r>
      <w:r w:rsidR="00145D57">
        <w:rPr>
          <w:rFonts w:ascii="Times New Roman" w:eastAsia="Times New Roman" w:hAnsi="Times New Roman" w:cs="Times New Roman"/>
          <w:b/>
          <w:bCs/>
          <w:sz w:val="30"/>
          <w:szCs w:val="30"/>
          <w:shd w:val="clear" w:color="auto" w:fill="FFFFFF"/>
          <w:lang w:eastAsia="ar-SA"/>
        </w:rPr>
        <w:t xml:space="preserve"> </w:t>
      </w:r>
      <w:r w:rsidRPr="00C409A2">
        <w:rPr>
          <w:rFonts w:ascii="Times New Roman" w:eastAsia="Times New Roman" w:hAnsi="Times New Roman" w:cs="Times New Roman"/>
          <w:sz w:val="30"/>
          <w:szCs w:val="30"/>
          <w:lang w:eastAsia="ar-SA"/>
        </w:rPr>
        <w:t xml:space="preserve">государство, </w:t>
      </w:r>
      <w:r w:rsidRPr="00C409A2">
        <w:rPr>
          <w:rFonts w:ascii="Times New Roman" w:eastAsia="Times New Roman" w:hAnsi="Times New Roman" w:cs="Times New Roman"/>
          <w:bCs/>
          <w:sz w:val="30"/>
          <w:szCs w:val="30"/>
          <w:shd w:val="clear" w:color="auto" w:fill="FFFFFF"/>
          <w:lang w:eastAsia="ar-SA"/>
        </w:rPr>
        <w:t xml:space="preserve">не являющееся членом Союза, </w:t>
      </w:r>
      <w:r w:rsidRPr="00C409A2">
        <w:rPr>
          <w:rFonts w:ascii="Times New Roman" w:eastAsia="Times New Roman" w:hAnsi="Times New Roman" w:cs="Times New Roman"/>
          <w:sz w:val="30"/>
          <w:szCs w:val="30"/>
          <w:lang w:eastAsia="ar-SA"/>
        </w:rPr>
        <w:t>международная организация или международное интеграционное объединение;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rsidR="003C61E1" w:rsidRPr="00C409A2" w:rsidRDefault="003C61E1" w:rsidP="00683C94">
      <w:pPr>
        <w:tabs>
          <w:tab w:val="left" w:pos="0"/>
        </w:tabs>
        <w:suppressAutoHyphens/>
        <w:spacing w:after="0" w:line="360" w:lineRule="auto"/>
        <w:ind w:firstLine="709"/>
        <w:jc w:val="both"/>
        <w:rPr>
          <w:rFonts w:ascii="Times New Roman" w:eastAsia="Times New Roman" w:hAnsi="Times New Roman" w:cs="Times New Roman"/>
          <w:bCs/>
          <w:sz w:val="30"/>
          <w:szCs w:val="30"/>
          <w:shd w:val="clear" w:color="auto" w:fill="FFFFFF"/>
          <w:lang w:eastAsia="ar-SA"/>
        </w:rPr>
      </w:pPr>
      <w:r w:rsidRPr="00C409A2">
        <w:rPr>
          <w:rFonts w:ascii="Times New Roman" w:eastAsia="Times New Roman" w:hAnsi="Times New Roman" w:cs="Times New Roman"/>
          <w:bCs/>
          <w:sz w:val="30"/>
          <w:szCs w:val="30"/>
          <w:shd w:val="clear" w:color="auto" w:fill="FFFFFF"/>
          <w:lang w:eastAsia="ar-SA"/>
        </w:rPr>
        <w:t xml:space="preserve">Иные понятия, используемые в настоящем Договоре, понимаются в значениях, приведенных в соответствующих </w:t>
      </w:r>
      <w:r w:rsidR="008F2176">
        <w:rPr>
          <w:rFonts w:ascii="Times New Roman" w:eastAsia="Times New Roman" w:hAnsi="Times New Roman" w:cs="Times New Roman"/>
          <w:bCs/>
          <w:sz w:val="30"/>
          <w:szCs w:val="30"/>
          <w:shd w:val="clear" w:color="auto" w:fill="FFFFFF"/>
          <w:lang w:eastAsia="ar-SA"/>
        </w:rPr>
        <w:t>разделах</w:t>
      </w:r>
      <w:r w:rsidR="000624FE">
        <w:rPr>
          <w:rFonts w:ascii="Times New Roman" w:eastAsia="Times New Roman" w:hAnsi="Times New Roman" w:cs="Times New Roman"/>
          <w:bCs/>
          <w:sz w:val="30"/>
          <w:szCs w:val="30"/>
          <w:shd w:val="clear" w:color="auto" w:fill="FFFFFF"/>
          <w:lang w:eastAsia="ar-SA"/>
        </w:rPr>
        <w:t xml:space="preserve"> настоящего Договора</w:t>
      </w:r>
      <w:r w:rsidR="008F2176">
        <w:rPr>
          <w:rFonts w:ascii="Times New Roman" w:eastAsia="Times New Roman" w:hAnsi="Times New Roman" w:cs="Times New Roman"/>
          <w:bCs/>
          <w:sz w:val="30"/>
          <w:szCs w:val="30"/>
          <w:shd w:val="clear" w:color="auto" w:fill="FFFFFF"/>
          <w:lang w:eastAsia="ar-SA"/>
        </w:rPr>
        <w:t xml:space="preserve"> и </w:t>
      </w:r>
      <w:r w:rsidRPr="00C409A2">
        <w:rPr>
          <w:rFonts w:ascii="Times New Roman" w:eastAsia="Times New Roman" w:hAnsi="Times New Roman" w:cs="Times New Roman"/>
          <w:bCs/>
          <w:sz w:val="30"/>
          <w:szCs w:val="30"/>
          <w:shd w:val="clear" w:color="auto" w:fill="FFFFFF"/>
          <w:lang w:eastAsia="ar-SA"/>
        </w:rPr>
        <w:t xml:space="preserve">приложениях к </w:t>
      </w:r>
      <w:r w:rsidR="000624FE">
        <w:rPr>
          <w:rFonts w:ascii="Times New Roman" w:eastAsia="Times New Roman" w:hAnsi="Times New Roman" w:cs="Times New Roman"/>
          <w:bCs/>
          <w:sz w:val="30"/>
          <w:szCs w:val="30"/>
          <w:shd w:val="clear" w:color="auto" w:fill="FFFFFF"/>
          <w:lang w:eastAsia="ar-SA"/>
        </w:rPr>
        <w:t>нему.</w:t>
      </w:r>
    </w:p>
    <w:p w:rsidR="006D5899" w:rsidRPr="00D9448D" w:rsidRDefault="006D5899" w:rsidP="00683C94">
      <w:pPr>
        <w:suppressAutoHyphens/>
        <w:spacing w:after="0" w:line="240" w:lineRule="auto"/>
        <w:jc w:val="center"/>
        <w:rPr>
          <w:rFonts w:ascii="Times New Roman" w:eastAsia="Times New Roman" w:hAnsi="Times New Roman" w:cs="Times New Roman"/>
          <w:sz w:val="30"/>
          <w:szCs w:val="30"/>
          <w:lang w:eastAsia="ar-SA"/>
        </w:rPr>
      </w:pPr>
    </w:p>
    <w:p w:rsidR="006D5899" w:rsidRPr="00D9448D" w:rsidRDefault="006D5899">
      <w:pPr>
        <w:rPr>
          <w:rFonts w:ascii="Times New Roman" w:eastAsia="Times New Roman" w:hAnsi="Times New Roman" w:cs="Times New Roman"/>
          <w:sz w:val="30"/>
          <w:szCs w:val="30"/>
          <w:lang w:eastAsia="ar-SA"/>
        </w:rPr>
      </w:pPr>
      <w:r w:rsidRPr="00D9448D">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 xml:space="preserve">Раздел </w:t>
      </w:r>
      <w:r w:rsidRPr="00C409A2">
        <w:rPr>
          <w:rFonts w:ascii="Times New Roman" w:eastAsia="Times New Roman" w:hAnsi="Times New Roman" w:cs="Times New Roman"/>
          <w:sz w:val="30"/>
          <w:szCs w:val="30"/>
          <w:lang w:val="en-US" w:eastAsia="ar-SA"/>
        </w:rPr>
        <w:t>II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ОСНОВНЫЕ ПРИНЦИПЫ, ЦЕЛИ, </w:t>
      </w:r>
      <w:r w:rsidRPr="00C409A2">
        <w:rPr>
          <w:rFonts w:ascii="Times New Roman" w:eastAsia="Times New Roman" w:hAnsi="Times New Roman" w:cs="Times New Roman"/>
          <w:sz w:val="30"/>
          <w:szCs w:val="30"/>
          <w:lang w:eastAsia="ar-SA"/>
        </w:rPr>
        <w:br/>
        <w:t>КОМПЕТЕНЦИЯ И</w:t>
      </w:r>
      <w:r w:rsidRPr="00C409A2">
        <w:rPr>
          <w:rFonts w:ascii="Times New Roman" w:eastAsia="Times New Roman" w:hAnsi="Times New Roman" w:cs="Times New Roman"/>
          <w:color w:val="0000FF"/>
          <w:sz w:val="30"/>
          <w:szCs w:val="30"/>
          <w:lang w:eastAsia="ar-SA"/>
        </w:rPr>
        <w:t xml:space="preserve"> </w:t>
      </w:r>
      <w:r w:rsidRPr="00C409A2">
        <w:rPr>
          <w:rFonts w:ascii="Times New Roman" w:eastAsia="Times New Roman" w:hAnsi="Times New Roman" w:cs="Times New Roman"/>
          <w:sz w:val="30"/>
          <w:szCs w:val="30"/>
          <w:lang w:eastAsia="ar-SA"/>
        </w:rPr>
        <w:t>ПРАВО СОЮЗА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3</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Основные принципы функционирования Союза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уважение общепризнанных принципов международного права, включая принципы</w:t>
      </w:r>
      <w:r w:rsidRPr="00C409A2">
        <w:rPr>
          <w:rFonts w:ascii="Times New Roman" w:eastAsia="Times New Roman" w:hAnsi="Times New Roman" w:cs="Times New Roman"/>
          <w:color w:val="00B050"/>
          <w:sz w:val="30"/>
          <w:szCs w:val="30"/>
          <w:lang w:eastAsia="ar-SA"/>
        </w:rPr>
        <w:t xml:space="preserve"> </w:t>
      </w:r>
      <w:r w:rsidRPr="00C409A2">
        <w:rPr>
          <w:rFonts w:ascii="Times New Roman" w:eastAsia="Times New Roman" w:hAnsi="Times New Roman" w:cs="Times New Roman"/>
          <w:sz w:val="30"/>
          <w:szCs w:val="30"/>
          <w:lang w:eastAsia="ar-SA"/>
        </w:rPr>
        <w:t>суверенного равенства государств-членов и их территориальной целостности;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уважение особенностей политического устройства </w:t>
      </w:r>
      <w:r w:rsidR="00BF7498">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обеспечение взаимовыгодного сотрудничества, равноправия и учета национальных интересов Сторон;</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соблюдение принципов рыночной экономики и добросовестной конкуренции;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функционирование </w:t>
      </w:r>
      <w:r w:rsidR="00035BAE" w:rsidRPr="00C409A2">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 xml:space="preserve">аможенного союза без изъятий и ограничений </w:t>
      </w:r>
      <w:r w:rsidRPr="001C533C">
        <w:rPr>
          <w:rFonts w:ascii="Times New Roman" w:eastAsia="Times New Roman" w:hAnsi="Times New Roman" w:cs="Times New Roman"/>
          <w:sz w:val="30"/>
          <w:szCs w:val="30"/>
          <w:lang w:eastAsia="ar-SA"/>
        </w:rPr>
        <w:t>после окончания переходных периодов.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4</w:t>
      </w:r>
    </w:p>
    <w:p w:rsidR="003C61E1" w:rsidRPr="00C409A2" w:rsidRDefault="003C61E1" w:rsidP="00683C94">
      <w:pPr>
        <w:suppressAutoHyphens/>
        <w:spacing w:after="24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Основные цели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Основными целями Союза являются: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создание условий для стабильного развития экономик </w:t>
      </w:r>
      <w:r w:rsidRPr="00C409A2">
        <w:rPr>
          <w:rFonts w:ascii="Times New Roman" w:eastAsia="Times New Roman" w:hAnsi="Times New Roman" w:cs="Times New Roman"/>
          <w:sz w:val="30"/>
          <w:szCs w:val="30"/>
          <w:lang w:eastAsia="ar-SA"/>
        </w:rPr>
        <w:br/>
        <w:t>государств-членов в интересах повышения жизненного уровня их населения;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стремление к формированию единого рынка товаров, услуг, капитала и трудовых ресурсов в рамках Союза;</w:t>
      </w:r>
    </w:p>
    <w:p w:rsidR="009078E4" w:rsidRPr="00D9448D" w:rsidRDefault="003C61E1" w:rsidP="00683C94">
      <w:pPr>
        <w:suppressAutoHyphens/>
        <w:spacing w:after="240" w:line="360" w:lineRule="auto"/>
        <w:jc w:val="both"/>
        <w:rPr>
          <w:rFonts w:ascii="Times New Roman" w:eastAsia="Times New Roman" w:hAnsi="Times New Roman" w:cs="Times New Roman"/>
          <w:color w:val="00B050"/>
          <w:sz w:val="30"/>
          <w:szCs w:val="30"/>
          <w:lang w:eastAsia="ar-SA"/>
        </w:rPr>
      </w:pPr>
      <w:r w:rsidRPr="00C409A2">
        <w:rPr>
          <w:rFonts w:ascii="Times New Roman" w:eastAsia="Times New Roman" w:hAnsi="Times New Roman" w:cs="Times New Roman"/>
          <w:sz w:val="30"/>
          <w:szCs w:val="30"/>
          <w:lang w:eastAsia="ar-SA"/>
        </w:rPr>
        <w:tab/>
        <w:t xml:space="preserve">всесторонняя модернизация, кооперация и повышение конкурентоспособности национальных экономик в условиях глобальной экономики. </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5</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Компетенция</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Союз наделяется компетенцией в пределах и объемах, установленных настоящим Договором и международными договорами в рамках Союза.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p w:rsidR="003C61E1" w:rsidRPr="00C409A2" w:rsidRDefault="006D64DC" w:rsidP="00683C94">
      <w:pPr>
        <w:spacing w:after="0" w:line="360" w:lineRule="auto"/>
        <w:ind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3. </w:t>
      </w:r>
      <w:r w:rsidR="003C61E1" w:rsidRPr="00C409A2">
        <w:rPr>
          <w:rFonts w:ascii="Times New Roman" w:eastAsia="Times New Roman" w:hAnsi="Times New Roman" w:cs="Times New Roman"/>
          <w:sz w:val="30"/>
          <w:szCs w:val="30"/>
          <w:lang w:eastAsia="ar-SA"/>
        </w:rPr>
        <w:t xml:space="preserve">В иных сферах экономики государства-члены стремятся к осуществлению скоординированной или согласованной политики </w:t>
      </w:r>
      <w:r w:rsidR="00204EDF">
        <w:rPr>
          <w:rFonts w:ascii="Times New Roman" w:eastAsia="Times New Roman" w:hAnsi="Times New Roman" w:cs="Times New Roman"/>
          <w:sz w:val="30"/>
          <w:szCs w:val="30"/>
          <w:lang w:eastAsia="ar-SA"/>
        </w:rPr>
        <w:br/>
      </w:r>
      <w:r w:rsidR="003C61E1" w:rsidRPr="00C409A2">
        <w:rPr>
          <w:rFonts w:ascii="Times New Roman" w:eastAsia="Times New Roman" w:hAnsi="Times New Roman" w:cs="Times New Roman"/>
          <w:sz w:val="30"/>
          <w:szCs w:val="30"/>
          <w:lang w:eastAsia="ar-SA"/>
        </w:rPr>
        <w:t>в соответствии с основными принципами и целями Союза.</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w:t>
      </w:r>
      <w:r w:rsidRPr="00C409A2">
        <w:rPr>
          <w:rFonts w:ascii="Times New Roman" w:eastAsia="Times New Roman" w:hAnsi="Times New Roman" w:cs="Times New Roman"/>
          <w:sz w:val="30"/>
          <w:szCs w:val="30"/>
          <w:lang w:eastAsia="ar-SA"/>
        </w:rPr>
        <w:lastRenderedPageBreak/>
        <w:t>даваться поручения Евразийской экономической комиссии по координации взаимодействия Сторон в соответствующих сферах.</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B05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6</w:t>
      </w:r>
    </w:p>
    <w:p w:rsidR="003C61E1" w:rsidRPr="00C409A2" w:rsidRDefault="003C61E1" w:rsidP="00683C94">
      <w:pPr>
        <w:shd w:val="clear" w:color="auto" w:fill="FFFFFF"/>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Право Союза </w:t>
      </w:r>
    </w:p>
    <w:p w:rsidR="003C61E1" w:rsidRPr="00C409A2" w:rsidRDefault="003C61E1" w:rsidP="00683C94">
      <w:pPr>
        <w:shd w:val="clear" w:color="auto" w:fill="FFFFFF"/>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Право Союза составляют: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настоящий Договор;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международные договоры в рамках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международные договоры Союза с третьей стороной;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Международные договоры Союза с третьей стороной не должны противоречить основным целям, принципам и правилам функционирования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3. В случае возникновения противоречий между международными договорами в рамках Союза и настоящим Договором приоритет имеет настоящий Договор.</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Решения и распоряжения органов Союза не должны противоречить настоящему Договору и международным договорам в рамках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Евразийского межправительственного совета имеют приоритет над решениями Евразийской экономической комиссии.</w:t>
      </w:r>
    </w:p>
    <w:p w:rsidR="003C61E1" w:rsidRPr="00C409A2" w:rsidRDefault="003C61E1" w:rsidP="00683C94">
      <w:pPr>
        <w:shd w:val="clear" w:color="auto" w:fill="FFFFFF"/>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hd w:val="clear" w:color="auto" w:fill="FFFFFF"/>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Статья 7 </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Международная деятельность Союза</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w:t>
      </w:r>
      <w:r w:rsidRPr="00D81427">
        <w:rPr>
          <w:rFonts w:ascii="Times New Roman" w:eastAsia="Times New Roman" w:hAnsi="Times New Roman" w:cs="Times New Roman"/>
          <w:sz w:val="30"/>
          <w:szCs w:val="30"/>
          <w:lang w:eastAsia="ar-SA"/>
        </w:rPr>
        <w:t xml:space="preserve">объединениями и </w:t>
      </w:r>
      <w:r w:rsidR="00D81427" w:rsidRPr="00B80406">
        <w:rPr>
          <w:rFonts w:ascii="Times New Roman" w:eastAsia="Times New Roman" w:hAnsi="Times New Roman" w:cs="Times New Roman"/>
          <w:sz w:val="30"/>
          <w:szCs w:val="30"/>
          <w:lang w:eastAsia="ar-SA"/>
        </w:rPr>
        <w:t xml:space="preserve">самостоятельно либо </w:t>
      </w:r>
      <w:r w:rsidRPr="00D81427">
        <w:rPr>
          <w:rFonts w:ascii="Times New Roman" w:eastAsia="Times New Roman" w:hAnsi="Times New Roman" w:cs="Times New Roman"/>
          <w:sz w:val="30"/>
          <w:szCs w:val="30"/>
          <w:lang w:eastAsia="ar-SA"/>
        </w:rPr>
        <w:t xml:space="preserve">совместно с </w:t>
      </w:r>
      <w:r w:rsidR="00D81427" w:rsidRPr="00B80406">
        <w:rPr>
          <w:rFonts w:ascii="Times New Roman" w:eastAsia="Times New Roman" w:hAnsi="Times New Roman" w:cs="Times New Roman"/>
          <w:sz w:val="30"/>
          <w:szCs w:val="30"/>
          <w:lang w:eastAsia="ar-SA"/>
        </w:rPr>
        <w:br/>
      </w:r>
      <w:r w:rsidRPr="00D81427">
        <w:rPr>
          <w:rFonts w:ascii="Times New Roman" w:eastAsia="Times New Roman" w:hAnsi="Times New Roman" w:cs="Times New Roman"/>
          <w:sz w:val="30"/>
          <w:szCs w:val="30"/>
          <w:lang w:eastAsia="ar-SA"/>
        </w:rPr>
        <w:t>государствами</w:t>
      </w:r>
      <w:r w:rsidRPr="00C409A2">
        <w:rPr>
          <w:rFonts w:ascii="Times New Roman" w:eastAsia="Times New Roman" w:hAnsi="Times New Roman" w:cs="Times New Roman"/>
          <w:sz w:val="30"/>
          <w:szCs w:val="30"/>
          <w:lang w:eastAsia="ar-SA"/>
        </w:rPr>
        <w:t>-членами заключать с ними международные договоры по вопросам, отнесенным к его компетенции.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w:t>
      </w:r>
      <w:r w:rsidRPr="00C409A2">
        <w:rPr>
          <w:rFonts w:ascii="Times New Roman" w:eastAsia="Times New Roman" w:hAnsi="Times New Roman" w:cs="Times New Roman"/>
          <w:sz w:val="30"/>
          <w:szCs w:val="30"/>
          <w:lang w:eastAsia="ar-SA"/>
        </w:rPr>
        <w:lastRenderedPageBreak/>
        <w:t>третьей стороной определяются международным договором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Проведение переговоров по проектам международных договоров Союза с третьей стороной, а также их подписание осуществля</w:t>
      </w:r>
      <w:r w:rsidR="00204EDF">
        <w:rPr>
          <w:rFonts w:ascii="Times New Roman" w:eastAsia="Times New Roman" w:hAnsi="Times New Roman" w:cs="Times New Roman"/>
          <w:sz w:val="30"/>
          <w:szCs w:val="30"/>
          <w:lang w:eastAsia="ar-SA"/>
        </w:rPr>
        <w:t>ю</w:t>
      </w:r>
      <w:r w:rsidRPr="00C409A2">
        <w:rPr>
          <w:rFonts w:ascii="Times New Roman" w:eastAsia="Times New Roman" w:hAnsi="Times New Roman" w:cs="Times New Roman"/>
          <w:sz w:val="30"/>
          <w:szCs w:val="30"/>
          <w:lang w:eastAsia="ar-SA"/>
        </w:rPr>
        <w:t>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rsidR="006D5899" w:rsidRPr="00D9448D" w:rsidRDefault="006D5899" w:rsidP="00683C94">
      <w:pPr>
        <w:shd w:val="clear" w:color="auto" w:fill="FFFFFF"/>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hd w:val="clear" w:color="auto" w:fill="FFFFFF"/>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Раздел </w:t>
      </w:r>
      <w:r w:rsidRPr="00C409A2">
        <w:rPr>
          <w:rFonts w:ascii="Times New Roman" w:eastAsia="Times New Roman" w:hAnsi="Times New Roman" w:cs="Times New Roman"/>
          <w:color w:val="000000"/>
          <w:sz w:val="30"/>
          <w:szCs w:val="30"/>
          <w:lang w:val="en-US" w:eastAsia="ar-SA"/>
        </w:rPr>
        <w:t>III</w:t>
      </w:r>
      <w:r w:rsidRPr="00C409A2">
        <w:rPr>
          <w:rFonts w:ascii="Times New Roman" w:eastAsia="Times New Roman" w:hAnsi="Times New Roman" w:cs="Times New Roman"/>
          <w:color w:val="000000"/>
          <w:sz w:val="30"/>
          <w:szCs w:val="30"/>
          <w:lang w:eastAsia="ar-SA"/>
        </w:rPr>
        <w:t xml:space="preserve"> </w:t>
      </w:r>
    </w:p>
    <w:p w:rsidR="003C61E1" w:rsidRDefault="003C61E1" w:rsidP="00683C94">
      <w:pPr>
        <w:shd w:val="clear" w:color="auto" w:fill="FFFFFF"/>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ОРГАНЫ СОЮЗА</w:t>
      </w:r>
    </w:p>
    <w:p w:rsidR="00C3579E" w:rsidRPr="00753726" w:rsidRDefault="00C3579E" w:rsidP="00683C94">
      <w:pPr>
        <w:shd w:val="clear" w:color="auto" w:fill="FFFFFF"/>
        <w:suppressAutoHyphens/>
        <w:spacing w:after="0"/>
        <w:jc w:val="center"/>
        <w:rPr>
          <w:rFonts w:ascii="Times New Roman" w:eastAsia="Times New Roman" w:hAnsi="Times New Roman" w:cs="Times New Roman"/>
          <w:color w:val="000000"/>
          <w:sz w:val="28"/>
          <w:szCs w:val="28"/>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8</w:t>
      </w:r>
    </w:p>
    <w:p w:rsidR="003C61E1"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Органы Союза</w:t>
      </w:r>
    </w:p>
    <w:p w:rsidR="00C3579E" w:rsidRPr="00854B63" w:rsidRDefault="00C3579E" w:rsidP="00683C94">
      <w:pPr>
        <w:suppressAutoHyphens/>
        <w:spacing w:after="0" w:line="360" w:lineRule="auto"/>
        <w:jc w:val="center"/>
        <w:rPr>
          <w:rFonts w:ascii="Times New Roman" w:eastAsia="Times New Roman" w:hAnsi="Times New Roman" w:cs="Times New Roman"/>
          <w:sz w:val="28"/>
          <w:szCs w:val="28"/>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Органами Союза являются: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Высший Евразийский экономический совет (далее – Высший совет);</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Евразийский межправительственный </w:t>
      </w:r>
      <w:r w:rsidR="00BF7498">
        <w:rPr>
          <w:rFonts w:ascii="Times New Roman" w:eastAsia="Times New Roman" w:hAnsi="Times New Roman" w:cs="Times New Roman"/>
          <w:sz w:val="30"/>
          <w:szCs w:val="30"/>
          <w:lang w:eastAsia="ar-SA"/>
        </w:rPr>
        <w:t>с</w:t>
      </w:r>
      <w:r w:rsidRPr="00C409A2">
        <w:rPr>
          <w:rFonts w:ascii="Times New Roman" w:eastAsia="Times New Roman" w:hAnsi="Times New Roman" w:cs="Times New Roman"/>
          <w:sz w:val="30"/>
          <w:szCs w:val="30"/>
          <w:lang w:eastAsia="ar-SA"/>
        </w:rPr>
        <w:t>овет (далее – Межправительственный совет);</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Евразийская экономическая комиссия (далее – Комиссия</w:t>
      </w:r>
      <w:r w:rsidR="00BF7498">
        <w:rPr>
          <w:rFonts w:ascii="Times New Roman" w:eastAsia="Times New Roman" w:hAnsi="Times New Roman" w:cs="Times New Roman"/>
          <w:sz w:val="30"/>
          <w:szCs w:val="30"/>
          <w:lang w:eastAsia="ar-SA"/>
        </w:rPr>
        <w:t>,</w:t>
      </w:r>
      <w:r w:rsidR="00BF7498" w:rsidRPr="00BF7498">
        <w:rPr>
          <w:rFonts w:ascii="Times New Roman" w:eastAsia="Times New Roman" w:hAnsi="Times New Roman" w:cs="Times New Roman"/>
          <w:sz w:val="30"/>
          <w:szCs w:val="30"/>
          <w:lang w:eastAsia="ar-SA"/>
        </w:rPr>
        <w:t xml:space="preserve"> </w:t>
      </w:r>
      <w:r w:rsidR="00BF7498" w:rsidRPr="00C409A2">
        <w:rPr>
          <w:rFonts w:ascii="Times New Roman" w:eastAsia="Times New Roman" w:hAnsi="Times New Roman" w:cs="Times New Roman"/>
          <w:sz w:val="30"/>
          <w:szCs w:val="30"/>
          <w:lang w:eastAsia="ar-SA"/>
        </w:rPr>
        <w:t>ЕЭК</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Суд Евразийского экономического союза (далее – Суд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2. Органы Союза действуют в пределах полномочий, которые предоставлены им настоящим Договором и международными договорами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Органы Союза действуют на основе принципов, указанных в статье 3 настоящего Договора.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lang w:eastAsia="ar-SA"/>
        </w:rPr>
      </w:pPr>
      <w:r w:rsidRPr="00C409A2">
        <w:rPr>
          <w:rFonts w:ascii="Times New Roman" w:eastAsia="Times New Roman" w:hAnsi="Times New Roman" w:cs="Times New Roman"/>
          <w:bCs/>
          <w:sz w:val="30"/>
          <w:szCs w:val="30"/>
          <w:lang w:eastAsia="ar-SA"/>
        </w:rPr>
        <w:t>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rsidR="006D5899" w:rsidRPr="00D9448D" w:rsidRDefault="006D5899" w:rsidP="00683C94">
      <w:pPr>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9</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Занятие должностей в структурных подразделениях </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постоянно действующих органов Союза</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1.</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 xml:space="preserve">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2. Должностные лица департамента Комиссии не могут быть гражданами одного </w:t>
      </w:r>
      <w:r w:rsidR="006D64DC">
        <w:rPr>
          <w:rFonts w:ascii="Times New Roman" w:eastAsia="Times New Roman" w:hAnsi="Times New Roman" w:cs="Times New Roman"/>
          <w:color w:val="000000"/>
          <w:sz w:val="30"/>
          <w:szCs w:val="30"/>
          <w:lang w:eastAsia="ar-SA"/>
        </w:rPr>
        <w:t xml:space="preserve">и того же </w:t>
      </w:r>
      <w:r w:rsidRPr="00C409A2">
        <w:rPr>
          <w:rFonts w:ascii="Times New Roman" w:eastAsia="Times New Roman" w:hAnsi="Times New Roman" w:cs="Times New Roman"/>
          <w:color w:val="000000"/>
          <w:sz w:val="30"/>
          <w:szCs w:val="30"/>
          <w:lang w:eastAsia="ar-SA"/>
        </w:rPr>
        <w:t xml:space="preserve">государства. Отбор кандидатов на занятие указанных должностей производится конкурсной комиссией </w:t>
      </w:r>
      <w:r w:rsidR="00163BB6">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lastRenderedPageBreak/>
        <w:t xml:space="preserve">3. Отбор кандидатов на занятие </w:t>
      </w:r>
      <w:r w:rsidR="00163BB6">
        <w:rPr>
          <w:rFonts w:ascii="Times New Roman" w:eastAsia="Times New Roman" w:hAnsi="Times New Roman" w:cs="Times New Roman"/>
          <w:color w:val="000000"/>
          <w:sz w:val="30"/>
          <w:szCs w:val="30"/>
          <w:lang w:eastAsia="ar-SA"/>
        </w:rPr>
        <w:t xml:space="preserve">других </w:t>
      </w:r>
      <w:r w:rsidRPr="00C409A2">
        <w:rPr>
          <w:rFonts w:ascii="Times New Roman" w:eastAsia="Times New Roman" w:hAnsi="Times New Roman" w:cs="Times New Roman"/>
          <w:color w:val="000000"/>
          <w:sz w:val="30"/>
          <w:szCs w:val="30"/>
          <w:lang w:eastAsia="ar-SA"/>
        </w:rPr>
        <w:t xml:space="preserve">должностей </w:t>
      </w:r>
      <w:r w:rsidR="00163BB6">
        <w:rPr>
          <w:rFonts w:ascii="Times New Roman" w:eastAsia="Times New Roman" w:hAnsi="Times New Roman" w:cs="Times New Roman"/>
          <w:color w:val="000000"/>
          <w:sz w:val="30"/>
          <w:szCs w:val="30"/>
          <w:lang w:eastAsia="ar-SA"/>
        </w:rPr>
        <w:t xml:space="preserve">в департаментах </w:t>
      </w:r>
      <w:r w:rsidRPr="00C409A2">
        <w:rPr>
          <w:rFonts w:ascii="Times New Roman" w:eastAsia="Times New Roman" w:hAnsi="Times New Roman" w:cs="Times New Roman"/>
          <w:color w:val="000000"/>
          <w:sz w:val="30"/>
          <w:szCs w:val="30"/>
          <w:lang w:eastAsia="ar-SA"/>
        </w:rPr>
        <w:t xml:space="preserve">Комиссии осуществляется </w:t>
      </w:r>
      <w:r w:rsidR="00163BB6">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 xml:space="preserve">на конкурсной основе с учетом долевого участия Сторон в финансировании Комиссии.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4. В состав конкурсной комиссии </w:t>
      </w:r>
      <w:r w:rsidR="00204EDF">
        <w:rPr>
          <w:rFonts w:ascii="Times New Roman" w:eastAsia="Times New Roman" w:hAnsi="Times New Roman" w:cs="Times New Roman"/>
          <w:color w:val="000000"/>
          <w:sz w:val="30"/>
          <w:szCs w:val="30"/>
          <w:lang w:eastAsia="ar-SA"/>
        </w:rPr>
        <w:t xml:space="preserve">ЕЭК </w:t>
      </w:r>
      <w:r w:rsidR="003600FE">
        <w:rPr>
          <w:rFonts w:ascii="Times New Roman" w:eastAsia="Times New Roman" w:hAnsi="Times New Roman" w:cs="Times New Roman"/>
          <w:color w:val="000000"/>
          <w:sz w:val="30"/>
          <w:szCs w:val="30"/>
          <w:lang w:eastAsia="ar-SA"/>
        </w:rPr>
        <w:t xml:space="preserve">по отбору кандидатов </w:t>
      </w:r>
      <w:r w:rsidRPr="00C409A2">
        <w:rPr>
          <w:rFonts w:ascii="Times New Roman" w:eastAsia="Times New Roman" w:hAnsi="Times New Roman" w:cs="Times New Roman"/>
          <w:color w:val="000000"/>
          <w:sz w:val="30"/>
          <w:szCs w:val="30"/>
          <w:lang w:eastAsia="ar-SA"/>
        </w:rPr>
        <w:t>на занятие должностей, указанных в пункте 2 настоящей статьи, входят все члены Коллегии Комиссии, за исключением Председателя Коллегии Комиссии.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Конкурсная комиссия </w:t>
      </w:r>
      <w:r w:rsidR="003600FE">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w:t>
      </w:r>
      <w:r w:rsidR="003600FE">
        <w:rPr>
          <w:rFonts w:ascii="Times New Roman" w:eastAsia="Times New Roman" w:hAnsi="Times New Roman" w:cs="Times New Roman"/>
          <w:color w:val="000000"/>
          <w:sz w:val="30"/>
          <w:szCs w:val="30"/>
          <w:lang w:eastAsia="ar-SA"/>
        </w:rPr>
        <w:t xml:space="preserve"> ЕЭК</w:t>
      </w:r>
      <w:r w:rsidRPr="00C409A2">
        <w:rPr>
          <w:rFonts w:ascii="Times New Roman" w:eastAsia="Times New Roman" w:hAnsi="Times New Roman" w:cs="Times New Roman"/>
          <w:color w:val="000000"/>
          <w:sz w:val="30"/>
          <w:szCs w:val="30"/>
          <w:lang w:eastAsia="ar-SA"/>
        </w:rPr>
        <w:t xml:space="preserve">, вопрос выносится </w:t>
      </w:r>
      <w:r w:rsidR="003600FE">
        <w:rPr>
          <w:rFonts w:ascii="Times New Roman" w:eastAsia="Times New Roman" w:hAnsi="Times New Roman" w:cs="Times New Roman"/>
          <w:color w:val="000000"/>
          <w:sz w:val="30"/>
          <w:szCs w:val="30"/>
          <w:lang w:eastAsia="ar-SA"/>
        </w:rPr>
        <w:t xml:space="preserve">Председателем Коллегии Комиссии </w:t>
      </w:r>
      <w:r w:rsidRPr="00C409A2">
        <w:rPr>
          <w:rFonts w:ascii="Times New Roman" w:eastAsia="Times New Roman" w:hAnsi="Times New Roman" w:cs="Times New Roman"/>
          <w:color w:val="000000"/>
          <w:sz w:val="30"/>
          <w:szCs w:val="30"/>
          <w:lang w:eastAsia="ar-SA"/>
        </w:rPr>
        <w:t>на рассмотрение Совета Комиссии для принятия окончательного решения.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Положение о конкурсной комиссии </w:t>
      </w:r>
      <w:r w:rsidR="003600FE">
        <w:rPr>
          <w:rFonts w:ascii="Times New Roman" w:eastAsia="Times New Roman" w:hAnsi="Times New Roman" w:cs="Times New Roman"/>
          <w:color w:val="000000"/>
          <w:sz w:val="30"/>
          <w:szCs w:val="30"/>
          <w:lang w:eastAsia="ar-SA"/>
        </w:rPr>
        <w:t xml:space="preserve">ЕЭК </w:t>
      </w:r>
      <w:r w:rsidRPr="00C409A2">
        <w:rPr>
          <w:rFonts w:ascii="Times New Roman" w:eastAsia="Times New Roman" w:hAnsi="Times New Roman" w:cs="Times New Roman"/>
          <w:color w:val="000000"/>
          <w:sz w:val="30"/>
          <w:szCs w:val="30"/>
          <w:lang w:eastAsia="ar-SA"/>
        </w:rPr>
        <w:t>(включая правила проведения конкурса), ее состав, а также квалификационные требования к кандидатам на занятие должностей директоров и заместителей директоров департаментов Комиссии утверждаются Советом Комиссии.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5. Порядок отбора кандидатов и назначение на должности в </w:t>
      </w:r>
      <w:r w:rsidR="003600FE">
        <w:rPr>
          <w:rFonts w:ascii="Times New Roman" w:eastAsia="Times New Roman" w:hAnsi="Times New Roman" w:cs="Times New Roman"/>
          <w:color w:val="000000"/>
          <w:sz w:val="30"/>
          <w:szCs w:val="30"/>
          <w:lang w:eastAsia="ar-SA"/>
        </w:rPr>
        <w:t>А</w:t>
      </w:r>
      <w:r w:rsidRPr="00C409A2">
        <w:rPr>
          <w:rFonts w:ascii="Times New Roman" w:eastAsia="Times New Roman" w:hAnsi="Times New Roman" w:cs="Times New Roman"/>
          <w:color w:val="000000"/>
          <w:sz w:val="30"/>
          <w:szCs w:val="30"/>
          <w:lang w:eastAsia="ar-SA"/>
        </w:rPr>
        <w:t>ппарате Суда Союза производятся в соответствии с документами, регулирующими деятельность Суда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Высший совет</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Высший совет является высшим органом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В состав Высшего совета входят главы государств-членов.</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Порядок работы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Заседания Высшего совета проводятся не реже 1 раза в год.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Заседания Высшего совета проводятся под руководством Председателя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Председатель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ведет заседания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организует работу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осуществляет общее руководство подготовкой вопросов, представляемых на рассмотрение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Список участников и формат заседаний Высшего совета определяются Председателем Высшего совета по согласованию с членами Высшего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Повестка дня заседаний Высшего совета формируется Комиссией на основе предложений 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4. Порядок организации проведения заседаний Высшего совета утверждается 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 Организационное, информационное и материально-техническое обеспечение</w:t>
      </w:r>
      <w:r w:rsidRPr="00C409A2">
        <w:rPr>
          <w:rFonts w:ascii="Times New Roman" w:eastAsia="Times New Roman" w:hAnsi="Times New Roman" w:cs="Times New Roman"/>
          <w:b/>
          <w:sz w:val="30"/>
          <w:szCs w:val="30"/>
          <w:lang w:eastAsia="ar-SA"/>
        </w:rPr>
        <w:t xml:space="preserve"> </w:t>
      </w:r>
      <w:r w:rsidRPr="00C409A2">
        <w:rPr>
          <w:rFonts w:ascii="Times New Roman" w:eastAsia="Times New Roman" w:hAnsi="Times New Roman" w:cs="Times New Roman"/>
          <w:sz w:val="30"/>
          <w:szCs w:val="30"/>
          <w:lang w:eastAsia="ar-SA"/>
        </w:rPr>
        <w:t>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rsidR="006D5899" w:rsidRPr="00D9448D" w:rsidRDefault="006D5899"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12</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Полномочия Высшего совета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Высший совет осуществляет следующие основные полномочия: </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определяет стратегию, направления и перспективы формирования и развития Союза и принимает решения, направленные на реализацию целей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состав Коллегии Комиссии, распределяет обязанности между членами Коллегии Комиссии и прекращает их полномочия;</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назначает Председателя Коллегии Комиссии и принимает решение о досрочном прекращении его полномочий;</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lastRenderedPageBreak/>
        <w:t xml:space="preserve">назначает по представлению </w:t>
      </w:r>
      <w:r w:rsidR="00E438E4">
        <w:rPr>
          <w:rFonts w:ascii="Times New Roman" w:eastAsia="Times New Roman" w:hAnsi="Times New Roman" w:cs="Times New Roman"/>
          <w:color w:val="000000"/>
          <w:sz w:val="30"/>
          <w:szCs w:val="30"/>
          <w:lang w:eastAsia="ar-SA"/>
        </w:rPr>
        <w:t>государств-членов</w:t>
      </w:r>
      <w:r w:rsidR="00E438E4" w:rsidRPr="00C409A2">
        <w:rPr>
          <w:rFonts w:ascii="Times New Roman" w:eastAsia="Times New Roman" w:hAnsi="Times New Roman" w:cs="Times New Roman"/>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судей Суда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w:t>
      </w:r>
      <w:r w:rsidR="003600FE">
        <w:rPr>
          <w:rFonts w:ascii="Times New Roman" w:eastAsia="Times New Roman" w:hAnsi="Times New Roman" w:cs="Times New Roman"/>
          <w:sz w:val="30"/>
          <w:szCs w:val="30"/>
          <w:lang w:eastAsia="ar-SA"/>
        </w:rPr>
        <w:t>Р</w:t>
      </w:r>
      <w:r w:rsidRPr="00C409A2">
        <w:rPr>
          <w:rFonts w:ascii="Times New Roman" w:eastAsia="Times New Roman" w:hAnsi="Times New Roman" w:cs="Times New Roman"/>
          <w:sz w:val="30"/>
          <w:szCs w:val="30"/>
          <w:lang w:eastAsia="ar-SA"/>
        </w:rPr>
        <w:t xml:space="preserve">егламент работы </w:t>
      </w:r>
      <w:r w:rsidR="003600FE">
        <w:rPr>
          <w:rFonts w:ascii="Times New Roman" w:eastAsia="Times New Roman" w:hAnsi="Times New Roman" w:cs="Times New Roman"/>
          <w:sz w:val="30"/>
          <w:szCs w:val="30"/>
          <w:lang w:eastAsia="ar-SA"/>
        </w:rPr>
        <w:t>Евразийской экономической к</w:t>
      </w:r>
      <w:r w:rsidRPr="00C409A2">
        <w:rPr>
          <w:rFonts w:ascii="Times New Roman" w:eastAsia="Times New Roman" w:hAnsi="Times New Roman" w:cs="Times New Roman"/>
          <w:sz w:val="30"/>
          <w:szCs w:val="30"/>
          <w:lang w:eastAsia="ar-SA"/>
        </w:rPr>
        <w:t>омиссии;</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бюджет Союза, </w:t>
      </w:r>
      <w:r w:rsidR="00BF7498">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бюджете </w:t>
      </w:r>
      <w:r w:rsidR="00C26E59">
        <w:rPr>
          <w:rFonts w:ascii="Times New Roman" w:eastAsia="Times New Roman" w:hAnsi="Times New Roman" w:cs="Times New Roman"/>
          <w:sz w:val="30"/>
          <w:szCs w:val="30"/>
          <w:lang w:eastAsia="ar-SA"/>
        </w:rPr>
        <w:t xml:space="preserve">Евразийского экономического </w:t>
      </w:r>
      <w:r w:rsidR="00AE169D">
        <w:rPr>
          <w:rFonts w:ascii="Times New Roman" w:eastAsia="Times New Roman" w:hAnsi="Times New Roman" w:cs="Times New Roman"/>
          <w:sz w:val="30"/>
          <w:szCs w:val="30"/>
          <w:lang w:eastAsia="ar-SA"/>
        </w:rPr>
        <w:t>с</w:t>
      </w:r>
      <w:r w:rsidRPr="00C409A2">
        <w:rPr>
          <w:rFonts w:ascii="Times New Roman" w:eastAsia="Times New Roman" w:hAnsi="Times New Roman" w:cs="Times New Roman"/>
          <w:sz w:val="30"/>
          <w:szCs w:val="30"/>
          <w:lang w:eastAsia="ar-SA"/>
        </w:rPr>
        <w:t>оюза и отчет об исполнении бюджета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определяет размеры (шкалу) долевых взносов </w:t>
      </w:r>
      <w:r w:rsidR="00E438E4">
        <w:rPr>
          <w:rFonts w:ascii="Times New Roman" w:eastAsia="Times New Roman" w:hAnsi="Times New Roman" w:cs="Times New Roman"/>
          <w:sz w:val="30"/>
          <w:szCs w:val="30"/>
          <w:lang w:eastAsia="ar-SA"/>
        </w:rPr>
        <w:br/>
        <w:t>государств-членов</w:t>
      </w:r>
      <w:r w:rsidR="00E438E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 бюджет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рассматривает по предложению государства-члена</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вопросы, касающиеся отмены или </w:t>
      </w:r>
      <w:r w:rsidRPr="00C409A2">
        <w:rPr>
          <w:rFonts w:ascii="Times New Roman" w:eastAsia="Times New Roman" w:hAnsi="Times New Roman" w:cs="Times New Roman"/>
          <w:sz w:val="30"/>
          <w:szCs w:val="30"/>
          <w:lang w:eastAsia="ar-SA"/>
        </w:rPr>
        <w:t>изменения решений, принятых Межправительственным советом или Комиссией с учетом положений пункта 7 статьи 16;</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рассматривает по предложению Межправительственного совета или Комиссии вопросы, по которым при принятии решения не </w:t>
      </w:r>
      <w:proofErr w:type="gramStart"/>
      <w:r w:rsidRPr="00C409A2">
        <w:rPr>
          <w:rFonts w:ascii="Times New Roman" w:eastAsia="Times New Roman" w:hAnsi="Times New Roman" w:cs="Times New Roman"/>
          <w:sz w:val="30"/>
          <w:szCs w:val="30"/>
          <w:lang w:eastAsia="ar-SA"/>
        </w:rPr>
        <w:t>был</w:t>
      </w:r>
      <w:proofErr w:type="gramEnd"/>
      <w:r w:rsidRPr="00C409A2">
        <w:rPr>
          <w:rFonts w:ascii="Times New Roman" w:eastAsia="Times New Roman" w:hAnsi="Times New Roman" w:cs="Times New Roman"/>
          <w:sz w:val="30"/>
          <w:szCs w:val="30"/>
          <w:lang w:eastAsia="ar-SA"/>
        </w:rPr>
        <w:t xml:space="preserve"> достигнут консенсус;</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обращается с запросами к Суду Союза; </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порядок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w:t>
      </w:r>
      <w:r w:rsidR="00CC51D3">
        <w:rPr>
          <w:rFonts w:ascii="Times New Roman" w:eastAsia="Times New Roman" w:hAnsi="Times New Roman" w:cs="Times New Roman"/>
          <w:sz w:val="30"/>
          <w:szCs w:val="30"/>
          <w:lang w:eastAsia="ar-SA"/>
        </w:rPr>
        <w:t>А</w:t>
      </w:r>
      <w:r w:rsidRPr="00C409A2">
        <w:rPr>
          <w:rFonts w:ascii="Times New Roman" w:eastAsia="Times New Roman" w:hAnsi="Times New Roman" w:cs="Times New Roman"/>
          <w:sz w:val="30"/>
          <w:szCs w:val="30"/>
          <w:lang w:eastAsia="ar-SA"/>
        </w:rPr>
        <w:t>ппарата Суда Союза, а также членов их семей;</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определяет порядок принятия в Союз новых членов и прекращения членства в Союзе;</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принимает решение о предоставлении или об аннулировании статуса наблюдателя или статуса государства-кандидата на вступление в Союз;</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 xml:space="preserve">утверждает </w:t>
      </w:r>
      <w:r w:rsidR="003600FE">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орядок осуществления </w:t>
      </w:r>
      <w:r w:rsidR="00C26E59">
        <w:rPr>
          <w:rFonts w:ascii="Times New Roman" w:eastAsia="Times New Roman" w:hAnsi="Times New Roman" w:cs="Times New Roman"/>
          <w:sz w:val="30"/>
          <w:szCs w:val="30"/>
          <w:lang w:eastAsia="ar-SA"/>
        </w:rPr>
        <w:t>Евразийским экономическим с</w:t>
      </w:r>
      <w:r w:rsidRPr="00C409A2">
        <w:rPr>
          <w:rFonts w:ascii="Times New Roman" w:eastAsia="Times New Roman" w:hAnsi="Times New Roman" w:cs="Times New Roman"/>
          <w:sz w:val="30"/>
          <w:szCs w:val="30"/>
          <w:lang w:eastAsia="ar-SA"/>
        </w:rPr>
        <w:t>оюзом международного сотрудничества;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принимает решения о переговорах с третьей стороной от имени Союза, в том числе о заключении с </w:t>
      </w:r>
      <w:r w:rsidR="00426BDE" w:rsidRPr="00C409A2">
        <w:rPr>
          <w:rFonts w:ascii="Times New Roman" w:eastAsia="Times New Roman" w:hAnsi="Times New Roman" w:cs="Times New Roman"/>
          <w:sz w:val="30"/>
          <w:szCs w:val="30"/>
          <w:lang w:eastAsia="ar-SA"/>
        </w:rPr>
        <w:t>н</w:t>
      </w:r>
      <w:r w:rsidR="00426BDE">
        <w:rPr>
          <w:rFonts w:ascii="Times New Roman" w:eastAsia="Times New Roman" w:hAnsi="Times New Roman" w:cs="Times New Roman"/>
          <w:sz w:val="30"/>
          <w:szCs w:val="30"/>
          <w:lang w:eastAsia="ar-SA"/>
        </w:rPr>
        <w:t>ей</w:t>
      </w:r>
      <w:r w:rsidR="00426BDE"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международных договоров Союза и наделении правом вести переговоры, а также </w:t>
      </w:r>
      <w:r w:rsidRPr="00C409A2">
        <w:rPr>
          <w:rFonts w:ascii="Times New Roman" w:eastAsia="Times New Roman" w:hAnsi="Times New Roman" w:cs="Times New Roman"/>
          <w:bCs/>
          <w:iCs/>
          <w:sz w:val="30"/>
          <w:szCs w:val="30"/>
          <w:lang w:eastAsia="ar-SA"/>
        </w:rPr>
        <w:t>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r w:rsidRPr="00C409A2">
        <w:rPr>
          <w:rFonts w:ascii="Times New Roman" w:eastAsia="Times New Roman" w:hAnsi="Times New Roman" w:cs="Times New Roman"/>
          <w:sz w:val="30"/>
          <w:szCs w:val="30"/>
          <w:lang w:eastAsia="ar-SA"/>
        </w:rPr>
        <w:t>;</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порядок оплаты труда членов Коллегии Комиссии,</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 xml:space="preserve">судей Суда Союза, должностных лиц и сотрудников органов Союза; </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утверждает </w:t>
      </w:r>
      <w:r w:rsidR="003600FE">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внешнем аудите (контроле) в органах </w:t>
      </w:r>
      <w:r w:rsidR="00C26E59">
        <w:rPr>
          <w:rFonts w:ascii="Times New Roman" w:eastAsia="Times New Roman" w:hAnsi="Times New Roman" w:cs="Times New Roman"/>
          <w:sz w:val="30"/>
          <w:szCs w:val="30"/>
          <w:lang w:eastAsia="ar-SA"/>
        </w:rPr>
        <w:t>Евразийского экономического с</w:t>
      </w:r>
      <w:r w:rsidR="00C26E59" w:rsidRPr="00C409A2">
        <w:rPr>
          <w:rFonts w:ascii="Times New Roman" w:eastAsia="Times New Roman" w:hAnsi="Times New Roman" w:cs="Times New Roman"/>
          <w:sz w:val="30"/>
          <w:szCs w:val="30"/>
          <w:lang w:eastAsia="ar-SA"/>
        </w:rPr>
        <w:t>оюза</w:t>
      </w:r>
      <w:r w:rsidRPr="00C409A2">
        <w:rPr>
          <w:rFonts w:ascii="Times New Roman" w:eastAsia="Times New Roman" w:hAnsi="Times New Roman" w:cs="Times New Roman"/>
          <w:sz w:val="30"/>
          <w:szCs w:val="30"/>
          <w:lang w:eastAsia="ar-SA"/>
        </w:rPr>
        <w:t>;</w:t>
      </w:r>
    </w:p>
    <w:p w:rsidR="003C61E1" w:rsidRPr="00C409A2" w:rsidRDefault="003600FE"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 xml:space="preserve">рассматривает результаты проведенного </w:t>
      </w:r>
      <w:r w:rsidR="003C61E1" w:rsidRPr="00C409A2">
        <w:rPr>
          <w:rFonts w:ascii="Times New Roman" w:eastAsia="Times New Roman" w:hAnsi="Times New Roman" w:cs="Times New Roman"/>
          <w:sz w:val="30"/>
          <w:szCs w:val="30"/>
          <w:lang w:eastAsia="ar-SA"/>
        </w:rPr>
        <w:t xml:space="preserve">внешнего аудита (контроля) </w:t>
      </w:r>
      <w:r>
        <w:rPr>
          <w:rFonts w:ascii="Times New Roman" w:eastAsia="Times New Roman" w:hAnsi="Times New Roman" w:cs="Times New Roman"/>
          <w:sz w:val="30"/>
          <w:szCs w:val="30"/>
          <w:lang w:eastAsia="ar-SA"/>
        </w:rPr>
        <w:t xml:space="preserve">в </w:t>
      </w:r>
      <w:r w:rsidR="003C61E1" w:rsidRPr="00C409A2">
        <w:rPr>
          <w:rFonts w:ascii="Times New Roman" w:eastAsia="Times New Roman" w:hAnsi="Times New Roman" w:cs="Times New Roman"/>
          <w:sz w:val="30"/>
          <w:szCs w:val="30"/>
          <w:lang w:eastAsia="ar-SA"/>
        </w:rPr>
        <w:t>орган</w:t>
      </w:r>
      <w:r>
        <w:rPr>
          <w:rFonts w:ascii="Times New Roman" w:eastAsia="Times New Roman" w:hAnsi="Times New Roman" w:cs="Times New Roman"/>
          <w:sz w:val="30"/>
          <w:szCs w:val="30"/>
          <w:lang w:eastAsia="ar-SA"/>
        </w:rPr>
        <w:t>ах</w:t>
      </w:r>
      <w:r w:rsidR="003C61E1" w:rsidRPr="00C409A2">
        <w:rPr>
          <w:rFonts w:ascii="Times New Roman" w:eastAsia="Times New Roman" w:hAnsi="Times New Roman" w:cs="Times New Roman"/>
          <w:sz w:val="30"/>
          <w:szCs w:val="30"/>
          <w:lang w:eastAsia="ar-SA"/>
        </w:rPr>
        <w:t xml:space="preserve">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символику Союза;</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дает поручения Межправительственному совету и Комиссии;</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color w:val="00B050"/>
          <w:sz w:val="30"/>
          <w:szCs w:val="30"/>
          <w:lang w:val="kk-KZ" w:eastAsia="ar-SA"/>
        </w:rPr>
      </w:pPr>
      <w:r w:rsidRPr="00C409A2">
        <w:rPr>
          <w:rFonts w:ascii="Times New Roman" w:eastAsia="Times New Roman" w:hAnsi="Times New Roman" w:cs="Times New Roman"/>
          <w:sz w:val="30"/>
          <w:szCs w:val="30"/>
          <w:lang w:eastAsia="ar-SA"/>
        </w:rPr>
        <w:t>принимает решения о создании</w:t>
      </w:r>
      <w:r w:rsidRPr="00C409A2">
        <w:rPr>
          <w:rFonts w:ascii="Times New Roman" w:eastAsia="Times New Roman" w:hAnsi="Times New Roman" w:cs="Times New Roman"/>
          <w:color w:val="00B050"/>
          <w:sz w:val="30"/>
          <w:szCs w:val="30"/>
          <w:lang w:eastAsia="ar-SA"/>
        </w:rPr>
        <w:t xml:space="preserve"> </w:t>
      </w:r>
      <w:r w:rsidRPr="00C409A2">
        <w:rPr>
          <w:rFonts w:ascii="Times New Roman" w:eastAsia="Times New Roman" w:hAnsi="Times New Roman" w:cs="Times New Roman"/>
          <w:sz w:val="30"/>
          <w:szCs w:val="30"/>
          <w:lang w:eastAsia="ar-SA"/>
        </w:rPr>
        <w:t>вспомогательных органов по соответствующим направлениям</w:t>
      </w:r>
      <w:r w:rsidRPr="00C409A2">
        <w:rPr>
          <w:rFonts w:ascii="Times New Roman" w:eastAsia="Times New Roman" w:hAnsi="Times New Roman" w:cs="Times New Roman"/>
          <w:sz w:val="30"/>
          <w:szCs w:val="30"/>
          <w:lang w:val="kk-KZ" w:eastAsia="ar-SA"/>
        </w:rPr>
        <w:t>;</w:t>
      </w:r>
    </w:p>
    <w:p w:rsidR="003C61E1" w:rsidRPr="00C409A2" w:rsidRDefault="003C61E1" w:rsidP="00683C94">
      <w:pPr>
        <w:numPr>
          <w:ilvl w:val="0"/>
          <w:numId w:val="1"/>
        </w:numPr>
        <w:tabs>
          <w:tab w:val="left" w:pos="2410"/>
        </w:tabs>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осуществляет иные полномочия, предусмотренные настоящим Договором и международными договорами в рамках Союза.</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tabs>
          <w:tab w:val="left" w:pos="2410"/>
        </w:tabs>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13</w:t>
      </w:r>
    </w:p>
    <w:p w:rsidR="003C61E1" w:rsidRPr="00C409A2" w:rsidRDefault="003C61E1" w:rsidP="00683C94">
      <w:pPr>
        <w:tabs>
          <w:tab w:val="left" w:pos="2410"/>
        </w:tabs>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и распоряжения Высшего совета</w:t>
      </w:r>
    </w:p>
    <w:p w:rsidR="003C61E1" w:rsidRPr="00C409A2" w:rsidRDefault="003C61E1" w:rsidP="00683C94">
      <w:pPr>
        <w:tabs>
          <w:tab w:val="left" w:pos="2410"/>
        </w:tabs>
        <w:suppressAutoHyphens/>
        <w:spacing w:after="0"/>
        <w:jc w:val="both"/>
        <w:rPr>
          <w:rFonts w:ascii="Times New Roman" w:eastAsia="Times New Roman" w:hAnsi="Times New Roman" w:cs="Times New Roman"/>
          <w:sz w:val="30"/>
          <w:szCs w:val="30"/>
          <w:lang w:eastAsia="ar-SA"/>
        </w:rPr>
      </w:pP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Высший совет принимает решения и распоряжения.</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Решения и распоряжения Высшего совета принимаются консенсусом.</w:t>
      </w:r>
    </w:p>
    <w:p w:rsidR="003C61E1" w:rsidRPr="00C409A2" w:rsidRDefault="003C61E1" w:rsidP="00683C94">
      <w:pPr>
        <w:tabs>
          <w:tab w:val="left" w:pos="2410"/>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r w:rsidR="003600FE">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w:t>
      </w:r>
    </w:p>
    <w:p w:rsidR="006D5899" w:rsidRPr="00D9448D" w:rsidRDefault="006D5899" w:rsidP="00683C94">
      <w:pPr>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14</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Межправительственный совет</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Межправительственный совет является органом Союза, состоящим из глав правительств 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15</w:t>
      </w:r>
    </w:p>
    <w:p w:rsidR="003C61E1" w:rsidRPr="00C409A2" w:rsidRDefault="003C61E1" w:rsidP="00683C94">
      <w:pPr>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Порядок работы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 xml:space="preserve">совета </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1. Заседания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проводятся по мере необходимости, но не реже 2 раз в год.</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2. </w:t>
      </w:r>
      <w:r w:rsidRPr="00C409A2">
        <w:rPr>
          <w:rFonts w:ascii="Times New Roman" w:eastAsia="Times New Roman" w:hAnsi="Times New Roman" w:cs="Times New Roman"/>
          <w:sz w:val="30"/>
          <w:szCs w:val="30"/>
          <w:lang w:eastAsia="ar-SA"/>
        </w:rPr>
        <w:t>Заседания Межправительственного совета проводятся под руководством Председателя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lastRenderedPageBreak/>
        <w:t xml:space="preserve">Председатель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ведет заседания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организует работу Межправительственного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осуществляет общее руководство подготовкой вопросов, представляемых на рассмотрение Межправительственного совета.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В случае досрочного прекращения полномочий Председателя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новый член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от председательствующего государства-члена</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осуществляет полномочия Председателя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 в течение оставшегося срока.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3.</w:t>
      </w:r>
      <w:r w:rsidRPr="00C409A2">
        <w:rPr>
          <w:rFonts w:ascii="Times New Roman" w:eastAsia="Times New Roman" w:hAnsi="Times New Roman" w:cs="Times New Roman"/>
          <w:sz w:val="30"/>
          <w:szCs w:val="30"/>
          <w:lang w:eastAsia="ar-SA"/>
        </w:rPr>
        <w:t>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Список участников и формат заседаний Межправительственного</w:t>
      </w:r>
      <w:r w:rsidRPr="00C409A2">
        <w:rPr>
          <w:rFonts w:ascii="Times New Roman" w:eastAsia="Times New Roman" w:hAnsi="Times New Roman" w:cs="Times New Roman"/>
          <w:color w:val="000000"/>
          <w:sz w:val="30"/>
          <w:szCs w:val="30"/>
          <w:lang w:eastAsia="ar-SA"/>
        </w:rPr>
        <w:t xml:space="preserve"> совета</w:t>
      </w:r>
      <w:r w:rsidRPr="00C409A2">
        <w:rPr>
          <w:rFonts w:ascii="Times New Roman" w:eastAsia="Times New Roman" w:hAnsi="Times New Roman" w:cs="Times New Roman"/>
          <w:sz w:val="30"/>
          <w:szCs w:val="30"/>
          <w:lang w:eastAsia="ar-SA"/>
        </w:rPr>
        <w:t xml:space="preserve"> определяются Председателем Межправительственного</w:t>
      </w:r>
      <w:r w:rsidRPr="00C409A2">
        <w:rPr>
          <w:rFonts w:ascii="Times New Roman" w:eastAsia="Times New Roman" w:hAnsi="Times New Roman" w:cs="Times New Roman"/>
          <w:color w:val="000000"/>
          <w:sz w:val="30"/>
          <w:szCs w:val="30"/>
          <w:lang w:eastAsia="ar-SA"/>
        </w:rPr>
        <w:t xml:space="preserve"> совета</w:t>
      </w:r>
      <w:r w:rsidRPr="00C409A2">
        <w:rPr>
          <w:rFonts w:ascii="Times New Roman" w:eastAsia="Times New Roman" w:hAnsi="Times New Roman" w:cs="Times New Roman"/>
          <w:sz w:val="30"/>
          <w:szCs w:val="30"/>
          <w:lang w:eastAsia="ar-SA"/>
        </w:rPr>
        <w:t xml:space="preserve"> по согласованию с членами Межправительственного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Повестка дня заседаний Межправительственного совета формируется Комиссией на основе предложений государств-членов.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Вопрос о присутствии аккредитованных представителей средств массовой информации на заседаниях Межправительственного </w:t>
      </w:r>
      <w:r w:rsidRPr="00C409A2">
        <w:rPr>
          <w:rFonts w:ascii="Times New Roman" w:eastAsia="Times New Roman" w:hAnsi="Times New Roman" w:cs="Times New Roman"/>
          <w:color w:val="000000"/>
          <w:sz w:val="30"/>
          <w:szCs w:val="30"/>
          <w:lang w:eastAsia="ar-SA"/>
        </w:rPr>
        <w:t xml:space="preserve">совета </w:t>
      </w:r>
      <w:r w:rsidRPr="00C409A2">
        <w:rPr>
          <w:rFonts w:ascii="Times New Roman" w:eastAsia="Times New Roman" w:hAnsi="Times New Roman" w:cs="Times New Roman"/>
          <w:sz w:val="30"/>
          <w:szCs w:val="30"/>
          <w:lang w:eastAsia="ar-SA"/>
        </w:rPr>
        <w:t xml:space="preserve">решается Председателем Межправительственного </w:t>
      </w:r>
      <w:r w:rsidRPr="00C409A2">
        <w:rPr>
          <w:rFonts w:ascii="Times New Roman" w:eastAsia="Times New Roman" w:hAnsi="Times New Roman" w:cs="Times New Roman"/>
          <w:color w:val="000000"/>
          <w:sz w:val="30"/>
          <w:szCs w:val="30"/>
          <w:lang w:eastAsia="ar-SA"/>
        </w:rPr>
        <w:t>совета</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iCs/>
          <w:color w:val="009900"/>
          <w:sz w:val="30"/>
          <w:szCs w:val="30"/>
          <w:lang w:eastAsia="ar-SA"/>
        </w:rPr>
      </w:pPr>
      <w:r w:rsidRPr="00C409A2">
        <w:rPr>
          <w:rFonts w:ascii="Times New Roman" w:eastAsia="Times New Roman" w:hAnsi="Times New Roman" w:cs="Times New Roman"/>
          <w:color w:val="000000"/>
          <w:sz w:val="30"/>
          <w:szCs w:val="30"/>
          <w:lang w:eastAsia="ar-SA"/>
        </w:rPr>
        <w:t xml:space="preserve">4. Порядок организации проведения заседаний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 xml:space="preserve">совета утверждается </w:t>
      </w:r>
      <w:r w:rsidRPr="00C409A2">
        <w:rPr>
          <w:rFonts w:ascii="Times New Roman" w:eastAsia="Times New Roman" w:hAnsi="Times New Roman" w:cs="Times New Roman"/>
          <w:sz w:val="30"/>
          <w:szCs w:val="30"/>
          <w:lang w:eastAsia="ar-SA"/>
        </w:rPr>
        <w:t xml:space="preserve">Межправительственным </w:t>
      </w:r>
      <w:r w:rsidRPr="00C409A2">
        <w:rPr>
          <w:rFonts w:ascii="Times New Roman" w:eastAsia="Times New Roman" w:hAnsi="Times New Roman" w:cs="Times New Roman"/>
          <w:color w:val="000000"/>
          <w:sz w:val="30"/>
          <w:szCs w:val="30"/>
          <w:lang w:eastAsia="ar-SA"/>
        </w:rPr>
        <w:t>советом.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rsidR="009B3CD5" w:rsidRDefault="009B3CD5" w:rsidP="00683C94">
      <w:pPr>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16</w:t>
      </w:r>
    </w:p>
    <w:p w:rsidR="003C61E1" w:rsidRPr="00C409A2" w:rsidRDefault="003C61E1" w:rsidP="00683C94">
      <w:pPr>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Полномочия </w:t>
      </w:r>
      <w:r w:rsidRPr="00C409A2">
        <w:rPr>
          <w:rFonts w:ascii="Times New Roman" w:eastAsia="Times New Roman" w:hAnsi="Times New Roman" w:cs="Times New Roman"/>
          <w:sz w:val="30"/>
          <w:szCs w:val="30"/>
          <w:lang w:eastAsia="ar-SA"/>
        </w:rPr>
        <w:t xml:space="preserve">Межправительственного </w:t>
      </w:r>
      <w:r w:rsidRPr="00C409A2">
        <w:rPr>
          <w:rFonts w:ascii="Times New Roman" w:eastAsia="Times New Roman" w:hAnsi="Times New Roman" w:cs="Times New Roman"/>
          <w:color w:val="000000"/>
          <w:sz w:val="30"/>
          <w:szCs w:val="30"/>
          <w:lang w:eastAsia="ar-SA"/>
        </w:rPr>
        <w:t>совета</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Межправительственный </w:t>
      </w:r>
      <w:r w:rsidRPr="00C409A2">
        <w:rPr>
          <w:rFonts w:ascii="Times New Roman" w:eastAsia="Times New Roman" w:hAnsi="Times New Roman" w:cs="Times New Roman"/>
          <w:color w:val="000000"/>
          <w:sz w:val="30"/>
          <w:szCs w:val="30"/>
          <w:lang w:eastAsia="ar-SA"/>
        </w:rPr>
        <w:t xml:space="preserve">совет осуществляет следующие основные </w:t>
      </w:r>
      <w:r w:rsidRPr="00C409A2">
        <w:rPr>
          <w:rFonts w:ascii="Times New Roman" w:eastAsia="Times New Roman" w:hAnsi="Times New Roman" w:cs="Times New Roman"/>
          <w:sz w:val="30"/>
          <w:szCs w:val="30"/>
          <w:lang w:eastAsia="ar-SA"/>
        </w:rPr>
        <w:t>полномочия:</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обеспечивает реализацию и </w:t>
      </w:r>
      <w:proofErr w:type="gramStart"/>
      <w:r w:rsidRPr="00C409A2">
        <w:rPr>
          <w:rFonts w:ascii="Times New Roman" w:eastAsia="Times New Roman" w:hAnsi="Times New Roman" w:cs="Times New Roman"/>
          <w:sz w:val="30"/>
          <w:szCs w:val="30"/>
          <w:lang w:eastAsia="ar-SA"/>
        </w:rPr>
        <w:t>контроль за</w:t>
      </w:r>
      <w:proofErr w:type="gramEnd"/>
      <w:r w:rsidRPr="00C409A2">
        <w:rPr>
          <w:rFonts w:ascii="Times New Roman" w:eastAsia="Times New Roman" w:hAnsi="Times New Roman" w:cs="Times New Roman"/>
          <w:sz w:val="30"/>
          <w:szCs w:val="30"/>
          <w:lang w:eastAsia="ar-SA"/>
        </w:rPr>
        <w:t xml:space="preserve"> исполнением настоящего Договора, международных договоров в рамках Союза и решений Высшего совета;</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рассматривает по предложению Совета Комиссии вопросы, по которым при принятии решения в Совете </w:t>
      </w:r>
      <w:proofErr w:type="gramStart"/>
      <w:r w:rsidRPr="00C409A2">
        <w:rPr>
          <w:rFonts w:ascii="Times New Roman" w:eastAsia="Times New Roman" w:hAnsi="Times New Roman" w:cs="Times New Roman"/>
          <w:sz w:val="30"/>
          <w:szCs w:val="30"/>
          <w:lang w:eastAsia="ar-SA"/>
        </w:rPr>
        <w:t>Комиссии</w:t>
      </w:r>
      <w:proofErr w:type="gramEnd"/>
      <w:r w:rsidRPr="00C409A2">
        <w:rPr>
          <w:rFonts w:ascii="Times New Roman" w:eastAsia="Times New Roman" w:hAnsi="Times New Roman" w:cs="Times New Roman"/>
          <w:sz w:val="30"/>
          <w:szCs w:val="30"/>
          <w:lang w:eastAsia="ar-SA"/>
        </w:rPr>
        <w:t xml:space="preserve"> не достигнут консенсус; </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дает поручения Комиссии;</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представляет Высшему совету кандидатуры членов Совета и членов Коллегии Комиссии;</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одобряет проекты бюджета Союза,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оложения о бюджете </w:t>
      </w:r>
      <w:r w:rsidR="00C26E59">
        <w:rPr>
          <w:rFonts w:ascii="Times New Roman" w:eastAsia="Times New Roman" w:hAnsi="Times New Roman" w:cs="Times New Roman"/>
          <w:sz w:val="30"/>
          <w:szCs w:val="30"/>
          <w:lang w:eastAsia="ar-SA"/>
        </w:rPr>
        <w:t>Евразийского экономического с</w:t>
      </w:r>
      <w:r w:rsidR="00C26E59" w:rsidRPr="00C409A2">
        <w:rPr>
          <w:rFonts w:ascii="Times New Roman" w:eastAsia="Times New Roman" w:hAnsi="Times New Roman" w:cs="Times New Roman"/>
          <w:sz w:val="30"/>
          <w:szCs w:val="30"/>
          <w:lang w:eastAsia="ar-SA"/>
        </w:rPr>
        <w:t xml:space="preserve">оюза </w:t>
      </w:r>
      <w:r w:rsidRPr="00C409A2">
        <w:rPr>
          <w:rFonts w:ascii="Times New Roman" w:eastAsia="Times New Roman" w:hAnsi="Times New Roman" w:cs="Times New Roman"/>
          <w:sz w:val="30"/>
          <w:szCs w:val="30"/>
          <w:lang w:eastAsia="ar-SA"/>
        </w:rPr>
        <w:t>и отчета об исполнении бюджета Союза;</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z w:val="30"/>
          <w:szCs w:val="30"/>
          <w:lang w:eastAsia="ar-SA"/>
        </w:rPr>
        <w:t>у</w:t>
      </w:r>
      <w:r w:rsidRPr="00C409A2">
        <w:rPr>
          <w:rFonts w:ascii="Times New Roman" w:eastAsia="Times New Roman" w:hAnsi="Times New Roman" w:cs="Times New Roman"/>
          <w:spacing w:val="-4"/>
          <w:sz w:val="30"/>
          <w:szCs w:val="30"/>
          <w:lang w:eastAsia="ar-SA"/>
        </w:rPr>
        <w:t xml:space="preserve">тверждает </w:t>
      </w:r>
      <w:r w:rsidR="003600FE">
        <w:rPr>
          <w:rFonts w:ascii="Times New Roman" w:eastAsia="Times New Roman" w:hAnsi="Times New Roman" w:cs="Times New Roman"/>
          <w:spacing w:val="-4"/>
          <w:sz w:val="30"/>
          <w:szCs w:val="30"/>
          <w:lang w:eastAsia="ar-SA"/>
        </w:rPr>
        <w:t>П</w:t>
      </w:r>
      <w:r w:rsidRPr="00C409A2">
        <w:rPr>
          <w:rFonts w:ascii="Times New Roman" w:eastAsia="Times New Roman" w:hAnsi="Times New Roman" w:cs="Times New Roman"/>
          <w:spacing w:val="-4"/>
          <w:sz w:val="30"/>
          <w:szCs w:val="30"/>
          <w:lang w:eastAsia="ar-SA"/>
        </w:rPr>
        <w:t xml:space="preserve">оложение о ревизии финансово-хозяйственной деятельности органов </w:t>
      </w:r>
      <w:r w:rsidR="00C26E59">
        <w:rPr>
          <w:rFonts w:ascii="Times New Roman" w:eastAsia="Times New Roman" w:hAnsi="Times New Roman" w:cs="Times New Roman"/>
          <w:spacing w:val="-4"/>
          <w:sz w:val="30"/>
          <w:szCs w:val="30"/>
          <w:lang w:eastAsia="ar-SA"/>
        </w:rPr>
        <w:t>Евразийского экономического с</w:t>
      </w:r>
      <w:r w:rsidRPr="00C409A2">
        <w:rPr>
          <w:rFonts w:ascii="Times New Roman" w:eastAsia="Times New Roman" w:hAnsi="Times New Roman" w:cs="Times New Roman"/>
          <w:spacing w:val="-4"/>
          <w:sz w:val="30"/>
          <w:szCs w:val="30"/>
          <w:lang w:eastAsia="ar-SA"/>
        </w:rPr>
        <w:t xml:space="preserve">оюза, стандарты и методологию ревизий финансово-хозяйственной деятельности органов </w:t>
      </w:r>
      <w:r w:rsidRPr="00C409A2">
        <w:rPr>
          <w:rFonts w:ascii="Times New Roman" w:eastAsia="Times New Roman" w:hAnsi="Times New Roman" w:cs="Times New Roman"/>
          <w:spacing w:val="-4"/>
          <w:sz w:val="30"/>
          <w:szCs w:val="30"/>
          <w:lang w:eastAsia="ar-SA"/>
        </w:rPr>
        <w:lastRenderedPageBreak/>
        <w:t>Союза, принимает решения о проведении ревизий финансово-хозяйственной деятельности органов Союза и определяет сроки их</w:t>
      </w:r>
      <w:r w:rsidRPr="00C409A2">
        <w:rPr>
          <w:rFonts w:ascii="Times New Roman" w:eastAsia="Times New Roman" w:hAnsi="Times New Roman" w:cs="Times New Roman"/>
          <w:color w:val="0000FF"/>
          <w:sz w:val="30"/>
          <w:szCs w:val="30"/>
          <w:lang w:eastAsia="ar-SA"/>
        </w:rPr>
        <w:t xml:space="preserve"> </w:t>
      </w:r>
      <w:r w:rsidRPr="00C409A2">
        <w:rPr>
          <w:rFonts w:ascii="Times New Roman" w:eastAsia="Times New Roman" w:hAnsi="Times New Roman" w:cs="Times New Roman"/>
          <w:spacing w:val="-4"/>
          <w:sz w:val="30"/>
          <w:szCs w:val="30"/>
          <w:lang w:eastAsia="ar-SA"/>
        </w:rPr>
        <w:t xml:space="preserve">проведения; </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рассматривает по предложению государства-члена</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вопросы, касающиеся отмены или изменения принятых решений Комиссии, либо, в случае </w:t>
      </w:r>
      <w:proofErr w:type="spellStart"/>
      <w:r w:rsidRPr="00C409A2">
        <w:rPr>
          <w:rFonts w:ascii="Times New Roman" w:eastAsia="Times New Roman" w:hAnsi="Times New Roman" w:cs="Times New Roman"/>
          <w:color w:val="000000"/>
          <w:sz w:val="30"/>
          <w:szCs w:val="30"/>
          <w:lang w:eastAsia="ar-SA"/>
        </w:rPr>
        <w:t>недостижения</w:t>
      </w:r>
      <w:proofErr w:type="spellEnd"/>
      <w:r w:rsidRPr="00C409A2">
        <w:rPr>
          <w:rFonts w:ascii="Times New Roman" w:eastAsia="Times New Roman" w:hAnsi="Times New Roman" w:cs="Times New Roman"/>
          <w:color w:val="000000"/>
          <w:sz w:val="30"/>
          <w:szCs w:val="30"/>
          <w:lang w:eastAsia="ar-SA"/>
        </w:rPr>
        <w:t xml:space="preserve"> согласия, вносит их на рассмотрение </w:t>
      </w:r>
      <w:r w:rsidRPr="00C409A2">
        <w:rPr>
          <w:rFonts w:ascii="Times New Roman" w:eastAsia="Times New Roman" w:hAnsi="Times New Roman" w:cs="Times New Roman"/>
          <w:sz w:val="30"/>
          <w:szCs w:val="30"/>
          <w:lang w:eastAsia="ar-SA"/>
        </w:rPr>
        <w:t xml:space="preserve">Высшего совета; </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принимает решение о приостановлении действия решений Совета или Коллегии Комиссии;</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утверждает порядок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w:t>
      </w:r>
      <w:r w:rsidR="00CC51D3">
        <w:rPr>
          <w:rFonts w:ascii="Times New Roman" w:eastAsia="Times New Roman" w:hAnsi="Times New Roman" w:cs="Times New Roman"/>
          <w:sz w:val="30"/>
          <w:szCs w:val="30"/>
          <w:lang w:eastAsia="ar-SA"/>
        </w:rPr>
        <w:t xml:space="preserve"> Комиссии</w:t>
      </w:r>
      <w:r w:rsidRPr="00C409A2">
        <w:rPr>
          <w:rFonts w:ascii="Times New Roman" w:eastAsia="Times New Roman" w:hAnsi="Times New Roman" w:cs="Times New Roman"/>
          <w:sz w:val="30"/>
          <w:szCs w:val="30"/>
          <w:lang w:eastAsia="ar-SA"/>
        </w:rPr>
        <w:t>, а также членов их семей;</w:t>
      </w:r>
    </w:p>
    <w:p w:rsidR="003C61E1" w:rsidRPr="00C409A2" w:rsidRDefault="003C61E1" w:rsidP="00683C94">
      <w:pPr>
        <w:numPr>
          <w:ilvl w:val="0"/>
          <w:numId w:val="3"/>
        </w:numPr>
        <w:suppressAutoHyphens/>
        <w:spacing w:after="0" w:line="360" w:lineRule="auto"/>
        <w:ind w:left="0"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осуществляет иные полномочия, предусмотренные настоящим Договором и международными договорами в рамках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Статья 17</w:t>
      </w:r>
    </w:p>
    <w:p w:rsidR="003C61E1" w:rsidRPr="00C409A2" w:rsidRDefault="003C61E1" w:rsidP="00683C94">
      <w:pPr>
        <w:suppressAutoHyphens/>
        <w:spacing w:after="0" w:line="36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sz w:val="30"/>
          <w:szCs w:val="30"/>
          <w:lang w:eastAsia="ar-SA"/>
        </w:rPr>
        <w:t>Решения и распоряжения</w:t>
      </w:r>
      <w:r w:rsidRPr="00C409A2">
        <w:rPr>
          <w:rFonts w:ascii="Times New Roman" w:eastAsia="Times New Roman" w:hAnsi="Times New Roman" w:cs="Times New Roman"/>
          <w:color w:val="000000"/>
          <w:sz w:val="30"/>
          <w:szCs w:val="30"/>
          <w:lang w:eastAsia="ar-SA"/>
        </w:rPr>
        <w:t xml:space="preserve"> </w:t>
      </w:r>
      <w:r w:rsidRPr="00C409A2">
        <w:rPr>
          <w:rFonts w:ascii="Times New Roman" w:eastAsia="Times New Roman" w:hAnsi="Times New Roman" w:cs="Times New Roman"/>
          <w:sz w:val="30"/>
          <w:szCs w:val="30"/>
          <w:lang w:eastAsia="ar-SA"/>
        </w:rPr>
        <w:t>Межправительственного</w:t>
      </w:r>
      <w:r w:rsidRPr="00C409A2">
        <w:rPr>
          <w:rFonts w:ascii="Times New Roman" w:eastAsia="Times New Roman" w:hAnsi="Times New Roman" w:cs="Times New Roman"/>
          <w:color w:val="000000"/>
          <w:sz w:val="30"/>
          <w:szCs w:val="30"/>
          <w:lang w:eastAsia="ar-SA"/>
        </w:rPr>
        <w:t xml:space="preserve"> совета</w:t>
      </w:r>
    </w:p>
    <w:p w:rsidR="003C61E1" w:rsidRPr="00C409A2" w:rsidRDefault="003C61E1" w:rsidP="00683C94">
      <w:pPr>
        <w:suppressAutoHyphens/>
        <w:spacing w:after="0"/>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Межправительственный совет принимает решения и распоряжения.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Решения и распоряжения Межправительственного </w:t>
      </w:r>
      <w:r w:rsidRPr="00C409A2">
        <w:rPr>
          <w:rFonts w:ascii="Times New Roman" w:eastAsia="Times New Roman" w:hAnsi="Times New Roman" w:cs="Times New Roman"/>
          <w:color w:val="000000"/>
          <w:sz w:val="30"/>
          <w:szCs w:val="30"/>
          <w:lang w:eastAsia="ar-SA"/>
        </w:rPr>
        <w:t>совета принимаются консенсусом</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18</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Комиссия</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Комиссия является постоянно действующим регулирующим органом Союза.</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 xml:space="preserve">Комиссия состоит из Совета и Коллегии.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Комиссия принимает решения, распоряжения и рекомендации.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распоряжения и рекомендации Совета Комиссии принимаются консенсусом</w:t>
      </w:r>
      <w:r w:rsidR="00CC51D3">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Решения, распоряжения и рекомендации Коллегии Комиссии принимаются квалифицированным большинством или консенсусом.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Высший совет определяет перечень чувствительных вопросов, по которым решения Коллегии Комиссии принимаются консенсусом.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 этом квалифицированное большинство составляет две трети голосов от общего числа членов Коллегии Комиссии.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sz w:val="30"/>
          <w:szCs w:val="30"/>
          <w:lang w:eastAsia="ar-SA"/>
        </w:rPr>
        <w:t xml:space="preserve">3. Статус, задачи, </w:t>
      </w:r>
      <w:r w:rsidRPr="00C409A2">
        <w:rPr>
          <w:rFonts w:ascii="Times New Roman" w:eastAsia="Times New Roman" w:hAnsi="Times New Roman" w:cs="Times New Roman"/>
          <w:bCs/>
          <w:sz w:val="30"/>
          <w:szCs w:val="30"/>
          <w:lang w:eastAsia="ar-SA"/>
        </w:rPr>
        <w:t>состав,</w:t>
      </w:r>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bCs/>
          <w:sz w:val="30"/>
          <w:szCs w:val="30"/>
          <w:lang w:eastAsia="ar-SA"/>
        </w:rPr>
        <w:t>функции,</w:t>
      </w:r>
      <w:r w:rsidRPr="00C409A2">
        <w:rPr>
          <w:rFonts w:ascii="Times New Roman" w:eastAsia="Times New Roman" w:hAnsi="Times New Roman" w:cs="Times New Roman"/>
          <w:i/>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полномочия и порядок работы</w:t>
      </w:r>
      <w:r w:rsidRPr="00C409A2">
        <w:rPr>
          <w:rFonts w:ascii="Times New Roman" w:eastAsia="Times New Roman" w:hAnsi="Times New Roman" w:cs="Times New Roman"/>
          <w:bCs/>
          <w:iCs/>
          <w:color w:val="00B050"/>
          <w:sz w:val="30"/>
          <w:szCs w:val="30"/>
          <w:lang w:eastAsia="ar-SA"/>
        </w:rPr>
        <w:t xml:space="preserve"> </w:t>
      </w:r>
      <w:r w:rsidRPr="00C409A2">
        <w:rPr>
          <w:rFonts w:ascii="Times New Roman" w:eastAsia="Times New Roman" w:hAnsi="Times New Roman" w:cs="Times New Roman"/>
          <w:color w:val="000000"/>
          <w:sz w:val="30"/>
          <w:szCs w:val="30"/>
          <w:lang w:eastAsia="ar-SA"/>
        </w:rPr>
        <w:t>Комиссии</w:t>
      </w:r>
      <w:r w:rsidRPr="00C409A2">
        <w:rPr>
          <w:rFonts w:ascii="Times New Roman" w:eastAsia="Times New Roman" w:hAnsi="Times New Roman" w:cs="Times New Roman"/>
          <w:i/>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определяются согласно приложению № 1</w:t>
      </w:r>
      <w:r w:rsidR="003600FE">
        <w:rPr>
          <w:rFonts w:ascii="Times New Roman" w:eastAsia="Times New Roman" w:hAnsi="Times New Roman" w:cs="Times New Roman"/>
          <w:color w:val="000000"/>
          <w:sz w:val="30"/>
          <w:szCs w:val="30"/>
          <w:lang w:eastAsia="ar-SA"/>
        </w:rPr>
        <w:t xml:space="preserve"> к настоящему Договору</w:t>
      </w:r>
      <w:r w:rsidRPr="00C409A2">
        <w:rPr>
          <w:rFonts w:ascii="Times New Roman" w:eastAsia="Times New Roman" w:hAnsi="Times New Roman" w:cs="Times New Roman"/>
          <w:color w:val="000000"/>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sz w:val="30"/>
          <w:szCs w:val="30"/>
          <w:lang w:eastAsia="ar-SA"/>
        </w:rPr>
        <w:t>4</w:t>
      </w:r>
      <w:r w:rsidRPr="00C409A2">
        <w:rPr>
          <w:rFonts w:ascii="Times New Roman" w:eastAsia="Times New Roman" w:hAnsi="Times New Roman" w:cs="Times New Roman"/>
          <w:color w:val="000000"/>
          <w:sz w:val="30"/>
          <w:szCs w:val="30"/>
          <w:lang w:eastAsia="ar-SA"/>
        </w:rPr>
        <w:t>. Местом пребывания Комиссии является город Москва, Российская Федерация.</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19</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Суд Союза</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bCs/>
          <w:sz w:val="30"/>
          <w:szCs w:val="30"/>
          <w:lang w:eastAsia="ar-SA"/>
        </w:rPr>
      </w:pPr>
      <w:r w:rsidRPr="00C409A2">
        <w:rPr>
          <w:rFonts w:ascii="Times New Roman" w:eastAsia="Times New Roman" w:hAnsi="Times New Roman" w:cs="Times New Roman"/>
          <w:bCs/>
          <w:sz w:val="30"/>
          <w:szCs w:val="30"/>
          <w:lang w:eastAsia="ar-SA"/>
        </w:rPr>
        <w:t>1. Суд Союза является постоянно действующим судебным органом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Cs/>
          <w:sz w:val="30"/>
          <w:szCs w:val="30"/>
          <w:lang w:eastAsia="ar-SA"/>
        </w:rPr>
      </w:pPr>
      <w:r w:rsidRPr="00C409A2">
        <w:rPr>
          <w:rFonts w:ascii="Times New Roman" w:eastAsia="Times New Roman" w:hAnsi="Times New Roman" w:cs="Times New Roman"/>
          <w:sz w:val="30"/>
          <w:szCs w:val="30"/>
          <w:lang w:eastAsia="ar-SA"/>
        </w:rPr>
        <w:t xml:space="preserve">2. Статус, </w:t>
      </w:r>
      <w:r w:rsidRPr="00C409A2">
        <w:rPr>
          <w:rFonts w:ascii="Times New Roman" w:eastAsia="Times New Roman" w:hAnsi="Times New Roman" w:cs="Times New Roman"/>
          <w:bCs/>
          <w:sz w:val="30"/>
          <w:szCs w:val="30"/>
          <w:lang w:eastAsia="ar-SA"/>
        </w:rPr>
        <w:t>состав,</w:t>
      </w:r>
      <w:r w:rsidRPr="00C409A2">
        <w:rPr>
          <w:rFonts w:ascii="Times New Roman" w:eastAsia="Times New Roman" w:hAnsi="Times New Roman" w:cs="Times New Roman"/>
          <w:sz w:val="30"/>
          <w:szCs w:val="30"/>
          <w:lang w:eastAsia="ar-SA"/>
        </w:rPr>
        <w:t xml:space="preserve"> компетенция, порядок функционирования и формирования Суда Союза </w:t>
      </w:r>
      <w:r w:rsidRPr="00C409A2">
        <w:rPr>
          <w:rFonts w:ascii="Times New Roman" w:eastAsia="Times New Roman" w:hAnsi="Times New Roman" w:cs="Times New Roman"/>
          <w:color w:val="000000"/>
          <w:sz w:val="30"/>
          <w:szCs w:val="30"/>
          <w:lang w:eastAsia="ar-SA"/>
        </w:rPr>
        <w:t xml:space="preserve">определяются </w:t>
      </w:r>
      <w:r w:rsidR="00BE0765" w:rsidRPr="00C409A2">
        <w:rPr>
          <w:rFonts w:ascii="Times New Roman" w:eastAsia="Times New Roman" w:hAnsi="Times New Roman" w:cs="Times New Roman"/>
          <w:color w:val="000000"/>
          <w:sz w:val="30"/>
          <w:szCs w:val="30"/>
          <w:lang w:eastAsia="ar-SA"/>
        </w:rPr>
        <w:t>Статутом Суда</w:t>
      </w:r>
      <w:r w:rsidR="00BE0765" w:rsidRPr="00BE0765">
        <w:rPr>
          <w:rFonts w:ascii="Times New Roman" w:eastAsia="Times New Roman" w:hAnsi="Times New Roman" w:cs="Times New Roman"/>
          <w:sz w:val="30"/>
          <w:szCs w:val="30"/>
          <w:lang w:eastAsia="ar-SA"/>
        </w:rPr>
        <w:t xml:space="preserve"> </w:t>
      </w:r>
      <w:r w:rsidR="00BE0765">
        <w:rPr>
          <w:rFonts w:ascii="Times New Roman" w:eastAsia="Times New Roman" w:hAnsi="Times New Roman" w:cs="Times New Roman"/>
          <w:sz w:val="30"/>
          <w:szCs w:val="30"/>
          <w:lang w:eastAsia="ar-SA"/>
        </w:rPr>
        <w:t xml:space="preserve">Евразийского </w:t>
      </w:r>
      <w:r w:rsidR="00BE0765">
        <w:rPr>
          <w:rFonts w:ascii="Times New Roman" w:eastAsia="Times New Roman" w:hAnsi="Times New Roman" w:cs="Times New Roman"/>
          <w:sz w:val="30"/>
          <w:szCs w:val="30"/>
          <w:lang w:eastAsia="ar-SA"/>
        </w:rPr>
        <w:lastRenderedPageBreak/>
        <w:t>экономического</w:t>
      </w:r>
      <w:r w:rsidR="00BE0765">
        <w:rPr>
          <w:rFonts w:ascii="Times New Roman" w:eastAsia="Times New Roman" w:hAnsi="Times New Roman" w:cs="Times New Roman"/>
          <w:color w:val="000000"/>
          <w:sz w:val="30"/>
          <w:szCs w:val="30"/>
          <w:lang w:eastAsia="ar-SA"/>
        </w:rPr>
        <w:t xml:space="preserve"> союза </w:t>
      </w:r>
      <w:r w:rsidRPr="00C409A2">
        <w:rPr>
          <w:rFonts w:ascii="Times New Roman" w:eastAsia="Times New Roman" w:hAnsi="Times New Roman" w:cs="Times New Roman"/>
          <w:color w:val="000000"/>
          <w:sz w:val="30"/>
          <w:szCs w:val="30"/>
          <w:lang w:eastAsia="ar-SA"/>
        </w:rPr>
        <w:t xml:space="preserve">согласно </w:t>
      </w:r>
      <w:r w:rsidRPr="00C409A2">
        <w:rPr>
          <w:rFonts w:ascii="Times New Roman" w:eastAsia="Times New Roman" w:hAnsi="Times New Roman" w:cs="Times New Roman"/>
          <w:iCs/>
          <w:sz w:val="30"/>
          <w:szCs w:val="30"/>
          <w:lang w:eastAsia="ar-SA"/>
        </w:rPr>
        <w:t>приложению № 2</w:t>
      </w:r>
      <w:r w:rsidR="003600FE">
        <w:rPr>
          <w:rFonts w:ascii="Times New Roman" w:eastAsia="Times New Roman" w:hAnsi="Times New Roman" w:cs="Times New Roman"/>
          <w:iCs/>
          <w:sz w:val="30"/>
          <w:szCs w:val="30"/>
          <w:lang w:eastAsia="ar-SA"/>
        </w:rPr>
        <w:t xml:space="preserve"> к настоящему Договору</w:t>
      </w:r>
      <w:r w:rsidRPr="00C409A2">
        <w:rPr>
          <w:rFonts w:ascii="Times New Roman" w:eastAsia="Times New Roman" w:hAnsi="Times New Roman" w:cs="Times New Roman"/>
          <w:iCs/>
          <w:sz w:val="30"/>
          <w:szCs w:val="30"/>
          <w:lang w:eastAsia="ar-SA"/>
        </w:rPr>
        <w:t>.</w:t>
      </w:r>
    </w:p>
    <w:p w:rsidR="00C26E59" w:rsidRDefault="003C61E1" w:rsidP="001D0AF6">
      <w:pPr>
        <w:spacing w:line="360" w:lineRule="auto"/>
        <w:ind w:firstLine="708"/>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3. Местом пребывания Суда Союза является город Минск, Республика Беларусь.</w:t>
      </w:r>
      <w:r w:rsidR="00C26E59">
        <w:rPr>
          <w:rFonts w:ascii="Times New Roman" w:eastAsia="Times New Roman" w:hAnsi="Times New Roman" w:cs="Times New Roman"/>
          <w:color w:val="000000"/>
          <w:sz w:val="30"/>
          <w:szCs w:val="30"/>
          <w:lang w:eastAsia="ar-SA"/>
        </w:rPr>
        <w:t xml:space="preserve"> </w:t>
      </w:r>
    </w:p>
    <w:p w:rsidR="007D6AFD" w:rsidRDefault="007D6AFD" w:rsidP="00683C94">
      <w:pPr>
        <w:suppressAutoHyphens/>
        <w:spacing w:after="0" w:line="240" w:lineRule="auto"/>
        <w:jc w:val="center"/>
        <w:rPr>
          <w:rFonts w:ascii="Times New Roman" w:eastAsia="Times New Roman" w:hAnsi="Times New Roman" w:cs="Times New Roman"/>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Раздел </w:t>
      </w:r>
      <w:r w:rsidRPr="00C409A2">
        <w:rPr>
          <w:rFonts w:ascii="Times New Roman" w:eastAsia="Times New Roman" w:hAnsi="Times New Roman" w:cs="Times New Roman"/>
          <w:color w:val="000000"/>
          <w:sz w:val="30"/>
          <w:szCs w:val="30"/>
          <w:lang w:val="en-US" w:eastAsia="ar-SA"/>
        </w:rPr>
        <w:t>I</w:t>
      </w:r>
      <w:r w:rsidRPr="00C409A2">
        <w:rPr>
          <w:rFonts w:ascii="Times New Roman" w:eastAsia="Times New Roman" w:hAnsi="Times New Roman" w:cs="Times New Roman"/>
          <w:sz w:val="30"/>
          <w:szCs w:val="30"/>
          <w:lang w:val="en-US" w:eastAsia="ar-SA"/>
        </w:rPr>
        <w:t>V</w:t>
      </w:r>
      <w:r w:rsidRPr="00C409A2">
        <w:rPr>
          <w:rFonts w:ascii="Times New Roman" w:eastAsia="Times New Roman" w:hAnsi="Times New Roman" w:cs="Times New Roman"/>
          <w:color w:val="000000"/>
          <w:sz w:val="30"/>
          <w:szCs w:val="30"/>
          <w:lang w:eastAsia="ar-SA"/>
        </w:rPr>
        <w:t xml:space="preserve"> </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 xml:space="preserve">БЮДЖЕТ СОЮЗА </w:t>
      </w:r>
    </w:p>
    <w:p w:rsidR="003C61E1" w:rsidRPr="00C409A2" w:rsidRDefault="003C61E1" w:rsidP="00683C94">
      <w:pPr>
        <w:suppressAutoHyphens/>
        <w:spacing w:after="0"/>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20</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Бюджет Союза</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Финансирование деятельности органов Союза осуществляется за счет средств бюджета Союза, формируемого в порядке, определенном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оложением о бюджете </w:t>
      </w:r>
      <w:r w:rsidR="00C26E59">
        <w:rPr>
          <w:rFonts w:ascii="Times New Roman" w:eastAsia="Times New Roman" w:hAnsi="Times New Roman" w:cs="Times New Roman"/>
          <w:sz w:val="30"/>
          <w:szCs w:val="30"/>
          <w:lang w:eastAsia="ar-SA"/>
        </w:rPr>
        <w:t>Евразийского экономического с</w:t>
      </w:r>
      <w:r w:rsidRPr="00C409A2">
        <w:rPr>
          <w:rFonts w:ascii="Times New Roman" w:eastAsia="Times New Roman" w:hAnsi="Times New Roman" w:cs="Times New Roman"/>
          <w:sz w:val="30"/>
          <w:szCs w:val="30"/>
          <w:lang w:eastAsia="ar-SA"/>
        </w:rPr>
        <w:t>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sz w:val="30"/>
          <w:szCs w:val="30"/>
          <w:lang w:eastAsia="ar-SA"/>
        </w:rPr>
      </w:pPr>
      <w:r w:rsidRPr="00C409A2">
        <w:rPr>
          <w:rFonts w:ascii="Times New Roman" w:eastAsia="Times New Roman" w:hAnsi="Times New Roman" w:cs="Times New Roman"/>
          <w:sz w:val="30"/>
          <w:szCs w:val="30"/>
          <w:lang w:eastAsia="ar-SA"/>
        </w:rPr>
        <w:t>Бюджет Союза на очередной финансовый год формируется в российских рублях за счет долевых взносов</w:t>
      </w:r>
      <w:r w:rsidR="00B2789B">
        <w:rPr>
          <w:rFonts w:ascii="Times New Roman" w:eastAsia="Times New Roman" w:hAnsi="Times New Roman" w:cs="Times New Roman"/>
          <w:sz w:val="30"/>
          <w:szCs w:val="30"/>
          <w:lang w:eastAsia="ar-SA"/>
        </w:rPr>
        <w:t xml:space="preserve"> государств-членов</w:t>
      </w:r>
      <w:r w:rsidRPr="00C409A2">
        <w:rPr>
          <w:rFonts w:ascii="Times New Roman" w:eastAsia="Times New Roman" w:hAnsi="Times New Roman" w:cs="Times New Roman"/>
          <w:sz w:val="30"/>
          <w:szCs w:val="30"/>
          <w:lang w:eastAsia="ar-SA"/>
        </w:rPr>
        <w:t xml:space="preserve">. Размеры (шкала) долевых взносов </w:t>
      </w:r>
      <w:r w:rsidR="00B2789B">
        <w:rPr>
          <w:rFonts w:ascii="Times New Roman" w:eastAsia="Times New Roman" w:hAnsi="Times New Roman" w:cs="Times New Roman"/>
          <w:sz w:val="30"/>
          <w:szCs w:val="30"/>
          <w:lang w:eastAsia="ar-SA"/>
        </w:rPr>
        <w:t>государств-членов</w:t>
      </w:r>
      <w:r w:rsidR="00B2789B"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 бюджет Союза устанавливаются Высшим советом.</w:t>
      </w:r>
      <w:r w:rsidRPr="00C409A2">
        <w:rPr>
          <w:rFonts w:ascii="Times New Roman" w:eastAsia="Times New Roman" w:hAnsi="Times New Roman" w:cs="Times New Roman"/>
          <w:i/>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Бюджет</w:t>
      </w:r>
      <w:r w:rsidR="00480747" w:rsidRPr="00C409A2">
        <w:rPr>
          <w:rFonts w:ascii="Times New Roman" w:eastAsia="Times New Roman" w:hAnsi="Times New Roman" w:cs="Times New Roman"/>
          <w:color w:val="000000"/>
          <w:sz w:val="30"/>
          <w:szCs w:val="30"/>
          <w:lang w:eastAsia="ar-SA"/>
        </w:rPr>
        <w:t xml:space="preserve"> Союза</w:t>
      </w:r>
      <w:r w:rsidRPr="00C409A2">
        <w:rPr>
          <w:rFonts w:ascii="Times New Roman" w:eastAsia="Times New Roman" w:hAnsi="Times New Roman" w:cs="Times New Roman"/>
          <w:color w:val="000000"/>
          <w:sz w:val="30"/>
          <w:szCs w:val="30"/>
          <w:lang w:eastAsia="ar-SA"/>
        </w:rPr>
        <w:t xml:space="preserve"> должен быть сбалансирован в доходах и расходах. Финансовый год начинается 1 января и заканчивается 31 декабря.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2. Бюджет Союза и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бюджете </w:t>
      </w:r>
      <w:r w:rsidR="00D04291">
        <w:rPr>
          <w:rFonts w:ascii="Times New Roman" w:eastAsia="Times New Roman" w:hAnsi="Times New Roman" w:cs="Times New Roman"/>
          <w:sz w:val="30"/>
          <w:szCs w:val="30"/>
          <w:lang w:eastAsia="ar-SA"/>
        </w:rPr>
        <w:t>Евразийского экономического с</w:t>
      </w:r>
      <w:r w:rsidRPr="00C409A2">
        <w:rPr>
          <w:rFonts w:ascii="Times New Roman" w:eastAsia="Times New Roman" w:hAnsi="Times New Roman" w:cs="Times New Roman"/>
          <w:sz w:val="30"/>
          <w:szCs w:val="30"/>
          <w:lang w:eastAsia="ar-SA"/>
        </w:rPr>
        <w:t xml:space="preserve">оюза утверждаются 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Внесение изменений в бюджет Союза и в </w:t>
      </w:r>
      <w:r w:rsidR="00CC51D3">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 xml:space="preserve">оложение о бюджете </w:t>
      </w:r>
      <w:r w:rsidR="00D04291">
        <w:rPr>
          <w:rFonts w:ascii="Times New Roman" w:eastAsia="Times New Roman" w:hAnsi="Times New Roman" w:cs="Times New Roman"/>
          <w:sz w:val="30"/>
          <w:szCs w:val="30"/>
          <w:lang w:eastAsia="ar-SA"/>
        </w:rPr>
        <w:t>Евразийского экономического с</w:t>
      </w:r>
      <w:r w:rsidR="00D04291" w:rsidRPr="00C409A2">
        <w:rPr>
          <w:rFonts w:ascii="Times New Roman" w:eastAsia="Times New Roman" w:hAnsi="Times New Roman" w:cs="Times New Roman"/>
          <w:sz w:val="30"/>
          <w:szCs w:val="30"/>
          <w:lang w:eastAsia="ar-SA"/>
        </w:rPr>
        <w:t>оюза</w:t>
      </w:r>
      <w:r w:rsidRPr="00C409A2">
        <w:rPr>
          <w:rFonts w:ascii="Times New Roman" w:eastAsia="Times New Roman" w:hAnsi="Times New Roman" w:cs="Times New Roman"/>
          <w:sz w:val="30"/>
          <w:szCs w:val="30"/>
          <w:lang w:eastAsia="ar-SA"/>
        </w:rPr>
        <w:t xml:space="preserve"> осуществляется Высшим советом.</w:t>
      </w:r>
      <w:r w:rsidR="00CC51D3">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6D5899" w:rsidRDefault="006D5899">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21</w:t>
      </w:r>
    </w:p>
    <w:p w:rsidR="003C61E1" w:rsidRPr="00C409A2" w:rsidRDefault="003C61E1" w:rsidP="00683C94">
      <w:pPr>
        <w:tabs>
          <w:tab w:val="left" w:pos="6816"/>
        </w:tabs>
        <w:suppressAutoHyphens/>
        <w:spacing w:after="0" w:line="240" w:lineRule="auto"/>
        <w:jc w:val="center"/>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pacing w:val="-4"/>
          <w:sz w:val="30"/>
          <w:szCs w:val="30"/>
          <w:lang w:eastAsia="ar-SA"/>
        </w:rPr>
        <w:t>Ревизия финансово-хозяйственной деятельности органов Союза</w:t>
      </w:r>
    </w:p>
    <w:p w:rsidR="003C61E1" w:rsidRPr="00C409A2" w:rsidRDefault="003C61E1" w:rsidP="00683C94">
      <w:pPr>
        <w:tabs>
          <w:tab w:val="left" w:pos="6816"/>
        </w:tabs>
        <w:suppressAutoHyphens/>
        <w:spacing w:after="0"/>
        <w:jc w:val="center"/>
        <w:rPr>
          <w:rFonts w:ascii="Times New Roman" w:eastAsia="Times New Roman" w:hAnsi="Times New Roman" w:cs="Times New Roman"/>
          <w:iCs/>
          <w:spacing w:val="-4"/>
          <w:sz w:val="30"/>
          <w:szCs w:val="30"/>
          <w:lang w:eastAsia="ar-SA"/>
        </w:rPr>
      </w:pPr>
    </w:p>
    <w:p w:rsidR="003600FE" w:rsidRPr="00B80406" w:rsidRDefault="003600FE"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 xml:space="preserve">Для осуществления </w:t>
      </w:r>
      <w:proofErr w:type="gramStart"/>
      <w:r w:rsidRPr="00B80406">
        <w:rPr>
          <w:rFonts w:ascii="Times New Roman" w:eastAsia="Times New Roman" w:hAnsi="Times New Roman" w:cs="Times New Roman"/>
          <w:color w:val="000000"/>
          <w:sz w:val="30"/>
          <w:szCs w:val="30"/>
          <w:lang w:eastAsia="ar-SA"/>
        </w:rPr>
        <w:t>контроля за</w:t>
      </w:r>
      <w:proofErr w:type="gramEnd"/>
      <w:r w:rsidRPr="00B80406">
        <w:rPr>
          <w:rFonts w:ascii="Times New Roman" w:eastAsia="Times New Roman" w:hAnsi="Times New Roman" w:cs="Times New Roman"/>
          <w:color w:val="000000"/>
          <w:sz w:val="30"/>
          <w:szCs w:val="30"/>
          <w:lang w:eastAsia="ar-SA"/>
        </w:rPr>
        <w:t xml:space="preserve"> исполнением бюджета Союза не реже одного раза в 2 года проводится ревизия финансово-хозяйственной деятельности органов Союза. </w:t>
      </w:r>
    </w:p>
    <w:p w:rsidR="003600FE" w:rsidRPr="00B80406" w:rsidRDefault="003600FE"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По инициативе любого из государств-членов могут проводиться проверки по отдельным вопросам финансово-хозяйственной деятельности органов Союза.</w:t>
      </w:r>
    </w:p>
    <w:p w:rsidR="003600FE" w:rsidRPr="00B80406" w:rsidRDefault="003600FE"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 xml:space="preserve">Ревизии финансово-хозяйственной деятельности органов Союза </w:t>
      </w:r>
      <w:r w:rsidR="00CC51D3">
        <w:rPr>
          <w:rFonts w:ascii="Times New Roman" w:eastAsia="Times New Roman" w:hAnsi="Times New Roman" w:cs="Times New Roman"/>
          <w:color w:val="000000"/>
          <w:sz w:val="30"/>
          <w:szCs w:val="30"/>
          <w:lang w:eastAsia="ar-SA"/>
        </w:rPr>
        <w:t>осуществляются г</w:t>
      </w:r>
      <w:r w:rsidRPr="00B80406">
        <w:rPr>
          <w:rFonts w:ascii="Times New Roman" w:eastAsia="Times New Roman" w:hAnsi="Times New Roman" w:cs="Times New Roman"/>
          <w:color w:val="000000"/>
          <w:sz w:val="30"/>
          <w:szCs w:val="30"/>
          <w:lang w:eastAsia="ar-SA"/>
        </w:rPr>
        <w:t xml:space="preserve">руппой ревизоров, состоящей из представителей органов государственного финансового контроля государств-членов. </w:t>
      </w:r>
    </w:p>
    <w:p w:rsidR="00D04291" w:rsidRPr="00C409A2" w:rsidRDefault="003600FE" w:rsidP="00683C94">
      <w:pPr>
        <w:suppressAutoHyphens/>
        <w:spacing w:after="0" w:line="360" w:lineRule="auto"/>
        <w:ind w:firstLine="709"/>
        <w:jc w:val="both"/>
        <w:rPr>
          <w:rFonts w:ascii="Times New Roman" w:eastAsia="Times New Roman" w:hAnsi="Times New Roman" w:cs="Times New Roman"/>
          <w:color w:val="FF0000"/>
          <w:spacing w:val="-4"/>
          <w:sz w:val="30"/>
          <w:szCs w:val="30"/>
          <w:lang w:eastAsia="ar-SA"/>
        </w:rPr>
      </w:pPr>
      <w:r w:rsidRPr="00B80406">
        <w:rPr>
          <w:rFonts w:ascii="Times New Roman" w:eastAsia="Times New Roman" w:hAnsi="Times New Roman" w:cs="Times New Roman"/>
          <w:color w:val="000000"/>
          <w:sz w:val="30"/>
          <w:szCs w:val="30"/>
          <w:lang w:eastAsia="ar-SA"/>
        </w:rPr>
        <w:t>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r w:rsidR="00D04291" w:rsidRPr="00C409A2" w:rsidDel="00D04291">
        <w:rPr>
          <w:rFonts w:ascii="Times New Roman" w:eastAsia="Times New Roman" w:hAnsi="Times New Roman" w:cs="Times New Roman"/>
          <w:color w:val="FF0000"/>
          <w:spacing w:val="-4"/>
          <w:sz w:val="30"/>
          <w:szCs w:val="30"/>
          <w:lang w:eastAsia="ar-SA"/>
        </w:rPr>
        <w:t xml:space="preserve"> </w:t>
      </w:r>
    </w:p>
    <w:p w:rsidR="00B2789B" w:rsidRDefault="00B2789B" w:rsidP="00683C94">
      <w:pPr>
        <w:suppressAutoHyphens/>
        <w:spacing w:after="0" w:line="240" w:lineRule="auto"/>
        <w:ind w:firstLine="709"/>
        <w:jc w:val="center"/>
        <w:rPr>
          <w:rFonts w:ascii="Times New Roman" w:eastAsia="Times New Roman" w:hAnsi="Times New Roman" w:cs="Times New Roman"/>
          <w:spacing w:val="-4"/>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pacing w:val="-4"/>
          <w:sz w:val="30"/>
          <w:szCs w:val="30"/>
          <w:lang w:eastAsia="ar-SA"/>
        </w:rPr>
        <w:t>Статья 22</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pacing w:val="-4"/>
          <w:sz w:val="30"/>
          <w:szCs w:val="30"/>
          <w:lang w:eastAsia="ar-SA"/>
        </w:rPr>
        <w:t xml:space="preserve">Внешний аудит </w:t>
      </w:r>
      <w:r w:rsidRPr="00C409A2">
        <w:rPr>
          <w:rFonts w:ascii="Times New Roman" w:eastAsia="Times New Roman" w:hAnsi="Times New Roman" w:cs="Times New Roman"/>
          <w:sz w:val="30"/>
          <w:szCs w:val="30"/>
          <w:lang w:eastAsia="ar-SA"/>
        </w:rPr>
        <w:t>(контроль)</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270524" w:rsidRPr="00B80406" w:rsidRDefault="00270524"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t>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rsidR="00915C4B" w:rsidRDefault="00270524"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B80406">
        <w:rPr>
          <w:rFonts w:ascii="Times New Roman" w:eastAsia="Times New Roman" w:hAnsi="Times New Roman" w:cs="Times New Roman"/>
          <w:color w:val="000000"/>
          <w:sz w:val="30"/>
          <w:szCs w:val="30"/>
          <w:lang w:eastAsia="ar-SA"/>
        </w:rPr>
        <w:lastRenderedPageBreak/>
        <w:t>Результаты проведенного внешнего аудита (контроля) в органах Союза вносятся в установленном порядке на рассмотрение Высшего совета.</w:t>
      </w:r>
    </w:p>
    <w:p w:rsidR="00D04291" w:rsidRDefault="00915C4B"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ЧАСТЬ ВТОРАЯ</w:t>
      </w:r>
    </w:p>
    <w:p w:rsidR="003C61E1" w:rsidRPr="00C409A2" w:rsidRDefault="003C61E1" w:rsidP="00683C94">
      <w:pPr>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ТАМОЖЕННЫЙ СОЮЗ</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Раздел </w:t>
      </w:r>
      <w:r w:rsidRPr="00C409A2">
        <w:rPr>
          <w:rFonts w:ascii="Times New Roman" w:eastAsia="Times New Roman" w:hAnsi="Times New Roman" w:cs="Cambria"/>
          <w:sz w:val="30"/>
          <w:szCs w:val="30"/>
          <w:lang w:val="en-US" w:eastAsia="ar-SA"/>
        </w:rPr>
        <w:t>V</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ИНФОРМАЦИОННОЕ ВЗАИМОДЕЙСТВИЕ И СТАТИСТИКА</w:t>
      </w:r>
    </w:p>
    <w:p w:rsidR="003C61E1" w:rsidRPr="00C409A2" w:rsidRDefault="003C61E1" w:rsidP="00683C94">
      <w:pPr>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spacing w:after="0" w:line="240" w:lineRule="auto"/>
        <w:jc w:val="center"/>
        <w:rPr>
          <w:rFonts w:ascii="Times New Roman" w:eastAsia="Calibri" w:hAnsi="Times New Roman" w:cs="Times New Roman"/>
          <w:spacing w:val="-2"/>
          <w:sz w:val="30"/>
          <w:szCs w:val="30"/>
        </w:rPr>
      </w:pPr>
      <w:r w:rsidRPr="00C409A2">
        <w:rPr>
          <w:rFonts w:ascii="Times New Roman" w:eastAsia="Calibri" w:hAnsi="Times New Roman" w:cs="Times New Roman"/>
          <w:spacing w:val="-2"/>
          <w:sz w:val="30"/>
          <w:szCs w:val="30"/>
        </w:rPr>
        <w:t>Статья 23</w:t>
      </w:r>
    </w:p>
    <w:p w:rsidR="003C61E1" w:rsidRPr="00C409A2" w:rsidRDefault="003C61E1" w:rsidP="00683C94">
      <w:pPr>
        <w:spacing w:after="0" w:line="360" w:lineRule="auto"/>
        <w:jc w:val="center"/>
        <w:rPr>
          <w:rFonts w:ascii="Times New Roman" w:eastAsia="Calibri" w:hAnsi="Times New Roman" w:cs="Times New Roman"/>
          <w:spacing w:val="-2"/>
          <w:sz w:val="30"/>
          <w:szCs w:val="30"/>
        </w:rPr>
      </w:pPr>
      <w:r w:rsidRPr="00C409A2">
        <w:rPr>
          <w:rFonts w:ascii="Times New Roman" w:eastAsia="Calibri" w:hAnsi="Times New Roman" w:cs="Times New Roman"/>
          <w:spacing w:val="-2"/>
          <w:sz w:val="30"/>
          <w:szCs w:val="30"/>
        </w:rPr>
        <w:t>Информационное взаимодействие в рамках Союза</w:t>
      </w:r>
    </w:p>
    <w:p w:rsidR="003C61E1" w:rsidRPr="00C409A2" w:rsidRDefault="003C61E1" w:rsidP="00683C94">
      <w:pPr>
        <w:spacing w:after="0" w:line="360" w:lineRule="auto"/>
        <w:jc w:val="center"/>
        <w:rPr>
          <w:rFonts w:ascii="Times New Roman" w:eastAsia="Calibri" w:hAnsi="Times New Roman" w:cs="Times New Roman"/>
          <w:spacing w:val="-2"/>
          <w:sz w:val="30"/>
          <w:szCs w:val="30"/>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lang w:eastAsia="ru-RU"/>
        </w:rPr>
        <w:t>1. В целях информационного обеспечения интеграционных</w:t>
      </w:r>
      <w:r w:rsidRPr="00C409A2">
        <w:rPr>
          <w:rFonts w:ascii="Times New Roman" w:eastAsia="Calibri" w:hAnsi="Times New Roman" w:cs="Times New Roman"/>
          <w:sz w:val="30"/>
          <w:szCs w:val="30"/>
          <w:lang w:eastAsia="ru-RU"/>
        </w:rPr>
        <w:br/>
        <w:t>процессов во всех сферах, затрагивающих функционирование Союза</w:t>
      </w:r>
      <w:r w:rsidRPr="00C409A2">
        <w:rPr>
          <w:rFonts w:ascii="Times New Roman" w:eastAsia="Calibri" w:hAnsi="Times New Roman" w:cs="Times New Roman"/>
          <w:sz w:val="30"/>
          <w:szCs w:val="30"/>
        </w:rPr>
        <w:t>, разрабатываются и реализуются мероприятия, направленные на</w:t>
      </w:r>
      <w:r w:rsidRPr="00C409A2">
        <w:rPr>
          <w:rFonts w:ascii="Times New Roman" w:eastAsia="Calibri" w:hAnsi="Times New Roman" w:cs="Times New Roman"/>
          <w:sz w:val="30"/>
          <w:szCs w:val="30"/>
        </w:rPr>
        <w:br/>
        <w:t xml:space="preserve">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lang w:eastAsia="ru-RU"/>
        </w:rPr>
      </w:pPr>
      <w:r w:rsidRPr="00C409A2">
        <w:rPr>
          <w:rFonts w:ascii="Times New Roman" w:eastAsia="Calibri" w:hAnsi="Times New Roman" w:cs="Times New Roman"/>
          <w:sz w:val="30"/>
          <w:szCs w:val="30"/>
          <w:lang w:eastAsia="ru-RU"/>
        </w:rPr>
        <w:t>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rsidR="003C61E1" w:rsidRPr="00C409A2" w:rsidRDefault="003C61E1" w:rsidP="00683C94">
      <w:pPr>
        <w:spacing w:after="0" w:line="360" w:lineRule="auto"/>
        <w:ind w:firstLine="709"/>
        <w:jc w:val="both"/>
        <w:rPr>
          <w:rFonts w:ascii="Times New Roman" w:eastAsia="Calibri" w:hAnsi="Times New Roman" w:cs="Times New Roman"/>
          <w:sz w:val="30"/>
          <w:szCs w:val="30"/>
          <w:lang w:eastAsia="ru-RU"/>
        </w:rPr>
      </w:pPr>
      <w:r w:rsidRPr="00C409A2">
        <w:rPr>
          <w:rFonts w:ascii="Times New Roman" w:eastAsia="Calibri" w:hAnsi="Times New Roman" w:cs="Times New Roman"/>
          <w:sz w:val="30"/>
          <w:szCs w:val="30"/>
        </w:rPr>
        <w:t xml:space="preserve">3. Для обеспечения </w:t>
      </w:r>
      <w:r w:rsidR="00CA5D1B" w:rsidRPr="00C409A2">
        <w:rPr>
          <w:rFonts w:ascii="Times New Roman" w:eastAsia="Calibri" w:hAnsi="Times New Roman" w:cs="Times New Roman"/>
          <w:sz w:val="30"/>
          <w:szCs w:val="30"/>
        </w:rPr>
        <w:t>эффективно</w:t>
      </w:r>
      <w:r w:rsidR="00CA5D1B">
        <w:rPr>
          <w:rFonts w:ascii="Times New Roman" w:eastAsia="Calibri" w:hAnsi="Times New Roman" w:cs="Times New Roman"/>
          <w:sz w:val="30"/>
          <w:szCs w:val="30"/>
        </w:rPr>
        <w:t>го взаимодействия</w:t>
      </w:r>
      <w:r w:rsidR="00CA5D1B" w:rsidRPr="00C409A2">
        <w:rPr>
          <w:rFonts w:ascii="Times New Roman" w:eastAsia="Calibri" w:hAnsi="Times New Roman" w:cs="Times New Roman"/>
          <w:sz w:val="30"/>
          <w:szCs w:val="30"/>
        </w:rPr>
        <w:t xml:space="preserve"> </w:t>
      </w:r>
      <w:r w:rsidR="00CA5D1B">
        <w:rPr>
          <w:rFonts w:ascii="Times New Roman" w:eastAsia="Calibri" w:hAnsi="Times New Roman" w:cs="Times New Roman"/>
          <w:sz w:val="30"/>
          <w:szCs w:val="30"/>
        </w:rPr>
        <w:t xml:space="preserve">и координации </w:t>
      </w:r>
      <w:r w:rsidRPr="00C409A2">
        <w:rPr>
          <w:rFonts w:ascii="Times New Roman" w:eastAsia="Calibri" w:hAnsi="Times New Roman" w:cs="Times New Roman"/>
          <w:sz w:val="30"/>
          <w:szCs w:val="30"/>
          <w:lang w:eastAsia="ru-RU"/>
        </w:rPr>
        <w:t xml:space="preserve">государственных информационных ресурсов и информационных систем </w:t>
      </w:r>
      <w:r w:rsidRPr="00C409A2">
        <w:rPr>
          <w:rFonts w:ascii="Times New Roman" w:eastAsia="Calibri" w:hAnsi="Times New Roman" w:cs="Times New Roman"/>
          <w:sz w:val="30"/>
          <w:szCs w:val="30"/>
        </w:rPr>
        <w:lastRenderedPageBreak/>
        <w:t xml:space="preserve">государства-члены проводят </w:t>
      </w:r>
      <w:r w:rsidRPr="00C409A2">
        <w:rPr>
          <w:rFonts w:ascii="Times New Roman" w:eastAsia="Calibri" w:hAnsi="Times New Roman" w:cs="Times New Roman"/>
          <w:sz w:val="30"/>
          <w:szCs w:val="30"/>
          <w:lang w:eastAsia="ru-RU"/>
        </w:rPr>
        <w:t xml:space="preserve">согласованную политику в области информатизации и информационных технологий.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w:t>
      </w:r>
      <w:r w:rsidRPr="00C409A2">
        <w:rPr>
          <w:rFonts w:ascii="Times New Roman" w:eastAsia="Calibri" w:hAnsi="Times New Roman" w:cs="Times New Roman"/>
          <w:sz w:val="30"/>
          <w:szCs w:val="30"/>
        </w:rPr>
        <w:br/>
        <w:t>процессе взаимодействия.</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приложению № 3</w:t>
      </w:r>
      <w:r w:rsidR="009078E4">
        <w:rPr>
          <w:rFonts w:ascii="Times New Roman" w:eastAsia="Calibri" w:hAnsi="Times New Roman" w:cs="Times New Roman"/>
          <w:sz w:val="30"/>
          <w:szCs w:val="30"/>
        </w:rPr>
        <w:t xml:space="preserve"> к настоящему Договору</w:t>
      </w:r>
      <w:r w:rsidRPr="00C409A2">
        <w:rPr>
          <w:rFonts w:ascii="Times New Roman" w:eastAsia="Calibri" w:hAnsi="Times New Roman" w:cs="Times New Roman"/>
          <w:sz w:val="30"/>
          <w:szCs w:val="30"/>
        </w:rPr>
        <w:t xml:space="preserve">. </w:t>
      </w:r>
    </w:p>
    <w:p w:rsidR="009078E4" w:rsidRPr="009078E4" w:rsidRDefault="009078E4" w:rsidP="00683C94">
      <w:pPr>
        <w:spacing w:before="360" w:after="0" w:line="240" w:lineRule="auto"/>
        <w:jc w:val="center"/>
        <w:rPr>
          <w:rFonts w:ascii="Times New Roman" w:eastAsia="Times New Roman" w:hAnsi="Times New Roman" w:cs="Times New Roman"/>
          <w:sz w:val="30"/>
          <w:szCs w:val="30"/>
          <w:lang w:eastAsia="ru-RU"/>
        </w:rPr>
      </w:pPr>
      <w:r w:rsidRPr="009078E4">
        <w:rPr>
          <w:rFonts w:ascii="Times New Roman" w:eastAsia="Times New Roman" w:hAnsi="Times New Roman" w:cs="Times New Roman"/>
          <w:sz w:val="30"/>
          <w:szCs w:val="30"/>
          <w:lang w:eastAsia="ru-RU"/>
        </w:rPr>
        <w:t>Статья 24</w:t>
      </w:r>
    </w:p>
    <w:p w:rsidR="009078E4" w:rsidRPr="009078E4" w:rsidRDefault="009078E4" w:rsidP="00683C94">
      <w:pPr>
        <w:spacing w:after="360" w:line="240" w:lineRule="auto"/>
        <w:jc w:val="center"/>
        <w:rPr>
          <w:rFonts w:ascii="Times New Roman" w:eastAsia="Times New Roman" w:hAnsi="Times New Roman" w:cs="Times New Roman"/>
          <w:sz w:val="30"/>
          <w:szCs w:val="30"/>
          <w:lang w:eastAsia="ru-RU"/>
        </w:rPr>
      </w:pPr>
      <w:r w:rsidRPr="009078E4">
        <w:rPr>
          <w:rFonts w:ascii="Times New Roman" w:eastAsia="Times New Roman" w:hAnsi="Times New Roman" w:cs="Times New Roman"/>
          <w:sz w:val="30"/>
          <w:szCs w:val="30"/>
          <w:lang w:eastAsia="ru-RU"/>
        </w:rPr>
        <w:t>Официальная статистическая информация Союза</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1. В целях эффективного функционирования и развития Союза формируется официальная статистическая информация Союза.</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2. Формирование официальной статистической информации Союза осуществляется в соответствии со следующими принципами:</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1) профессиональная независимость;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2) научная обоснованность и сопоставимость;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3) полнота и достоверность;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4) актуальность и своевременность;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5) открытость и общедоступность;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6) эффективность затрат;</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t>7) статистическая конфиденциальность.</w:t>
      </w:r>
    </w:p>
    <w:p w:rsidR="009078E4" w:rsidRPr="009078E4" w:rsidRDefault="009078E4" w:rsidP="00683C94">
      <w:pPr>
        <w:autoSpaceDE w:val="0"/>
        <w:autoSpaceDN w:val="0"/>
        <w:adjustRightInd w:val="0"/>
        <w:spacing w:after="0" w:line="360" w:lineRule="auto"/>
        <w:ind w:firstLine="709"/>
        <w:jc w:val="both"/>
        <w:rPr>
          <w:rFonts w:ascii="Times New Roman" w:eastAsia="Times New Roman" w:hAnsi="Times New Roman" w:cs="Calibri"/>
          <w:sz w:val="30"/>
          <w:szCs w:val="30"/>
          <w:lang w:eastAsia="ru-RU"/>
        </w:rPr>
      </w:pPr>
      <w:r w:rsidRPr="009078E4">
        <w:rPr>
          <w:rFonts w:ascii="Times New Roman" w:eastAsia="Times New Roman" w:hAnsi="Times New Roman" w:cs="Calibri"/>
          <w:sz w:val="30"/>
          <w:szCs w:val="30"/>
          <w:lang w:eastAsia="ru-RU"/>
        </w:rPr>
        <w:lastRenderedPageBreak/>
        <w:t xml:space="preserve">3. Порядок формирования и распространения официальной статистической информации Союза определяется </w:t>
      </w:r>
      <w:r w:rsidRPr="009078E4">
        <w:rPr>
          <w:rFonts w:ascii="Times New Roman" w:eastAsia="Times New Roman" w:hAnsi="Times New Roman" w:cs="Calibri"/>
          <w:sz w:val="30"/>
          <w:szCs w:val="30"/>
          <w:lang w:eastAsia="ru-RU"/>
        </w:rPr>
        <w:br/>
        <w:t>согласно приложению № 4</w:t>
      </w:r>
      <w:r w:rsidRPr="009078E4">
        <w:rPr>
          <w:rFonts w:ascii="Times New Roman" w:eastAsia="Times New Roman" w:hAnsi="Times New Roman" w:cs="Times New Roman"/>
          <w:color w:val="000000"/>
          <w:sz w:val="30"/>
          <w:szCs w:val="30"/>
          <w:lang w:eastAsia="ar-SA"/>
        </w:rPr>
        <w:t xml:space="preserve"> </w:t>
      </w:r>
      <w:r>
        <w:rPr>
          <w:rFonts w:ascii="Times New Roman" w:eastAsia="Times New Roman" w:hAnsi="Times New Roman" w:cs="Times New Roman"/>
          <w:color w:val="000000"/>
          <w:sz w:val="30"/>
          <w:szCs w:val="30"/>
          <w:lang w:eastAsia="ar-SA"/>
        </w:rPr>
        <w:t>к настоящему Договору</w:t>
      </w:r>
      <w:r w:rsidRPr="009078E4">
        <w:rPr>
          <w:rFonts w:ascii="Times New Roman" w:eastAsia="Times New Roman" w:hAnsi="Times New Roman" w:cs="Calibri"/>
          <w:sz w:val="30"/>
          <w:szCs w:val="30"/>
          <w:lang w:eastAsia="ru-RU"/>
        </w:rPr>
        <w:t>.</w:t>
      </w:r>
    </w:p>
    <w:p w:rsidR="00524016" w:rsidRDefault="00524016"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VI</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ФУНКЦИОНИРОВАНИЕ ТАМОЖЕННОГО СОЮЗА</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25</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Принципы функционирования таможенного союза </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DA6C3F" w:rsidP="00683C94">
      <w:pPr>
        <w:spacing w:after="0" w:line="360" w:lineRule="auto"/>
        <w:ind w:firstLine="709"/>
        <w:contextualSpacing/>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1. </w:t>
      </w:r>
      <w:r w:rsidR="003C61E1" w:rsidRPr="00C409A2">
        <w:rPr>
          <w:rFonts w:ascii="Times New Roman" w:eastAsia="Times New Roman" w:hAnsi="Times New Roman" w:cs="Times New Roman"/>
          <w:sz w:val="30"/>
          <w:szCs w:val="30"/>
          <w:lang w:bidi="en-US"/>
        </w:rPr>
        <w:t>В рамках таможенного союза государств-членов:</w:t>
      </w:r>
    </w:p>
    <w:p w:rsidR="003C61E1" w:rsidRPr="00C409A2" w:rsidRDefault="00DA6C3F" w:rsidP="00683C94">
      <w:pPr>
        <w:spacing w:after="0" w:line="360" w:lineRule="auto"/>
        <w:ind w:firstLine="709"/>
        <w:contextualSpacing/>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1) </w:t>
      </w:r>
      <w:r w:rsidR="003C61E1" w:rsidRPr="00C409A2">
        <w:rPr>
          <w:rFonts w:ascii="Times New Roman" w:eastAsia="Times New Roman" w:hAnsi="Times New Roman" w:cs="Times New Roman"/>
          <w:sz w:val="30"/>
          <w:szCs w:val="30"/>
          <w:lang w:bidi="en-US"/>
        </w:rPr>
        <w:t>функционирует внутренний рынок товаров;</w:t>
      </w:r>
    </w:p>
    <w:p w:rsidR="003C61E1" w:rsidRPr="00C409A2" w:rsidRDefault="00DA6C3F" w:rsidP="00683C94">
      <w:pPr>
        <w:spacing w:after="0" w:line="360" w:lineRule="auto"/>
        <w:ind w:firstLine="709"/>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2) </w:t>
      </w:r>
      <w:r w:rsidR="003C61E1" w:rsidRPr="00C409A2">
        <w:rPr>
          <w:rFonts w:ascii="Times New Roman" w:eastAsia="Times New Roman" w:hAnsi="Times New Roman" w:cs="Times New Roman"/>
          <w:sz w:val="30"/>
          <w:szCs w:val="30"/>
          <w:lang w:bidi="en-US"/>
        </w:rPr>
        <w:t xml:space="preserve">применяются </w:t>
      </w:r>
      <w:r w:rsidR="00585664">
        <w:rPr>
          <w:rFonts w:ascii="Times New Roman" w:eastAsia="Times New Roman" w:hAnsi="Times New Roman" w:cs="Times New Roman"/>
          <w:sz w:val="30"/>
          <w:szCs w:val="30"/>
          <w:lang w:bidi="en-US"/>
        </w:rPr>
        <w:t>Е</w:t>
      </w:r>
      <w:r w:rsidR="003C61E1" w:rsidRPr="00C409A2">
        <w:rPr>
          <w:rFonts w:ascii="Times New Roman" w:eastAsia="Times New Roman" w:hAnsi="Times New Roman" w:cs="Times New Roman"/>
          <w:sz w:val="30"/>
          <w:szCs w:val="30"/>
          <w:lang w:bidi="en-US"/>
        </w:rPr>
        <w:t xml:space="preserve">диный таможенный тариф </w:t>
      </w:r>
      <w:r w:rsidR="00585664">
        <w:rPr>
          <w:rFonts w:ascii="Times New Roman" w:eastAsia="Times New Roman" w:hAnsi="Times New Roman" w:cs="Times New Roman"/>
          <w:sz w:val="30"/>
          <w:szCs w:val="30"/>
          <w:lang w:bidi="en-US"/>
        </w:rPr>
        <w:t xml:space="preserve">Евразийского экономического союза </w:t>
      </w:r>
      <w:r w:rsidR="003C61E1" w:rsidRPr="00C409A2">
        <w:rPr>
          <w:rFonts w:ascii="Times New Roman" w:eastAsia="Times New Roman" w:hAnsi="Times New Roman" w:cs="Times New Roman"/>
          <w:sz w:val="30"/>
          <w:szCs w:val="30"/>
          <w:lang w:bidi="en-US"/>
        </w:rPr>
        <w:t xml:space="preserve">и иные единые меры регулирования внешней торговли товарами с третьими сторонами; </w:t>
      </w:r>
    </w:p>
    <w:p w:rsidR="003C61E1" w:rsidRPr="00C409A2" w:rsidRDefault="00DA6C3F" w:rsidP="00683C94">
      <w:pPr>
        <w:spacing w:after="0" w:line="360" w:lineRule="auto"/>
        <w:ind w:firstLine="709"/>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3) </w:t>
      </w:r>
      <w:r w:rsidR="003C61E1" w:rsidRPr="00C409A2">
        <w:rPr>
          <w:rFonts w:ascii="Times New Roman" w:eastAsia="Times New Roman" w:hAnsi="Times New Roman" w:cs="Times New Roman"/>
          <w:sz w:val="30"/>
          <w:szCs w:val="30"/>
          <w:lang w:bidi="en-US"/>
        </w:rPr>
        <w:t>действует единый режим торговли товарами в отношениях с третьими сторонами;</w:t>
      </w:r>
    </w:p>
    <w:p w:rsidR="003C61E1" w:rsidRPr="00C409A2" w:rsidRDefault="00DA6C3F" w:rsidP="00683C94">
      <w:pPr>
        <w:spacing w:after="0" w:line="360" w:lineRule="auto"/>
        <w:ind w:firstLine="709"/>
        <w:jc w:val="both"/>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4) </w:t>
      </w:r>
      <w:r w:rsidR="003C61E1" w:rsidRPr="00C409A2">
        <w:rPr>
          <w:rFonts w:ascii="Times New Roman" w:eastAsia="Times New Roman" w:hAnsi="Times New Roman" w:cs="Times New Roman"/>
          <w:sz w:val="30"/>
          <w:szCs w:val="30"/>
          <w:lang w:bidi="en-US"/>
        </w:rPr>
        <w:t>осуществляется единое таможенное регулирование;</w:t>
      </w:r>
    </w:p>
    <w:p w:rsidR="003C61E1" w:rsidRPr="00C409A2" w:rsidRDefault="00DA6C3F" w:rsidP="00683C94">
      <w:pPr>
        <w:spacing w:after="0" w:line="36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5) </w:t>
      </w:r>
      <w:r w:rsidR="003C61E1" w:rsidRPr="00C409A2">
        <w:rPr>
          <w:rFonts w:ascii="Times New Roman" w:eastAsia="Calibri" w:hAnsi="Times New Roman" w:cs="Times New Roman"/>
          <w:sz w:val="30"/>
          <w:szCs w:val="30"/>
        </w:rPr>
        <w:t>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w:t>
      </w:r>
      <w:r w:rsidR="003C61E1" w:rsidRPr="00C409A2">
        <w:rPr>
          <w:rFonts w:ascii="Times New Roman" w:eastAsia="Calibri" w:hAnsi="Times New Roman" w:cs="Times New Roman"/>
          <w:i/>
          <w:iCs/>
          <w:sz w:val="30"/>
          <w:szCs w:val="30"/>
        </w:rPr>
        <w:t xml:space="preserve"> </w:t>
      </w:r>
      <w:r w:rsidR="003C61E1" w:rsidRPr="00C409A2">
        <w:rPr>
          <w:rFonts w:ascii="Times New Roman" w:eastAsia="Calibri" w:hAnsi="Times New Roman" w:cs="Times New Roman"/>
          <w:sz w:val="30"/>
          <w:szCs w:val="30"/>
        </w:rPr>
        <w:t>(транспортного, санитарного, ветеринарно-санитарного, карантинного фитосанитарного), за исключением случаев, предусмотренных настоящим Договором.</w:t>
      </w:r>
    </w:p>
    <w:p w:rsidR="00921CEC" w:rsidRPr="00C409A2" w:rsidRDefault="00D042DC" w:rsidP="00683C94">
      <w:pPr>
        <w:spacing w:after="0" w:line="360" w:lineRule="auto"/>
        <w:ind w:firstLine="709"/>
        <w:jc w:val="both"/>
        <w:rPr>
          <w:rFonts w:ascii="Times New Roman" w:eastAsia="Calibri" w:hAnsi="Times New Roman" w:cs="Times New Roman"/>
          <w:bCs/>
          <w:sz w:val="30"/>
          <w:szCs w:val="30"/>
          <w:lang w:bidi="en-US"/>
        </w:rPr>
      </w:pPr>
      <w:r>
        <w:rPr>
          <w:rFonts w:ascii="Times New Roman" w:eastAsia="Calibri" w:hAnsi="Times New Roman" w:cs="Times New Roman"/>
          <w:bCs/>
          <w:sz w:val="30"/>
          <w:szCs w:val="30"/>
          <w:lang w:bidi="en-US"/>
        </w:rPr>
        <w:t>2</w:t>
      </w:r>
      <w:r w:rsidR="00921CEC" w:rsidRPr="00C409A2">
        <w:rPr>
          <w:rFonts w:ascii="Times New Roman" w:eastAsia="Calibri" w:hAnsi="Times New Roman" w:cs="Times New Roman"/>
          <w:bCs/>
          <w:sz w:val="30"/>
          <w:szCs w:val="30"/>
          <w:lang w:bidi="en-US"/>
        </w:rPr>
        <w:t xml:space="preserve">. Для целей настоящего </w:t>
      </w:r>
      <w:r w:rsidR="00585664">
        <w:rPr>
          <w:rFonts w:ascii="Times New Roman" w:eastAsia="Calibri" w:hAnsi="Times New Roman" w:cs="Times New Roman"/>
          <w:bCs/>
          <w:sz w:val="30"/>
          <w:szCs w:val="30"/>
          <w:lang w:bidi="en-US"/>
        </w:rPr>
        <w:t xml:space="preserve">Договора, </w:t>
      </w:r>
      <w:r w:rsidR="00921CEC" w:rsidRPr="00C409A2">
        <w:rPr>
          <w:rFonts w:ascii="Times New Roman" w:eastAsia="Calibri" w:hAnsi="Times New Roman" w:cs="Times New Roman"/>
          <w:bCs/>
          <w:sz w:val="30"/>
          <w:szCs w:val="30"/>
          <w:lang w:bidi="en-US"/>
        </w:rPr>
        <w:t>используются понятия, которые означают следующее:</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lastRenderedPageBreak/>
        <w:t>«ввозная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 xml:space="preserve">«единая Товарная номенклатура внешнеэкономической деятельности Евразийского экономического союза» (ТН ВЭД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 </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«Единый таможенный тариф Евразийского экономического союза» (ЕТТ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rsidR="00921CEC" w:rsidRPr="00C409A2" w:rsidRDefault="00921CEC" w:rsidP="00683C94">
      <w:pPr>
        <w:spacing w:after="0" w:line="360" w:lineRule="auto"/>
        <w:ind w:firstLine="709"/>
        <w:jc w:val="both"/>
        <w:rPr>
          <w:rFonts w:ascii="Times New Roman" w:eastAsia="Calibri" w:hAnsi="Times New Roman" w:cs="Times New Roman"/>
          <w:bCs/>
          <w:sz w:val="30"/>
          <w:szCs w:val="30"/>
          <w:lang w:bidi="en-US"/>
        </w:rPr>
      </w:pPr>
      <w:proofErr w:type="gramStart"/>
      <w:r w:rsidRPr="00C409A2">
        <w:rPr>
          <w:rFonts w:ascii="Times New Roman" w:eastAsia="Calibri" w:hAnsi="Times New Roman" w:cs="Times New Roman"/>
          <w:bCs/>
          <w:sz w:val="30"/>
          <w:szCs w:val="30"/>
          <w:lang w:bidi="en-US"/>
        </w:rPr>
        <w:t>«</w:t>
      </w:r>
      <w:r w:rsidR="00585664">
        <w:rPr>
          <w:rFonts w:ascii="Times New Roman" w:eastAsia="Calibri" w:hAnsi="Times New Roman" w:cs="Times New Roman"/>
          <w:bCs/>
          <w:sz w:val="30"/>
          <w:szCs w:val="30"/>
          <w:lang w:bidi="en-US"/>
        </w:rPr>
        <w:t xml:space="preserve">тарифная </w:t>
      </w:r>
      <w:r w:rsidRPr="00C409A2">
        <w:rPr>
          <w:rFonts w:ascii="Times New Roman" w:eastAsia="Calibri" w:hAnsi="Times New Roman" w:cs="Times New Roman"/>
          <w:bCs/>
          <w:sz w:val="30"/>
          <w:szCs w:val="30"/>
          <w:lang w:bidi="en-US"/>
        </w:rPr>
        <w:t xml:space="preserve">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w:t>
      </w:r>
      <w:r w:rsidR="00585664">
        <w:rPr>
          <w:rFonts w:ascii="Times New Roman" w:eastAsia="Calibri" w:hAnsi="Times New Roman" w:cs="Times New Roman"/>
          <w:bCs/>
          <w:sz w:val="30"/>
          <w:szCs w:val="30"/>
          <w:lang w:bidi="en-US"/>
        </w:rPr>
        <w:t>стран – пользователей единой системы тарифных преференций Союза и (</w:t>
      </w:r>
      <w:r w:rsidRPr="00C409A2">
        <w:rPr>
          <w:rFonts w:ascii="Times New Roman" w:eastAsia="Calibri" w:hAnsi="Times New Roman" w:cs="Times New Roman"/>
          <w:bCs/>
          <w:sz w:val="30"/>
          <w:szCs w:val="30"/>
          <w:lang w:bidi="en-US"/>
        </w:rPr>
        <w:t>или</w:t>
      </w:r>
      <w:r w:rsidR="00585664">
        <w:rPr>
          <w:rFonts w:ascii="Times New Roman" w:eastAsia="Calibri" w:hAnsi="Times New Roman" w:cs="Times New Roman"/>
          <w:bCs/>
          <w:sz w:val="30"/>
          <w:szCs w:val="30"/>
          <w:lang w:bidi="en-US"/>
        </w:rPr>
        <w:t>)</w:t>
      </w:r>
      <w:r w:rsidRPr="00C409A2">
        <w:rPr>
          <w:rFonts w:ascii="Times New Roman" w:eastAsia="Calibri" w:hAnsi="Times New Roman" w:cs="Times New Roman"/>
          <w:bCs/>
          <w:sz w:val="30"/>
          <w:szCs w:val="30"/>
          <w:lang w:bidi="en-US"/>
        </w:rPr>
        <w:t xml:space="preserve"> наименее развитых стран</w:t>
      </w:r>
      <w:r w:rsidR="00585664">
        <w:rPr>
          <w:rFonts w:ascii="Times New Roman" w:eastAsia="Calibri" w:hAnsi="Times New Roman" w:cs="Times New Roman"/>
          <w:bCs/>
          <w:sz w:val="30"/>
          <w:szCs w:val="30"/>
          <w:lang w:bidi="en-US"/>
        </w:rPr>
        <w:t xml:space="preserve"> – пользователей единой системы тарифных преференций Союза.</w:t>
      </w:r>
      <w:proofErr w:type="gramEnd"/>
    </w:p>
    <w:p w:rsidR="00921CEC" w:rsidRPr="00C409A2" w:rsidRDefault="00921CEC" w:rsidP="00683C94">
      <w:pPr>
        <w:spacing w:after="0" w:line="360" w:lineRule="auto"/>
        <w:ind w:firstLine="709"/>
        <w:jc w:val="both"/>
        <w:rPr>
          <w:rFonts w:ascii="Times New Roman" w:eastAsia="Times New Roman" w:hAnsi="Times New Roman" w:cs="Times New Roman"/>
          <w:sz w:val="30"/>
          <w:szCs w:val="30"/>
          <w:lang w:bidi="en-US"/>
        </w:rPr>
      </w:pPr>
    </w:p>
    <w:p w:rsidR="006D5899" w:rsidRDefault="006D5899">
      <w:pPr>
        <w:rPr>
          <w:rFonts w:ascii="Times New Roman" w:eastAsia="Times New Roman" w:hAnsi="Times New Roman" w:cs="Cambria"/>
          <w:sz w:val="30"/>
          <w:szCs w:val="30"/>
          <w:lang w:eastAsia="ar-SA"/>
        </w:rPr>
      </w:pPr>
      <w:r>
        <w:rPr>
          <w:rFonts w:ascii="Times New Roman" w:eastAsia="Times New Roman" w:hAnsi="Times New Roman" w:cs="Cambria"/>
          <w:sz w:val="30"/>
          <w:szCs w:val="30"/>
          <w:lang w:eastAsia="ar-SA"/>
        </w:rPr>
        <w:br w:type="page"/>
      </w:r>
    </w:p>
    <w:p w:rsidR="003C61E1" w:rsidRPr="00C409A2" w:rsidRDefault="003C61E1" w:rsidP="00683C94">
      <w:pPr>
        <w:tabs>
          <w:tab w:val="left" w:pos="4111"/>
          <w:tab w:val="left" w:pos="5812"/>
        </w:tabs>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lastRenderedPageBreak/>
        <w:t>Статья 26</w:t>
      </w:r>
    </w:p>
    <w:p w:rsidR="003C61E1" w:rsidRPr="00C409A2" w:rsidRDefault="003C61E1" w:rsidP="00683C94">
      <w:pPr>
        <w:tabs>
          <w:tab w:val="left" w:pos="4111"/>
          <w:tab w:val="left" w:pos="5812"/>
        </w:tabs>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Зачисление и распределение ввозных таможенных пошлин</w:t>
      </w:r>
    </w:p>
    <w:p w:rsidR="003C61E1" w:rsidRPr="00C409A2" w:rsidRDefault="003C61E1" w:rsidP="00683C94">
      <w:pPr>
        <w:tabs>
          <w:tab w:val="left" w:pos="4111"/>
          <w:tab w:val="left" w:pos="5812"/>
        </w:tabs>
        <w:suppressAutoHyphens/>
        <w:spacing w:after="36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(иных пошлин, налогов и сборов, имеющих эквивалентное действие)</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Уплаченные (взысканные) ввозные таможенные пошлины подлежат зачислению и распределению между бюджетами государств-членов.</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Зачисление и распределение сумм ввозных таможенных пошлин, их перечисление в доход бюджетов государств-членов осуществляются в порядке согласно приложению №</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5</w:t>
      </w:r>
      <w:r w:rsidR="009078E4">
        <w:rPr>
          <w:rFonts w:ascii="Times New Roman" w:eastAsia="Times New Roman" w:hAnsi="Times New Roman" w:cs="Cambria"/>
          <w:sz w:val="30"/>
          <w:szCs w:val="30"/>
          <w:lang w:eastAsia="ar-SA"/>
        </w:rPr>
        <w:t xml:space="preserve"> </w:t>
      </w:r>
      <w:r w:rsidR="009078E4">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Cambria"/>
          <w:sz w:val="30"/>
          <w:szCs w:val="30"/>
          <w:lang w:eastAsia="ar-SA"/>
        </w:rPr>
        <w:t>.</w:t>
      </w:r>
    </w:p>
    <w:p w:rsidR="009078E4" w:rsidRDefault="009078E4"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27</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Calibri" w:hAnsi="Times New Roman" w:cs="Times New Roman"/>
          <w:sz w:val="30"/>
          <w:szCs w:val="30"/>
        </w:rPr>
        <w:t xml:space="preserve">Создание и функционирование </w:t>
      </w:r>
      <w:r w:rsidRPr="00C409A2">
        <w:rPr>
          <w:rFonts w:ascii="Times New Roman" w:eastAsia="Times New Roman" w:hAnsi="Times New Roman" w:cs="Times New Roman"/>
          <w:sz w:val="30"/>
          <w:szCs w:val="30"/>
          <w:lang w:bidi="en-US"/>
        </w:rPr>
        <w:t xml:space="preserve">свободных (специальных, особых) </w:t>
      </w:r>
      <w:r w:rsidRPr="00C409A2">
        <w:rPr>
          <w:rFonts w:ascii="Times New Roman" w:eastAsia="Times New Roman" w:hAnsi="Times New Roman" w:cs="Times New Roman"/>
          <w:sz w:val="30"/>
          <w:szCs w:val="30"/>
          <w:lang w:bidi="en-US"/>
        </w:rPr>
        <w:br/>
        <w:t xml:space="preserve">экономических зон и свободных складов </w:t>
      </w:r>
    </w:p>
    <w:p w:rsidR="003C61E1" w:rsidRPr="00C409A2" w:rsidRDefault="003C61E1" w:rsidP="00683C94">
      <w:pPr>
        <w:spacing w:after="0" w:line="360" w:lineRule="auto"/>
        <w:jc w:val="both"/>
        <w:rPr>
          <w:rFonts w:ascii="Times New Roman" w:eastAsia="Calibri" w:hAnsi="Times New Roman" w:cs="Times New Roman"/>
          <w:sz w:val="30"/>
          <w:szCs w:val="30"/>
        </w:rPr>
      </w:pP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6D5899" w:rsidRDefault="006D5899">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Статья 28</w:t>
      </w:r>
    </w:p>
    <w:p w:rsidR="003C61E1" w:rsidRPr="00C409A2" w:rsidRDefault="003C61E1" w:rsidP="00683C94">
      <w:pPr>
        <w:spacing w:after="24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Внутренний рынок</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Союз принимает меры по обеспечению функционирования внутреннего рынка в соответствии с положениями настоящего Договора.</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В рамках функционирования внутреннего рынка во взаимной торговле товарами государства-члены не применяют </w:t>
      </w:r>
      <w:r w:rsidR="00B31A17">
        <w:rPr>
          <w:rFonts w:ascii="Times New Roman" w:eastAsia="Times New Roman" w:hAnsi="Times New Roman" w:cs="Times New Roman"/>
          <w:sz w:val="30"/>
          <w:szCs w:val="30"/>
          <w:lang w:bidi="en-US"/>
        </w:rPr>
        <w:t xml:space="preserve">ввозные и вывозные </w:t>
      </w:r>
      <w:r w:rsidRPr="00C409A2">
        <w:rPr>
          <w:rFonts w:ascii="Times New Roman" w:eastAsia="Times New Roman" w:hAnsi="Times New Roman" w:cs="Times New Roman"/>
          <w:sz w:val="30"/>
          <w:szCs w:val="30"/>
          <w:lang w:bidi="en-US"/>
        </w:rPr>
        <w:t>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29</w:t>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Исключения из порядка функционирования </w:t>
      </w:r>
    </w:p>
    <w:p w:rsidR="003C61E1" w:rsidRPr="00C409A2" w:rsidRDefault="003C61E1" w:rsidP="00683C94">
      <w:pPr>
        <w:spacing w:after="0" w:line="240" w:lineRule="auto"/>
        <w:ind w:right="-1"/>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внутреннего рынка товаров</w:t>
      </w:r>
    </w:p>
    <w:p w:rsidR="003C61E1" w:rsidRPr="00C409A2" w:rsidRDefault="003C61E1" w:rsidP="00683C94">
      <w:pPr>
        <w:spacing w:after="0" w:line="360" w:lineRule="auto"/>
        <w:ind w:right="-1" w:firstLine="709"/>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w:t>
      </w:r>
      <w:proofErr w:type="gramStart"/>
      <w:r w:rsidRPr="00C409A2">
        <w:rPr>
          <w:rFonts w:ascii="Times New Roman" w:eastAsia="Times New Roman" w:hAnsi="Times New Roman" w:cs="Times New Roman"/>
          <w:sz w:val="30"/>
          <w:szCs w:val="30"/>
          <w:lang w:bidi="en-US"/>
        </w:rPr>
        <w:t>для</w:t>
      </w:r>
      <w:proofErr w:type="gramEnd"/>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1) охраны жизни и здоровья человека;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защиты общественной морали и правопорядка;</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охраны окружающей среды;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4) охраны животных и растений, культурных ценностей;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5) выполнения международных обязательств;</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 xml:space="preserve">6) обеспечения обороны страны и безопасности государства-члена.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2. По основаниям, указанным в пункте 1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разделом </w:t>
      </w:r>
      <w:r w:rsidRPr="00C409A2">
        <w:rPr>
          <w:rFonts w:ascii="Times New Roman" w:eastAsia="Times New Roman" w:hAnsi="Times New Roman" w:cs="Times New Roman"/>
          <w:sz w:val="30"/>
          <w:szCs w:val="30"/>
          <w:lang w:val="en-US" w:bidi="en-US"/>
        </w:rPr>
        <w:t>XI</w:t>
      </w:r>
      <w:r w:rsidRPr="00C409A2">
        <w:rPr>
          <w:rFonts w:ascii="Times New Roman" w:eastAsia="Times New Roman" w:hAnsi="Times New Roman" w:cs="Times New Roman"/>
          <w:sz w:val="30"/>
          <w:szCs w:val="30"/>
          <w:lang w:bidi="en-US"/>
        </w:rPr>
        <w:t xml:space="preserve"> настоящего Договора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По основаниям, указанным в пункте 1 настоящей статьи, оборот отдельных категорий товаров может быть ограничен. </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Порядок перемещения или обращения таких товаров на таможенной территории Союза определяется в соответствии с настоящим Договором, международными договорами в рамках Союза.</w:t>
      </w:r>
    </w:p>
    <w:p w:rsidR="003C61E1" w:rsidRPr="00C409A2" w:rsidRDefault="003C61E1" w:rsidP="00683C94">
      <w:pPr>
        <w:spacing w:after="0" w:line="360" w:lineRule="auto"/>
        <w:ind w:right="-1" w:firstLine="709"/>
        <w:jc w:val="both"/>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VII</w:t>
      </w:r>
    </w:p>
    <w:p w:rsidR="003C61E1" w:rsidRPr="00C409A2" w:rsidRDefault="003C61E1" w:rsidP="00683C94">
      <w:pPr>
        <w:spacing w:after="0" w:line="240" w:lineRule="auto"/>
        <w:jc w:val="center"/>
        <w:rPr>
          <w:rFonts w:ascii="Times New Roman" w:eastAsia="Calibri" w:hAnsi="Times New Roman" w:cs="Times New Roman"/>
          <w:color w:val="000000"/>
          <w:sz w:val="30"/>
          <w:szCs w:val="30"/>
          <w:shd w:val="clear" w:color="auto" w:fill="FFFFFF"/>
        </w:rPr>
      </w:pPr>
      <w:r w:rsidRPr="00C409A2">
        <w:rPr>
          <w:rFonts w:ascii="Times New Roman" w:eastAsia="Calibri" w:hAnsi="Times New Roman" w:cs="Times New Roman"/>
          <w:color w:val="000000"/>
          <w:sz w:val="30"/>
          <w:szCs w:val="30"/>
          <w:shd w:val="clear" w:color="auto" w:fill="FFFFFF"/>
        </w:rPr>
        <w:t xml:space="preserve">РЕГУЛИРОВАНИЕ ОБРАЩЕНИЯ ЛЕКАРСТВЕННЫХ СРЕДСТВ </w:t>
      </w:r>
      <w:r w:rsidRPr="00C409A2">
        <w:rPr>
          <w:rFonts w:ascii="Times New Roman" w:eastAsia="Calibri" w:hAnsi="Times New Roman" w:cs="Times New Roman"/>
          <w:color w:val="000000"/>
          <w:sz w:val="30"/>
          <w:szCs w:val="30"/>
          <w:shd w:val="clear" w:color="auto" w:fill="FFFFFF"/>
        </w:rPr>
        <w:br/>
        <w:t>И МЕДИЦИНСКИХ ИЗДЕЛИЙ</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30</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Формирование общего рынка лекарственных средств</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8828BE" w:rsidRPr="008828BE" w:rsidRDefault="003C61E1" w:rsidP="00683C94">
      <w:pPr>
        <w:numPr>
          <w:ilvl w:val="2"/>
          <w:numId w:val="7"/>
        </w:numPr>
        <w:tabs>
          <w:tab w:val="left" w:pos="1458"/>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Государства-члены создают в рамках Союза общий рынок лекарственных средств</w:t>
      </w:r>
      <w:r w:rsidR="006877DA">
        <w:rPr>
          <w:rFonts w:ascii="Times New Roman" w:eastAsia="Calibri" w:hAnsi="Times New Roman" w:cs="Times New Roman"/>
          <w:color w:val="000000"/>
          <w:sz w:val="30"/>
          <w:szCs w:val="30"/>
          <w:shd w:val="clear" w:color="auto" w:fill="FFFFFF"/>
        </w:rPr>
        <w:t xml:space="preserve">, соответствующих стандартам надлежащих </w:t>
      </w:r>
      <w:r w:rsidR="00D61EE0">
        <w:rPr>
          <w:rFonts w:ascii="Times New Roman" w:eastAsia="Calibri" w:hAnsi="Times New Roman" w:cs="Times New Roman"/>
          <w:color w:val="000000"/>
          <w:sz w:val="30"/>
          <w:szCs w:val="30"/>
          <w:shd w:val="clear" w:color="auto" w:fill="FFFFFF"/>
        </w:rPr>
        <w:t>фармацевтических практик</w:t>
      </w:r>
      <w:r w:rsidRPr="00C409A2">
        <w:rPr>
          <w:rFonts w:ascii="Times New Roman" w:eastAsia="Calibri" w:hAnsi="Times New Roman" w:cs="Times New Roman"/>
          <w:color w:val="000000"/>
          <w:sz w:val="30"/>
          <w:szCs w:val="30"/>
          <w:shd w:val="clear" w:color="auto" w:fill="FFFFFF"/>
        </w:rPr>
        <w:t>, основанный на следующих принципах:</w:t>
      </w:r>
    </w:p>
    <w:p w:rsidR="003C61E1" w:rsidRPr="00C409A2" w:rsidRDefault="003C61E1" w:rsidP="00683C94">
      <w:pPr>
        <w:numPr>
          <w:ilvl w:val="3"/>
          <w:numId w:val="7"/>
        </w:numPr>
        <w:tabs>
          <w:tab w:val="left" w:pos="1451"/>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и унификация требований законодательства государств-членов в сфере обращения лекарственных средств;</w:t>
      </w:r>
    </w:p>
    <w:p w:rsidR="003C61E1" w:rsidRPr="00C409A2" w:rsidRDefault="003C61E1" w:rsidP="00683C94">
      <w:pPr>
        <w:numPr>
          <w:ilvl w:val="3"/>
          <w:numId w:val="7"/>
        </w:numPr>
        <w:tabs>
          <w:tab w:val="left" w:pos="1458"/>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rsidR="003C61E1" w:rsidRPr="00C409A2" w:rsidRDefault="003C61E1" w:rsidP="00683C94">
      <w:pPr>
        <w:numPr>
          <w:ilvl w:val="3"/>
          <w:numId w:val="7"/>
        </w:numPr>
        <w:tabs>
          <w:tab w:val="left" w:pos="1451"/>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принятие</w:t>
      </w:r>
      <w:r w:rsidRPr="00C409A2" w:rsidDel="0049107E">
        <w:rPr>
          <w:rFonts w:ascii="Times New Roman" w:eastAsia="Calibri" w:hAnsi="Times New Roman" w:cs="Times New Roman"/>
          <w:color w:val="000000"/>
          <w:sz w:val="30"/>
          <w:szCs w:val="30"/>
          <w:shd w:val="clear" w:color="auto" w:fill="FFFFFF"/>
        </w:rPr>
        <w:t xml:space="preserve"> </w:t>
      </w:r>
      <w:r w:rsidRPr="00C409A2">
        <w:rPr>
          <w:rFonts w:ascii="Times New Roman" w:eastAsia="Calibri" w:hAnsi="Times New Roman" w:cs="Times New Roman"/>
          <w:color w:val="000000"/>
          <w:sz w:val="30"/>
          <w:szCs w:val="30"/>
          <w:shd w:val="clear" w:color="auto" w:fill="FFFFFF"/>
        </w:rPr>
        <w:t>единых правил в сфере обращения лекарственных средств;</w:t>
      </w:r>
    </w:p>
    <w:p w:rsidR="003C61E1" w:rsidRPr="00C409A2" w:rsidRDefault="003C61E1" w:rsidP="00683C94">
      <w:pPr>
        <w:numPr>
          <w:ilvl w:val="3"/>
          <w:numId w:val="7"/>
        </w:numPr>
        <w:tabs>
          <w:tab w:val="left" w:pos="1444"/>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lastRenderedPageBreak/>
        <w:t>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rsidR="003C61E1" w:rsidRPr="00C409A2" w:rsidRDefault="003C61E1" w:rsidP="00683C94">
      <w:pPr>
        <w:numPr>
          <w:ilvl w:val="3"/>
          <w:numId w:val="7"/>
        </w:numPr>
        <w:tabs>
          <w:tab w:val="left" w:pos="1444"/>
        </w:tabs>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законодательства государств-членов в области контроля (надзора) в сфере обращения лекарственных средств;</w:t>
      </w:r>
    </w:p>
    <w:p w:rsidR="003C61E1" w:rsidRPr="00C409A2" w:rsidRDefault="003C61E1" w:rsidP="00683C94">
      <w:pPr>
        <w:numPr>
          <w:ilvl w:val="3"/>
          <w:numId w:val="7"/>
        </w:numPr>
        <w:suppressAutoHyphens/>
        <w:spacing w:after="0" w:line="360" w:lineRule="auto"/>
        <w:ind w:left="0"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rsidR="003C61E1" w:rsidRPr="00C409A2" w:rsidRDefault="003C61E1" w:rsidP="00683C94">
      <w:pPr>
        <w:tabs>
          <w:tab w:val="left" w:pos="1444"/>
        </w:tabs>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Calibri" w:hAnsi="Times New Roman" w:cs="Times New Roman"/>
          <w:color w:val="000000"/>
          <w:sz w:val="30"/>
          <w:szCs w:val="30"/>
          <w:shd w:val="clear" w:color="auto" w:fill="FFFFFF"/>
          <w:lang w:eastAsia="ru-RU"/>
        </w:rPr>
        <w:t>2. Функционирование общего рынка лекарственных сре</w:t>
      </w:r>
      <w:proofErr w:type="gramStart"/>
      <w:r w:rsidRPr="00C409A2">
        <w:rPr>
          <w:rFonts w:ascii="Times New Roman" w:eastAsia="Calibri" w:hAnsi="Times New Roman" w:cs="Times New Roman"/>
          <w:color w:val="000000"/>
          <w:sz w:val="30"/>
          <w:szCs w:val="30"/>
          <w:shd w:val="clear" w:color="auto" w:fill="FFFFFF"/>
          <w:lang w:eastAsia="ru-RU"/>
        </w:rPr>
        <w:t>дств в р</w:t>
      </w:r>
      <w:proofErr w:type="gramEnd"/>
      <w:r w:rsidRPr="00C409A2">
        <w:rPr>
          <w:rFonts w:ascii="Times New Roman" w:eastAsia="Calibri" w:hAnsi="Times New Roman" w:cs="Times New Roman"/>
          <w:color w:val="000000"/>
          <w:sz w:val="30"/>
          <w:szCs w:val="30"/>
          <w:shd w:val="clear" w:color="auto" w:fill="FFFFFF"/>
          <w:lang w:eastAsia="ru-RU"/>
        </w:rPr>
        <w:t>амках Союза осуществляется в соответствии с международным договором в рамках Союза с учетом положений статьи 100 настоящего Договора.</w:t>
      </w:r>
    </w:p>
    <w:p w:rsidR="00C462C8" w:rsidRDefault="00C462C8"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31</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Формирование общего рынка медицинских изделий</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Calibri" w:hAnsi="Times New Roman" w:cs="Times New Roman"/>
          <w:color w:val="000000"/>
          <w:sz w:val="30"/>
          <w:szCs w:val="30"/>
          <w:shd w:val="clear" w:color="auto" w:fill="FFFFFF"/>
        </w:rPr>
        <w:t>(изделий медицинского назначения и медицинской техники)</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3C61E1" w:rsidRPr="00C409A2" w:rsidRDefault="003C61E1" w:rsidP="00683C94">
      <w:pPr>
        <w:numPr>
          <w:ilvl w:val="0"/>
          <w:numId w:val="8"/>
        </w:numPr>
        <w:tabs>
          <w:tab w:val="left" w:pos="1466"/>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lastRenderedPageBreak/>
        <w:t>принятие единых правил в сфере обращения медицинских изделий (изделий медицинского назначения и медицинской техники);</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rsidR="003C61E1" w:rsidRPr="00C409A2" w:rsidRDefault="003C61E1" w:rsidP="00683C94">
      <w:pPr>
        <w:numPr>
          <w:ilvl w:val="1"/>
          <w:numId w:val="8"/>
        </w:numPr>
        <w:tabs>
          <w:tab w:val="left" w:pos="1451"/>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rsidR="003C61E1" w:rsidRPr="00C409A2" w:rsidRDefault="003C61E1" w:rsidP="00683C94">
      <w:pPr>
        <w:numPr>
          <w:ilvl w:val="0"/>
          <w:numId w:val="8"/>
        </w:numPr>
        <w:tabs>
          <w:tab w:val="left" w:pos="1451"/>
        </w:tabs>
        <w:suppressAutoHyphens/>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Calibri" w:hAnsi="Times New Roman" w:cs="Times New Roman"/>
          <w:color w:val="000000"/>
          <w:sz w:val="30"/>
          <w:szCs w:val="30"/>
          <w:shd w:val="clear" w:color="auto" w:fill="FFFFFF"/>
        </w:rPr>
        <w:t xml:space="preserve">Функционирование общего рынка медицинских изделий (изделий медицинского назначения и медицинской техники) в рамках Союза </w:t>
      </w:r>
      <w:r w:rsidRPr="00C409A2">
        <w:rPr>
          <w:rFonts w:ascii="Times New Roman" w:eastAsia="Calibri" w:hAnsi="Times New Roman" w:cs="Times New Roman"/>
          <w:color w:val="000000"/>
          <w:sz w:val="30"/>
          <w:szCs w:val="30"/>
          <w:shd w:val="clear" w:color="auto" w:fill="FFFFFF"/>
          <w:lang w:eastAsia="ru-RU"/>
        </w:rPr>
        <w:t>осуществляется в соответствии с международным договором в рамках Союза с учетом положений статьи 100 настоящего Договора.</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VIII</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ТАМОЖЕННОЕ РЕГУЛИРОВАНИЕ</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32</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Таможенное регулирование в Союзе</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60" w:firstLine="708"/>
        <w:contextualSpacing/>
        <w:jc w:val="both"/>
        <w:rPr>
          <w:rFonts w:ascii="Times New Roman" w:eastAsia="?????? Pro W3" w:hAnsi="Times New Roman" w:cs="Times New Roman"/>
          <w:strike/>
          <w:sz w:val="30"/>
          <w:szCs w:val="30"/>
          <w:lang w:eastAsia="ru-RU" w:bidi="en-US"/>
        </w:rPr>
      </w:pPr>
      <w:r w:rsidRPr="00C409A2">
        <w:rPr>
          <w:rFonts w:ascii="Times New Roman" w:eastAsia="Times New Roman" w:hAnsi="Times New Roman" w:cs="Times New Roman"/>
          <w:sz w:val="30"/>
          <w:szCs w:val="30"/>
        </w:rPr>
        <w:t>В Союзе осуществляется единое таможенное регулирование в соответствии с Таможенным кодексом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r w:rsidRPr="00C409A2">
        <w:rPr>
          <w:rFonts w:ascii="Times New Roman" w:eastAsia="?????? Pro W3" w:hAnsi="Times New Roman" w:cs="Times New Roman"/>
          <w:b/>
          <w:i/>
          <w:strike/>
          <w:sz w:val="30"/>
          <w:szCs w:val="30"/>
          <w:lang w:eastAsia="ru-RU" w:bidi="en-US"/>
        </w:rPr>
        <w:t xml:space="preserve"> </w:t>
      </w:r>
    </w:p>
    <w:p w:rsidR="006D5899" w:rsidRDefault="006D5899">
      <w:pP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br w:type="page"/>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 xml:space="preserve">Раздел </w:t>
      </w:r>
      <w:r w:rsidRPr="00C409A2">
        <w:rPr>
          <w:rFonts w:ascii="Times New Roman" w:eastAsia="Times New Roman" w:hAnsi="Times New Roman" w:cs="Times New Roman"/>
          <w:sz w:val="30"/>
          <w:szCs w:val="30"/>
          <w:lang w:val="en-US" w:bidi="en-US"/>
        </w:rPr>
        <w:t>IX</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ВНЕШНЕТОРГОВАЯ ПОЛИТИКА </w:t>
      </w:r>
    </w:p>
    <w:p w:rsidR="003C61E1" w:rsidRPr="00C409A2" w:rsidRDefault="003C61E1" w:rsidP="00683C94">
      <w:pPr>
        <w:spacing w:after="0" w:line="360" w:lineRule="auto"/>
        <w:ind w:firstLine="709"/>
        <w:jc w:val="both"/>
        <w:rPr>
          <w:rFonts w:ascii="Times New Roman" w:eastAsia="Calibri" w:hAnsi="Times New Roman" w:cs="Times New Roman"/>
          <w:sz w:val="30"/>
          <w:szCs w:val="30"/>
          <w:lang w:bidi="en-US"/>
        </w:rPr>
      </w:pPr>
    </w:p>
    <w:p w:rsidR="003C61E1" w:rsidRPr="00C409A2" w:rsidRDefault="003C61E1" w:rsidP="00683C94">
      <w:pPr>
        <w:numPr>
          <w:ilvl w:val="0"/>
          <w:numId w:val="5"/>
        </w:numPr>
        <w:suppressAutoHyphens/>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Общие положения о внешнеторговой политике </w:t>
      </w:r>
    </w:p>
    <w:p w:rsidR="003C61E1" w:rsidRPr="00C409A2" w:rsidRDefault="003C61E1" w:rsidP="00683C94">
      <w:pPr>
        <w:spacing w:after="0" w:line="36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Статья 33</w:t>
      </w: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Цели и принципы внешнеторговой политики Союза</w:t>
      </w:r>
    </w:p>
    <w:p w:rsidR="003C61E1" w:rsidRPr="00C409A2" w:rsidRDefault="003C61E1" w:rsidP="00683C94">
      <w:pPr>
        <w:spacing w:after="0" w:line="360" w:lineRule="auto"/>
        <w:jc w:val="center"/>
        <w:rPr>
          <w:rFonts w:ascii="Times New Roman" w:eastAsia="Calibri" w:hAnsi="Times New Roman" w:cs="Times New Roman"/>
          <w:sz w:val="30"/>
          <w:szCs w:val="30"/>
          <w:lang w:bidi="en-US"/>
        </w:rPr>
      </w:pP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2. Основными принципами осуществления внешнеторговой политики Союза являются:</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гласность в разработке, принятии и применении мер и механизмов осуществления внешнеторговой политики Союза;</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обоснованность и объективность применения мер и механизмов осуществления внешнеторговой политики Союза;</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t>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sz w:val="30"/>
          <w:szCs w:val="30"/>
          <w:lang w:bidi="en-US"/>
        </w:rPr>
        <w:lastRenderedPageBreak/>
        <w:t>соблюдение прав участников внешнеторговой деятельности.</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 xml:space="preserve">3. Внешнеторговая политика </w:t>
      </w:r>
      <w:r w:rsidR="00B90CBD">
        <w:rPr>
          <w:rFonts w:ascii="Times New Roman" w:eastAsia="Calibri" w:hAnsi="Times New Roman" w:cs="Times New Roman"/>
          <w:bCs/>
          <w:sz w:val="30"/>
          <w:szCs w:val="30"/>
          <w:lang w:bidi="en-US"/>
        </w:rPr>
        <w:t>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w:t>
      </w:r>
      <w:r w:rsidR="000305B4">
        <w:rPr>
          <w:rFonts w:ascii="Times New Roman" w:eastAsia="Calibri" w:hAnsi="Times New Roman" w:cs="Times New Roman"/>
          <w:bCs/>
          <w:sz w:val="30"/>
          <w:szCs w:val="30"/>
          <w:lang w:bidi="en-US"/>
        </w:rPr>
        <w:t xml:space="preserve">, участие в международных организациях </w:t>
      </w:r>
      <w:r w:rsidR="00B90CBD">
        <w:rPr>
          <w:rFonts w:ascii="Times New Roman" w:eastAsia="Calibri" w:hAnsi="Times New Roman" w:cs="Times New Roman"/>
          <w:bCs/>
          <w:sz w:val="30"/>
          <w:szCs w:val="30"/>
          <w:lang w:bidi="en-US"/>
        </w:rPr>
        <w:t xml:space="preserve">либо </w:t>
      </w:r>
      <w:r w:rsidR="00B90CBD" w:rsidRPr="00C409A2">
        <w:rPr>
          <w:rFonts w:ascii="Times New Roman" w:eastAsia="Calibri" w:hAnsi="Times New Roman" w:cs="Times New Roman"/>
          <w:bCs/>
          <w:sz w:val="30"/>
          <w:szCs w:val="30"/>
          <w:lang w:bidi="en-US"/>
        </w:rPr>
        <w:t>автономно</w:t>
      </w:r>
      <w:r w:rsidR="00B90CBD">
        <w:rPr>
          <w:rFonts w:ascii="Times New Roman" w:eastAsia="Calibri" w:hAnsi="Times New Roman" w:cs="Times New Roman"/>
          <w:bCs/>
          <w:sz w:val="30"/>
          <w:szCs w:val="30"/>
          <w:lang w:bidi="en-US"/>
        </w:rPr>
        <w:t>е</w:t>
      </w:r>
      <w:r w:rsidR="00B90CBD" w:rsidRPr="00C409A2">
        <w:rPr>
          <w:rFonts w:ascii="Times New Roman" w:eastAsia="Calibri" w:hAnsi="Times New Roman" w:cs="Times New Roman"/>
          <w:bCs/>
          <w:sz w:val="30"/>
          <w:szCs w:val="30"/>
          <w:lang w:bidi="en-US"/>
        </w:rPr>
        <w:t xml:space="preserve"> применени</w:t>
      </w:r>
      <w:r w:rsidR="00B90CBD">
        <w:rPr>
          <w:rFonts w:ascii="Times New Roman" w:eastAsia="Calibri" w:hAnsi="Times New Roman" w:cs="Times New Roman"/>
          <w:bCs/>
          <w:sz w:val="30"/>
          <w:szCs w:val="30"/>
          <w:lang w:bidi="en-US"/>
        </w:rPr>
        <w:t xml:space="preserve">е </w:t>
      </w:r>
      <w:r w:rsidRPr="00C409A2">
        <w:rPr>
          <w:rFonts w:ascii="Times New Roman" w:eastAsia="Calibri" w:hAnsi="Times New Roman" w:cs="Times New Roman"/>
          <w:bCs/>
          <w:sz w:val="30"/>
          <w:szCs w:val="30"/>
          <w:lang w:bidi="en-US"/>
        </w:rPr>
        <w:t xml:space="preserve">мер и механизмов внешнеторговой политики. </w:t>
      </w:r>
    </w:p>
    <w:p w:rsidR="003C61E1" w:rsidRPr="00C409A2" w:rsidRDefault="003C61E1" w:rsidP="00683C94">
      <w:pPr>
        <w:spacing w:after="0" w:line="360" w:lineRule="auto"/>
        <w:ind w:firstLine="709"/>
        <w:jc w:val="both"/>
        <w:rPr>
          <w:rFonts w:ascii="Times New Roman" w:eastAsia="Calibri" w:hAnsi="Times New Roman" w:cs="Times New Roman"/>
          <w:bCs/>
          <w:sz w:val="30"/>
          <w:szCs w:val="30"/>
          <w:lang w:bidi="en-US"/>
        </w:rPr>
      </w:pPr>
      <w:r w:rsidRPr="00C409A2">
        <w:rPr>
          <w:rFonts w:ascii="Times New Roman" w:eastAsia="Calibri" w:hAnsi="Times New Roman" w:cs="Times New Roman"/>
          <w:bCs/>
          <w:sz w:val="30"/>
          <w:szCs w:val="30"/>
          <w:lang w:bidi="en-US"/>
        </w:rPr>
        <w:t xml:space="preserve">Союз несет ответственность за выполнение обязательств по заключаемым им международным договорам и реализует свои права по этим договорам. </w:t>
      </w:r>
    </w:p>
    <w:p w:rsidR="00921CEC" w:rsidRPr="00287B96" w:rsidRDefault="00921CEC" w:rsidP="00683C94">
      <w:pPr>
        <w:spacing w:after="0" w:line="24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Статья 34</w:t>
      </w: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Режим наибольшего благоприятствования</w:t>
      </w:r>
    </w:p>
    <w:p w:rsidR="003C61E1" w:rsidRPr="00C409A2" w:rsidRDefault="003C61E1" w:rsidP="00683C94">
      <w:pPr>
        <w:spacing w:after="0" w:line="360" w:lineRule="auto"/>
        <w:jc w:val="center"/>
        <w:rPr>
          <w:rFonts w:ascii="Times New Roman" w:eastAsia="Calibri" w:hAnsi="Times New Roman" w:cs="Times New Roman"/>
          <w:bCs/>
          <w:sz w:val="30"/>
          <w:szCs w:val="30"/>
          <w:lang w:bidi="en-US"/>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В отношении внешней торговли товарами применяется режим наибольшего благоприятствования в понимании Генерального соглашения по тарифам и торговле 1994 года (ГАТТ 1994) в тех случаях</w:t>
      </w:r>
      <w:r w:rsidR="00B90CBD">
        <w:rPr>
          <w:rFonts w:ascii="Times New Roman" w:eastAsia="Calibri" w:hAnsi="Times New Roman" w:cs="Times New Roman"/>
          <w:sz w:val="30"/>
          <w:szCs w:val="30"/>
          <w:lang w:bidi="en-US"/>
        </w:rPr>
        <w:t xml:space="preserve"> и на условиях</w:t>
      </w:r>
      <w:r w:rsidRPr="00C409A2">
        <w:rPr>
          <w:rFonts w:ascii="Times New Roman" w:eastAsia="Calibri" w:hAnsi="Times New Roman" w:cs="Times New Roman"/>
          <w:sz w:val="30"/>
          <w:szCs w:val="30"/>
          <w:lang w:bidi="en-US"/>
        </w:rPr>
        <w:t>,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rsidR="00145D57" w:rsidRDefault="00145D57" w:rsidP="00683C94">
      <w:pPr>
        <w:spacing w:after="0" w:line="24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Статья 35</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Режим свободной торговли</w:t>
      </w:r>
    </w:p>
    <w:p w:rsidR="003C61E1" w:rsidRPr="00C409A2" w:rsidRDefault="003C61E1" w:rsidP="00683C94">
      <w:pPr>
        <w:spacing w:after="0" w:line="360" w:lineRule="auto"/>
        <w:jc w:val="center"/>
        <w:rPr>
          <w:rFonts w:ascii="Times New Roman" w:eastAsia="Calibri" w:hAnsi="Times New Roman" w:cs="Times New Roman"/>
          <w:bCs/>
          <w:sz w:val="30"/>
          <w:szCs w:val="30"/>
          <w:lang w:bidi="en-US"/>
        </w:rPr>
      </w:pP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rPr>
      </w:pPr>
      <w:r w:rsidRPr="00C409A2">
        <w:rPr>
          <w:rFonts w:ascii="Times New Roman" w:eastAsia="Times New Roman" w:hAnsi="Times New Roman" w:cs="Times New Roman"/>
          <w:sz w:val="30"/>
          <w:szCs w:val="30"/>
          <w:lang w:bidi="en-US"/>
        </w:rPr>
        <w:t xml:space="preserve">Режим свободной торговли товарами в понимании ГАТТ 1994 устанавливается </w:t>
      </w:r>
      <w:proofErr w:type="gramStart"/>
      <w:r w:rsidRPr="00C409A2">
        <w:rPr>
          <w:rFonts w:ascii="Times New Roman" w:eastAsia="Times New Roman" w:hAnsi="Times New Roman" w:cs="Times New Roman"/>
          <w:sz w:val="30"/>
          <w:szCs w:val="30"/>
          <w:lang w:bidi="en-US"/>
        </w:rPr>
        <w:t xml:space="preserve">в торговле с третьей стороной на основании </w:t>
      </w:r>
      <w:r w:rsidRPr="00C409A2">
        <w:rPr>
          <w:rFonts w:ascii="Times New Roman" w:eastAsia="Times New Roman" w:hAnsi="Times New Roman" w:cs="Times New Roman"/>
          <w:sz w:val="30"/>
          <w:szCs w:val="30"/>
          <w:lang w:bidi="en-US"/>
        </w:rPr>
        <w:lastRenderedPageBreak/>
        <w:t xml:space="preserve">международного договора Союза с такой третьей стороной </w:t>
      </w:r>
      <w:r w:rsidRPr="00C409A2">
        <w:rPr>
          <w:rFonts w:ascii="Times New Roman" w:eastAsia="Times New Roman" w:hAnsi="Times New Roman" w:cs="Times New Roman"/>
          <w:color w:val="000000"/>
          <w:sz w:val="30"/>
          <w:szCs w:val="30"/>
          <w:lang w:bidi="en-US"/>
        </w:rPr>
        <w:t>с учетом</w:t>
      </w:r>
      <w:proofErr w:type="gramEnd"/>
      <w:r w:rsidRPr="00C409A2">
        <w:rPr>
          <w:rFonts w:ascii="Times New Roman" w:eastAsia="Times New Roman" w:hAnsi="Times New Roman" w:cs="Times New Roman"/>
          <w:color w:val="000000"/>
          <w:sz w:val="30"/>
          <w:szCs w:val="30"/>
          <w:lang w:bidi="en-US"/>
        </w:rPr>
        <w:t xml:space="preserve"> положений статьи 102 </w:t>
      </w:r>
      <w:r w:rsidRPr="00C409A2">
        <w:rPr>
          <w:rFonts w:ascii="Times New Roman" w:eastAsia="Calibri" w:hAnsi="Times New Roman" w:cs="Times New Roman"/>
          <w:color w:val="000000"/>
          <w:sz w:val="30"/>
          <w:szCs w:val="30"/>
        </w:rPr>
        <w:t>настоящего Договора.</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rsidR="00C462C8" w:rsidRDefault="00C462C8" w:rsidP="00683C94">
      <w:pPr>
        <w:spacing w:after="0" w:line="240" w:lineRule="auto"/>
        <w:jc w:val="center"/>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bCs/>
          <w:color w:val="000000"/>
          <w:sz w:val="30"/>
          <w:szCs w:val="30"/>
          <w:lang w:bidi="en-US"/>
        </w:rPr>
      </w:pPr>
      <w:r w:rsidRPr="00C409A2">
        <w:rPr>
          <w:rFonts w:ascii="Times New Roman" w:eastAsia="Calibri" w:hAnsi="Times New Roman" w:cs="Times New Roman"/>
          <w:color w:val="000000"/>
          <w:sz w:val="30"/>
          <w:szCs w:val="30"/>
          <w:lang w:bidi="en-US"/>
        </w:rPr>
        <w:t>Статья 36</w:t>
      </w:r>
    </w:p>
    <w:p w:rsidR="003C61E1" w:rsidRPr="00C409A2" w:rsidRDefault="003C61E1" w:rsidP="00683C94">
      <w:pPr>
        <w:autoSpaceDE w:val="0"/>
        <w:autoSpaceDN w:val="0"/>
        <w:adjustRightInd w:val="0"/>
        <w:spacing w:after="0" w:line="240" w:lineRule="auto"/>
        <w:jc w:val="center"/>
        <w:outlineLvl w:val="0"/>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Тарифные преференции в отношении товаров, </w:t>
      </w:r>
      <w:r w:rsidRPr="00C409A2">
        <w:rPr>
          <w:rFonts w:ascii="Times New Roman" w:eastAsia="Times New Roman" w:hAnsi="Times New Roman" w:cs="Times New Roman"/>
          <w:sz w:val="30"/>
          <w:szCs w:val="30"/>
          <w:lang w:bidi="en-US"/>
        </w:rPr>
        <w:br/>
        <w:t xml:space="preserve">происходящих из развивающихся стран и (или) </w:t>
      </w:r>
      <w:r w:rsidRPr="00C409A2">
        <w:rPr>
          <w:rFonts w:ascii="Times New Roman" w:eastAsia="Times New Roman" w:hAnsi="Times New Roman" w:cs="Times New Roman"/>
          <w:sz w:val="30"/>
          <w:szCs w:val="30"/>
          <w:lang w:bidi="en-US"/>
        </w:rPr>
        <w:br/>
        <w:t>наименее развитых стран</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p>
    <w:p w:rsidR="003C61E1" w:rsidRPr="00C409A2" w:rsidRDefault="003C61E1" w:rsidP="00683C94">
      <w:pPr>
        <w:numPr>
          <w:ilvl w:val="0"/>
          <w:numId w:val="6"/>
        </w:numPr>
        <w:tabs>
          <w:tab w:val="left" w:pos="0"/>
        </w:tabs>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целях содействия экономическому развитию развивающихся и наименее развитых стран </w:t>
      </w:r>
      <w:r w:rsidR="002809E9">
        <w:rPr>
          <w:rFonts w:ascii="Times New Roman" w:eastAsia="Calibri" w:hAnsi="Times New Roman" w:cs="Times New Roman"/>
          <w:sz w:val="30"/>
          <w:szCs w:val="30"/>
        </w:rPr>
        <w:t xml:space="preserve">Союз </w:t>
      </w:r>
      <w:r w:rsidRPr="00C409A2">
        <w:rPr>
          <w:rFonts w:ascii="Times New Roman" w:eastAsia="Calibri" w:hAnsi="Times New Roman" w:cs="Times New Roman"/>
          <w:sz w:val="30"/>
          <w:szCs w:val="30"/>
        </w:rPr>
        <w:t>в соответствии с настоящим Договором может предоставлять тарифные преференции в отношении товаров, происходящих из развивающихся стран</w:t>
      </w:r>
      <w:r w:rsidR="002809E9">
        <w:rPr>
          <w:rFonts w:ascii="Times New Roman" w:eastAsia="Calibri" w:hAnsi="Times New Roman" w:cs="Times New Roman"/>
          <w:sz w:val="30"/>
          <w:szCs w:val="30"/>
        </w:rPr>
        <w:t xml:space="preserve"> – </w:t>
      </w:r>
      <w:r w:rsidR="002809E9">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и (или) наименее развитых стран</w:t>
      </w:r>
      <w:r w:rsidR="002809E9">
        <w:rPr>
          <w:rFonts w:ascii="Times New Roman" w:eastAsia="Calibri" w:hAnsi="Times New Roman" w:cs="Times New Roman"/>
          <w:sz w:val="30"/>
          <w:szCs w:val="30"/>
        </w:rPr>
        <w:t xml:space="preserve"> – </w:t>
      </w:r>
      <w:r w:rsidR="002809E9">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w:t>
      </w:r>
    </w:p>
    <w:p w:rsidR="003C61E1" w:rsidRPr="00C409A2" w:rsidRDefault="003C61E1" w:rsidP="00683C94">
      <w:pPr>
        <w:numPr>
          <w:ilvl w:val="0"/>
          <w:numId w:val="6"/>
        </w:numPr>
        <w:tabs>
          <w:tab w:val="left" w:pos="0"/>
        </w:tabs>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В отношении ввозимых на таможенную территорию Союза преференциальных товаров, происходящих из развивающихся стран</w:t>
      </w:r>
      <w:r w:rsidR="002809E9">
        <w:rPr>
          <w:rFonts w:ascii="Times New Roman" w:eastAsia="Calibri" w:hAnsi="Times New Roman" w:cs="Times New Roman"/>
          <w:sz w:val="30"/>
          <w:szCs w:val="30"/>
        </w:rPr>
        <w:t xml:space="preserve"> –</w:t>
      </w:r>
      <w:r w:rsidR="002809E9" w:rsidRPr="002809E9">
        <w:rPr>
          <w:rFonts w:ascii="Times New Roman" w:eastAsia="Calibri" w:hAnsi="Times New Roman" w:cs="Times New Roman"/>
          <w:bCs/>
          <w:sz w:val="30"/>
          <w:szCs w:val="30"/>
          <w:lang w:bidi="en-US"/>
        </w:rPr>
        <w:t xml:space="preserve"> </w:t>
      </w:r>
      <w:r w:rsidR="002809E9">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применяются ставки ввозных таможенных пошлин в размере </w:t>
      </w:r>
      <w:r w:rsidRPr="00C409A2">
        <w:rPr>
          <w:rFonts w:ascii="Times New Roman" w:eastAsia="Calibri" w:hAnsi="Times New Roman" w:cs="Times New Roman"/>
          <w:sz w:val="30"/>
          <w:szCs w:val="30"/>
        </w:rPr>
        <w:br/>
        <w:t xml:space="preserve">75 процентов от ставок ввозных таможенных пошлин </w:t>
      </w:r>
      <w:r w:rsidR="00864CD8" w:rsidRPr="00C409A2">
        <w:rPr>
          <w:rFonts w:ascii="Times New Roman" w:eastAsia="Times New Roman" w:hAnsi="Times New Roman" w:cs="Times New Roman"/>
          <w:color w:val="000000"/>
          <w:sz w:val="30"/>
          <w:szCs w:val="30"/>
          <w:lang w:bidi="en-US"/>
        </w:rPr>
        <w:t>Единого таможенного тарифа Евразийского экономического союза</w:t>
      </w:r>
      <w:r w:rsidRPr="00C409A2">
        <w:rPr>
          <w:rFonts w:ascii="Times New Roman" w:eastAsia="Calibri" w:hAnsi="Times New Roman" w:cs="Times New Roman"/>
          <w:sz w:val="30"/>
          <w:szCs w:val="30"/>
        </w:rPr>
        <w:t>.</w:t>
      </w:r>
    </w:p>
    <w:p w:rsidR="003C61E1" w:rsidRPr="00C409A2" w:rsidRDefault="003C61E1" w:rsidP="00683C94">
      <w:pPr>
        <w:numPr>
          <w:ilvl w:val="0"/>
          <w:numId w:val="6"/>
        </w:numPr>
        <w:tabs>
          <w:tab w:val="left" w:pos="851"/>
        </w:tabs>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отношении ввозимых на таможенную территорию Союза преференциальных товаров, происходящих из наименее развитых </w:t>
      </w:r>
      <w:r w:rsidR="00E443EF">
        <w:rPr>
          <w:rFonts w:ascii="Times New Roman" w:eastAsia="Calibri" w:hAnsi="Times New Roman" w:cs="Times New Roman"/>
          <w:sz w:val="30"/>
          <w:szCs w:val="30"/>
        </w:rPr>
        <w:br/>
      </w:r>
      <w:r w:rsidRPr="00C409A2">
        <w:rPr>
          <w:rFonts w:ascii="Times New Roman" w:eastAsia="Calibri" w:hAnsi="Times New Roman" w:cs="Times New Roman"/>
          <w:sz w:val="30"/>
          <w:szCs w:val="30"/>
        </w:rPr>
        <w:t>стран</w:t>
      </w:r>
      <w:r w:rsidR="00E443EF">
        <w:rPr>
          <w:rFonts w:ascii="Times New Roman" w:eastAsia="Calibri" w:hAnsi="Times New Roman" w:cs="Times New Roman"/>
          <w:sz w:val="30"/>
          <w:szCs w:val="30"/>
        </w:rPr>
        <w:t xml:space="preserve"> –</w:t>
      </w:r>
      <w:r w:rsidR="00E443EF" w:rsidRPr="00E443EF">
        <w:rPr>
          <w:rFonts w:ascii="Times New Roman" w:eastAsia="Calibri" w:hAnsi="Times New Roman" w:cs="Times New Roman"/>
          <w:bCs/>
          <w:sz w:val="30"/>
          <w:szCs w:val="30"/>
          <w:lang w:bidi="en-US"/>
        </w:rPr>
        <w:t xml:space="preserve"> </w:t>
      </w:r>
      <w:r w:rsidR="00E443EF">
        <w:rPr>
          <w:rFonts w:ascii="Times New Roman" w:eastAsia="Calibri" w:hAnsi="Times New Roman" w:cs="Times New Roman"/>
          <w:bCs/>
          <w:sz w:val="30"/>
          <w:szCs w:val="30"/>
          <w:lang w:bidi="en-US"/>
        </w:rPr>
        <w:t>пользователей единой системы тарифных преференций Союза</w:t>
      </w:r>
      <w:r w:rsidRPr="00C409A2">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lastRenderedPageBreak/>
        <w:t xml:space="preserve">применяются нулевые ставки ввозных таможенных пошлин </w:t>
      </w:r>
      <w:r w:rsidR="00864CD8" w:rsidRPr="00C409A2">
        <w:rPr>
          <w:rFonts w:ascii="Times New Roman" w:eastAsia="Times New Roman" w:hAnsi="Times New Roman" w:cs="Times New Roman"/>
          <w:color w:val="000000"/>
          <w:sz w:val="30"/>
          <w:szCs w:val="30"/>
          <w:lang w:bidi="en-US"/>
        </w:rPr>
        <w:t>Единого таможенного тарифа Евразийского экономического союза.</w:t>
      </w:r>
    </w:p>
    <w:p w:rsidR="00C462C8" w:rsidRDefault="00C462C8" w:rsidP="00683C94">
      <w:pPr>
        <w:spacing w:after="0" w:line="240" w:lineRule="auto"/>
        <w:jc w:val="center"/>
        <w:rPr>
          <w:rFonts w:ascii="Times New Roman" w:eastAsia="Calibri"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 xml:space="preserve">Статья 37 </w:t>
      </w:r>
    </w:p>
    <w:p w:rsidR="003C61E1" w:rsidRPr="00C409A2" w:rsidRDefault="003C61E1" w:rsidP="00683C94">
      <w:pPr>
        <w:spacing w:after="0" w:line="240" w:lineRule="auto"/>
        <w:jc w:val="center"/>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Правила определения происхождения товаров</w:t>
      </w:r>
    </w:p>
    <w:p w:rsidR="003C61E1" w:rsidRPr="00C409A2" w:rsidRDefault="003C61E1" w:rsidP="00683C94">
      <w:pPr>
        <w:spacing w:after="0" w:line="360" w:lineRule="auto"/>
        <w:jc w:val="center"/>
        <w:rPr>
          <w:rFonts w:ascii="Times New Roman" w:eastAsia="Calibri" w:hAnsi="Times New Roman" w:cs="Times New Roman"/>
          <w:sz w:val="30"/>
          <w:szCs w:val="30"/>
          <w:lang w:bidi="en-US"/>
        </w:rPr>
      </w:pP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На таможенной территории Союза применяются единые правила определения происхождения товаров</w:t>
      </w:r>
      <w:r w:rsidRPr="00C409A2">
        <w:rPr>
          <w:rFonts w:ascii="Times New Roman" w:eastAsia="Times New Roman" w:hAnsi="Times New Roman" w:cs="Times New Roman"/>
          <w:bCs/>
          <w:sz w:val="30"/>
          <w:szCs w:val="30"/>
          <w:lang w:bidi="en-US"/>
        </w:rPr>
        <w:t>, ввозимых на таможенную территорию Союза.</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bCs/>
          <w:i/>
          <w:sz w:val="30"/>
          <w:szCs w:val="30"/>
          <w:lang w:eastAsia="ru-RU" w:bidi="en-US"/>
        </w:rPr>
      </w:pPr>
      <w:r w:rsidRPr="00C409A2">
        <w:rPr>
          <w:rFonts w:ascii="Times New Roman" w:eastAsia="Times New Roman" w:hAnsi="Times New Roman" w:cs="Times New Roman"/>
          <w:bCs/>
          <w:sz w:val="30"/>
          <w:szCs w:val="30"/>
          <w:lang w:eastAsia="ru-RU" w:bidi="en-US"/>
        </w:rPr>
        <w:t>2. </w:t>
      </w:r>
      <w:proofErr w:type="gramStart"/>
      <w:r w:rsidRPr="00C409A2">
        <w:rPr>
          <w:rFonts w:ascii="Times New Roman" w:eastAsia="Times New Roman" w:hAnsi="Times New Roman" w:cs="Times New Roman"/>
          <w:bCs/>
          <w:sz w:val="30"/>
          <w:szCs w:val="30"/>
          <w:lang w:eastAsia="ru-RU" w:bidi="en-US"/>
        </w:rPr>
        <w:t>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w:t>
      </w:r>
      <w:proofErr w:type="spellStart"/>
      <w:r w:rsidRPr="00C409A2">
        <w:rPr>
          <w:rFonts w:ascii="Times New Roman" w:eastAsia="Times New Roman" w:hAnsi="Times New Roman" w:cs="Times New Roman"/>
          <w:bCs/>
          <w:sz w:val="30"/>
          <w:szCs w:val="30"/>
          <w:lang w:eastAsia="ru-RU" w:bidi="en-US"/>
        </w:rPr>
        <w:t>непреференциальные</w:t>
      </w:r>
      <w:proofErr w:type="spellEnd"/>
      <w:r w:rsidRPr="00C409A2">
        <w:rPr>
          <w:rFonts w:ascii="Times New Roman" w:eastAsia="Times New Roman" w:hAnsi="Times New Roman" w:cs="Times New Roman"/>
          <w:bCs/>
          <w:sz w:val="30"/>
          <w:szCs w:val="30"/>
          <w:lang w:eastAsia="ru-RU" w:bidi="en-US"/>
        </w:rPr>
        <w:t xml:space="preserve"> правила определения происхождения товаров)</w:t>
      </w:r>
      <w:r w:rsidR="000624FE">
        <w:rPr>
          <w:rFonts w:ascii="Times New Roman" w:eastAsia="Times New Roman" w:hAnsi="Times New Roman" w:cs="Times New Roman"/>
          <w:bCs/>
          <w:sz w:val="30"/>
          <w:szCs w:val="30"/>
          <w:lang w:eastAsia="ru-RU" w:bidi="en-US"/>
        </w:rPr>
        <w:t>,</w:t>
      </w:r>
      <w:r w:rsidR="0025552E">
        <w:rPr>
          <w:rFonts w:ascii="Times New Roman" w:eastAsia="Times New Roman" w:hAnsi="Times New Roman" w:cs="Times New Roman"/>
          <w:bCs/>
          <w:sz w:val="30"/>
          <w:szCs w:val="30"/>
          <w:lang w:eastAsia="ru-RU" w:bidi="en-US"/>
        </w:rPr>
        <w:t xml:space="preserve"> устанавливаемые</w:t>
      </w:r>
      <w:r w:rsidR="000624FE">
        <w:rPr>
          <w:rFonts w:ascii="Times New Roman" w:eastAsia="Times New Roman" w:hAnsi="Times New Roman" w:cs="Times New Roman"/>
          <w:bCs/>
          <w:sz w:val="30"/>
          <w:szCs w:val="30"/>
          <w:lang w:eastAsia="ru-RU" w:bidi="en-US"/>
        </w:rPr>
        <w:t xml:space="preserve"> </w:t>
      </w:r>
      <w:r w:rsidR="000624FE" w:rsidRPr="006960BC">
        <w:rPr>
          <w:rFonts w:ascii="Times New Roman" w:eastAsia="Times New Roman" w:hAnsi="Times New Roman" w:cs="Times New Roman"/>
          <w:bCs/>
          <w:sz w:val="30"/>
          <w:szCs w:val="30"/>
          <w:lang w:eastAsia="ru-RU" w:bidi="en-US"/>
        </w:rPr>
        <w:t>Комиссией.</w:t>
      </w:r>
      <w:r w:rsidRPr="00C409A2">
        <w:rPr>
          <w:rFonts w:ascii="Times New Roman" w:eastAsia="Times New Roman" w:hAnsi="Times New Roman" w:cs="Times New Roman"/>
          <w:bCs/>
          <w:sz w:val="30"/>
          <w:szCs w:val="30"/>
          <w:lang w:eastAsia="ru-RU" w:bidi="en-US"/>
        </w:rPr>
        <w:t xml:space="preserve"> </w:t>
      </w:r>
      <w:proofErr w:type="gramEnd"/>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bCs/>
          <w:i/>
          <w:sz w:val="30"/>
          <w:szCs w:val="30"/>
          <w:lang w:eastAsia="ru-RU" w:bidi="en-US"/>
        </w:rPr>
      </w:pPr>
      <w:r w:rsidRPr="00C409A2">
        <w:rPr>
          <w:rFonts w:ascii="Times New Roman" w:eastAsia="Times New Roman" w:hAnsi="Times New Roman" w:cs="Times New Roman"/>
          <w:bCs/>
          <w:sz w:val="30"/>
          <w:szCs w:val="30"/>
          <w:lang w:eastAsia="ru-RU" w:bidi="en-US"/>
        </w:rPr>
        <w:t xml:space="preserve">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w:t>
      </w:r>
      <w:r w:rsidR="00E443EF">
        <w:rPr>
          <w:rFonts w:ascii="Times New Roman" w:eastAsia="Times New Roman" w:hAnsi="Times New Roman" w:cs="Times New Roman"/>
          <w:bCs/>
          <w:sz w:val="30"/>
          <w:szCs w:val="30"/>
          <w:lang w:eastAsia="ru-RU" w:bidi="en-US"/>
        </w:rPr>
        <w:t xml:space="preserve">– </w:t>
      </w:r>
      <w:r w:rsidR="00E443EF">
        <w:rPr>
          <w:rFonts w:ascii="Times New Roman" w:eastAsia="Calibri" w:hAnsi="Times New Roman" w:cs="Times New Roman"/>
          <w:bCs/>
          <w:sz w:val="30"/>
          <w:szCs w:val="30"/>
          <w:lang w:bidi="en-US"/>
        </w:rPr>
        <w:t xml:space="preserve">пользователей единой системы тарифных преференций Союза, </w:t>
      </w:r>
      <w:r w:rsidRPr="00C409A2">
        <w:rPr>
          <w:rFonts w:ascii="Times New Roman" w:eastAsia="Times New Roman" w:hAnsi="Times New Roman" w:cs="Times New Roman"/>
          <w:bCs/>
          <w:sz w:val="30"/>
          <w:szCs w:val="30"/>
          <w:lang w:eastAsia="ru-RU" w:bidi="en-US"/>
        </w:rPr>
        <w:t xml:space="preserve">применяются правила определения происхождения товаров из развивающихся и наименее развитых </w:t>
      </w:r>
      <w:r w:rsidRPr="0025552E">
        <w:rPr>
          <w:rFonts w:ascii="Times New Roman" w:eastAsia="Times New Roman" w:hAnsi="Times New Roman" w:cs="Times New Roman"/>
          <w:bCs/>
          <w:sz w:val="30"/>
          <w:szCs w:val="30"/>
          <w:lang w:eastAsia="ru-RU" w:bidi="en-US"/>
        </w:rPr>
        <w:t>стран</w:t>
      </w:r>
      <w:r w:rsidR="000624FE" w:rsidRPr="0025552E">
        <w:rPr>
          <w:rFonts w:ascii="Times New Roman" w:eastAsia="Times New Roman" w:hAnsi="Times New Roman" w:cs="Times New Roman"/>
          <w:bCs/>
          <w:sz w:val="30"/>
          <w:szCs w:val="30"/>
          <w:lang w:eastAsia="ru-RU" w:bidi="en-US"/>
        </w:rPr>
        <w:t>,</w:t>
      </w:r>
      <w:r w:rsidR="0025552E" w:rsidRPr="0025552E">
        <w:rPr>
          <w:rFonts w:ascii="Times New Roman" w:eastAsia="Times New Roman" w:hAnsi="Times New Roman" w:cs="Times New Roman"/>
          <w:bCs/>
          <w:sz w:val="30"/>
          <w:szCs w:val="30"/>
          <w:lang w:eastAsia="ru-RU" w:bidi="en-US"/>
        </w:rPr>
        <w:t xml:space="preserve"> устанавливаемые</w:t>
      </w:r>
      <w:r w:rsidR="000624FE" w:rsidRPr="0025552E">
        <w:rPr>
          <w:rFonts w:ascii="Times New Roman" w:eastAsia="Times New Roman" w:hAnsi="Times New Roman" w:cs="Times New Roman"/>
          <w:bCs/>
          <w:sz w:val="30"/>
          <w:szCs w:val="30"/>
          <w:lang w:eastAsia="ru-RU" w:bidi="en-US"/>
        </w:rPr>
        <w:t xml:space="preserve"> Комиссией.</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eastAsia="ru-RU" w:bidi="en-US"/>
        </w:rPr>
      </w:pPr>
      <w:r w:rsidRPr="00C409A2">
        <w:rPr>
          <w:rFonts w:ascii="Times New Roman" w:eastAsia="Times New Roman" w:hAnsi="Times New Roman" w:cs="Times New Roman"/>
          <w:bCs/>
          <w:sz w:val="30"/>
          <w:szCs w:val="30"/>
          <w:lang w:eastAsia="ru-RU" w:bidi="en-US"/>
        </w:rPr>
        <w:t xml:space="preserve">4. Для целей предоставления тарифных преференций в отношении товаров, ввозимых на таможенную территорию Союза из государств, в </w:t>
      </w:r>
      <w:r w:rsidRPr="00C409A2">
        <w:rPr>
          <w:rFonts w:ascii="Times New Roman" w:eastAsia="Times New Roman" w:hAnsi="Times New Roman" w:cs="Times New Roman"/>
          <w:bCs/>
          <w:sz w:val="30"/>
          <w:szCs w:val="30"/>
          <w:lang w:eastAsia="ru-RU" w:bidi="en-US"/>
        </w:rPr>
        <w:lastRenderedPageBreak/>
        <w:t>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eastAsia="ru-RU" w:bidi="en-US"/>
        </w:rPr>
      </w:pPr>
      <w:r w:rsidRPr="00C409A2">
        <w:rPr>
          <w:rFonts w:ascii="Times New Roman" w:eastAsia="Times New Roman" w:hAnsi="Times New Roman" w:cs="Times New Roman"/>
          <w:bCs/>
          <w:sz w:val="30"/>
          <w:szCs w:val="30"/>
          <w:lang w:eastAsia="ru-RU" w:bidi="en-US"/>
        </w:rPr>
        <w:t>5. </w:t>
      </w:r>
      <w:proofErr w:type="gramStart"/>
      <w:r w:rsidRPr="00C409A2">
        <w:rPr>
          <w:rFonts w:ascii="Times New Roman" w:eastAsia="Times New Roman" w:hAnsi="Times New Roman" w:cs="Times New Roman"/>
          <w:bCs/>
          <w:sz w:val="30"/>
          <w:szCs w:val="30"/>
          <w:lang w:eastAsia="ru-RU" w:bidi="en-US"/>
        </w:rPr>
        <w:t xml:space="preserve">В случае если </w:t>
      </w:r>
      <w:r w:rsidRPr="00C409A2">
        <w:rPr>
          <w:rFonts w:ascii="Times New Roman" w:eastAsia="Times New Roman" w:hAnsi="Times New Roman" w:cs="Times New Roman"/>
          <w:bCs/>
          <w:sz w:val="30"/>
          <w:szCs w:val="30"/>
          <w:lang w:eastAsia="ru-RU"/>
        </w:rPr>
        <w:t xml:space="preserve">международным договором Союза с третьей </w:t>
      </w:r>
      <w:r w:rsidRPr="00C409A2">
        <w:rPr>
          <w:rFonts w:ascii="Times New Roman" w:eastAsia="Times New Roman" w:hAnsi="Times New Roman" w:cs="Times New Roman"/>
          <w:bCs/>
          <w:sz w:val="30"/>
          <w:szCs w:val="30"/>
          <w:lang w:eastAsia="ru-RU" w:bidi="en-US"/>
        </w:rPr>
        <w:t>стороной</w:t>
      </w:r>
      <w:r w:rsidRPr="00C409A2">
        <w:rPr>
          <w:rFonts w:ascii="Times New Roman" w:eastAsia="Times New Roman" w:hAnsi="Times New Roman" w:cs="Times New Roman"/>
          <w:bCs/>
          <w:sz w:val="30"/>
          <w:szCs w:val="30"/>
          <w:lang w:eastAsia="ru-RU"/>
        </w:rPr>
        <w:t xml:space="preserve">, предусматривающим применение режима свободной торговли, не установлены </w:t>
      </w:r>
      <w:r w:rsidRPr="00C409A2">
        <w:rPr>
          <w:rFonts w:ascii="Times New Roman" w:eastAsia="Times New Roman" w:hAnsi="Times New Roman" w:cs="Times New Roman"/>
          <w:bCs/>
          <w:sz w:val="30"/>
          <w:szCs w:val="30"/>
          <w:lang w:eastAsia="ru-RU" w:bidi="en-US"/>
        </w:rPr>
        <w:t>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пунктом 2 настоящей</w:t>
      </w:r>
      <w:proofErr w:type="gramEnd"/>
      <w:r w:rsidRPr="00C409A2">
        <w:rPr>
          <w:rFonts w:ascii="Times New Roman" w:eastAsia="Times New Roman" w:hAnsi="Times New Roman" w:cs="Times New Roman"/>
          <w:bCs/>
          <w:sz w:val="30"/>
          <w:szCs w:val="30"/>
          <w:lang w:eastAsia="ru-RU" w:bidi="en-US"/>
        </w:rPr>
        <w:t xml:space="preserve"> статьи.</w:t>
      </w:r>
    </w:p>
    <w:p w:rsidR="006C5993"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eastAsia="ru-RU" w:bidi="en-US"/>
        </w:rPr>
        <w:t xml:space="preserve">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w:t>
      </w:r>
      <w:r w:rsidRPr="00C409A2">
        <w:rPr>
          <w:rFonts w:ascii="Times New Roman" w:eastAsia="Times New Roman" w:hAnsi="Times New Roman" w:cs="Times New Roman"/>
          <w:bCs/>
          <w:sz w:val="30"/>
          <w:szCs w:val="30"/>
          <w:lang w:eastAsia="ru-RU" w:bidi="en-US"/>
        </w:rPr>
        <w:lastRenderedPageBreak/>
        <w:t xml:space="preserve">контроля происхождения ввозимых товаров и принятия мер по его результатам. </w:t>
      </w:r>
    </w:p>
    <w:p w:rsidR="00256FB4" w:rsidRDefault="00256FB4" w:rsidP="00683C94">
      <w:pPr>
        <w:autoSpaceDE w:val="0"/>
        <w:autoSpaceDN w:val="0"/>
        <w:adjustRightInd w:val="0"/>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38</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Внешняя торговля услугами</w:t>
      </w:r>
    </w:p>
    <w:p w:rsidR="003C61E1" w:rsidRPr="00C409A2" w:rsidRDefault="003C61E1" w:rsidP="00683C94">
      <w:pPr>
        <w:autoSpaceDE w:val="0"/>
        <w:autoSpaceDN w:val="0"/>
        <w:adjustRightInd w:val="0"/>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Государства-члены осуществляют координацию в сфере торговли услугами с третьими сторонами.</w:t>
      </w:r>
    </w:p>
    <w:p w:rsidR="003C61E1" w:rsidRPr="00C409A2" w:rsidRDefault="003C61E1" w:rsidP="00683C94">
      <w:pPr>
        <w:spacing w:after="0" w:line="360" w:lineRule="auto"/>
        <w:ind w:firstLine="709"/>
        <w:jc w:val="both"/>
        <w:rPr>
          <w:rFonts w:ascii="Times New Roman" w:eastAsia="Calibri" w:hAnsi="Times New Roman" w:cs="Times New Roman"/>
          <w:sz w:val="30"/>
          <w:szCs w:val="30"/>
          <w:lang w:bidi="en-US"/>
        </w:rPr>
      </w:pPr>
      <w:r w:rsidRPr="00C409A2">
        <w:rPr>
          <w:rFonts w:ascii="Times New Roman" w:eastAsia="Calibri" w:hAnsi="Times New Roman" w:cs="Times New Roman"/>
          <w:sz w:val="30"/>
          <w:szCs w:val="30"/>
          <w:lang w:bidi="en-US"/>
        </w:rPr>
        <w:t>Осуществление координации не означает наднациональной компетенции Союза в этой сфере.</w:t>
      </w:r>
    </w:p>
    <w:p w:rsidR="003C61E1" w:rsidRPr="00C409A2" w:rsidRDefault="003C61E1" w:rsidP="00683C94">
      <w:pPr>
        <w:spacing w:after="0" w:line="360" w:lineRule="auto"/>
        <w:jc w:val="center"/>
        <w:rPr>
          <w:rFonts w:ascii="Times New Roman" w:eastAsia="Calibri" w:hAnsi="Times New Roman" w:cs="Times New Roman"/>
          <w:sz w:val="30"/>
          <w:szCs w:val="30"/>
        </w:rPr>
      </w:pPr>
      <w:r w:rsidRPr="00C409A2" w:rsidDel="00127385">
        <w:rPr>
          <w:rFonts w:ascii="Times New Roman" w:eastAsia="Calibri" w:hAnsi="Times New Roman" w:cs="Times New Roman"/>
          <w:sz w:val="30"/>
          <w:szCs w:val="30"/>
        </w:rPr>
        <w:t xml:space="preserve"> </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Статья 39 </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bCs/>
          <w:sz w:val="30"/>
          <w:szCs w:val="30"/>
        </w:rPr>
        <w:t xml:space="preserve">Устранение ограничительных мер в торговле с третьими </w:t>
      </w:r>
      <w:r w:rsidRPr="00C409A2">
        <w:rPr>
          <w:rFonts w:ascii="Times New Roman" w:eastAsia="Times New Roman" w:hAnsi="Times New Roman" w:cs="Times New Roman"/>
          <w:sz w:val="30"/>
          <w:szCs w:val="30"/>
          <w:lang w:bidi="en-US"/>
        </w:rPr>
        <w:t>сторонами</w:t>
      </w:r>
    </w:p>
    <w:p w:rsidR="003C61E1" w:rsidRPr="00C409A2" w:rsidRDefault="003C61E1" w:rsidP="00683C94">
      <w:pPr>
        <w:autoSpaceDE w:val="0"/>
        <w:autoSpaceDN w:val="0"/>
        <w:adjustRightInd w:val="0"/>
        <w:spacing w:after="0"/>
        <w:ind w:firstLine="709"/>
        <w:jc w:val="both"/>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40</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Ответные меры в отношении третьей стороны</w:t>
      </w:r>
    </w:p>
    <w:p w:rsidR="003C61E1" w:rsidRPr="00C409A2" w:rsidRDefault="003C61E1" w:rsidP="00683C94">
      <w:pPr>
        <w:autoSpaceDE w:val="0"/>
        <w:autoSpaceDN w:val="0"/>
        <w:adjustRightInd w:val="0"/>
        <w:spacing w:after="0"/>
        <w:jc w:val="center"/>
        <w:rPr>
          <w:rFonts w:ascii="Times New Roman" w:eastAsia="Calibri" w:hAnsi="Times New Roman" w:cs="Times New Roman"/>
          <w:b/>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w:t>
      </w:r>
      <w:proofErr w:type="gramStart"/>
      <w:r w:rsidRPr="00C409A2">
        <w:rPr>
          <w:rFonts w:ascii="Times New Roman" w:eastAsia="Calibri" w:hAnsi="Times New Roman" w:cs="Times New Roman"/>
          <w:sz w:val="30"/>
          <w:szCs w:val="30"/>
        </w:rPr>
        <w:t>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w:t>
      </w:r>
      <w:r w:rsidRPr="00C409A2">
        <w:rPr>
          <w:rFonts w:ascii="Times New Roman" w:eastAsia="Calibri" w:hAnsi="Times New Roman" w:cs="Times New Roman"/>
          <w:i/>
          <w:sz w:val="30"/>
          <w:szCs w:val="30"/>
        </w:rPr>
        <w:t xml:space="preserve"> </w:t>
      </w:r>
      <w:r w:rsidRPr="00C409A2">
        <w:rPr>
          <w:rFonts w:ascii="Times New Roman" w:eastAsia="Calibri" w:hAnsi="Times New Roman" w:cs="Times New Roman"/>
          <w:sz w:val="30"/>
          <w:szCs w:val="30"/>
        </w:rPr>
        <w:t xml:space="preserve">в том числе путем повышения уровня ставок </w:t>
      </w:r>
      <w:r w:rsidRPr="00C409A2">
        <w:rPr>
          <w:rFonts w:ascii="Times New Roman" w:eastAsia="Calibri" w:hAnsi="Times New Roman" w:cs="Times New Roman"/>
          <w:sz w:val="30"/>
          <w:szCs w:val="30"/>
        </w:rPr>
        <w:lastRenderedPageBreak/>
        <w:t>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w:t>
      </w:r>
      <w:proofErr w:type="gramEnd"/>
      <w:r w:rsidRPr="00C409A2">
        <w:rPr>
          <w:rFonts w:ascii="Times New Roman" w:eastAsia="Calibri" w:hAnsi="Times New Roman" w:cs="Times New Roman"/>
          <w:sz w:val="30"/>
          <w:szCs w:val="30"/>
        </w:rPr>
        <w:t xml:space="preserve"> влияние на результаты внешней торговли с соответствующим государством.</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w:t>
      </w:r>
      <w:proofErr w:type="gramStart"/>
      <w:r w:rsidRPr="00C409A2">
        <w:rPr>
          <w:rFonts w:ascii="Times New Roman" w:eastAsia="Calibri" w:hAnsi="Times New Roman" w:cs="Times New Roman"/>
          <w:sz w:val="30"/>
          <w:szCs w:val="30"/>
        </w:rPr>
        <w:t>В случаях, предусмотренных международными договорами государств-членов с третьими сторонами, заключенными до 1 января 2015 г</w:t>
      </w:r>
      <w:r w:rsidR="00256FB4">
        <w:rPr>
          <w:rFonts w:ascii="Times New Roman" w:eastAsia="Calibri" w:hAnsi="Times New Roman" w:cs="Times New Roman"/>
          <w:sz w:val="30"/>
          <w:szCs w:val="30"/>
        </w:rPr>
        <w:t>ода</w:t>
      </w:r>
      <w:r w:rsidRPr="00C409A2">
        <w:rPr>
          <w:rFonts w:ascii="Times New Roman" w:eastAsia="Calibri" w:hAnsi="Times New Roman" w:cs="Times New Roman"/>
          <w:sz w:val="30"/>
          <w:szCs w:val="30"/>
        </w:rPr>
        <w:t xml:space="preserve">, государства-члены вправе в одностороннем порядке применять в качестве ответных мер повышенные по сравнению с </w:t>
      </w:r>
      <w:r w:rsidR="00864CD8" w:rsidRPr="00C409A2">
        <w:rPr>
          <w:rFonts w:ascii="Times New Roman" w:eastAsia="Calibri" w:hAnsi="Times New Roman" w:cs="Times New Roman"/>
          <w:sz w:val="30"/>
          <w:szCs w:val="30"/>
        </w:rPr>
        <w:t xml:space="preserve"> Единым таможенным тарифом Евразийского экономического союза</w:t>
      </w:r>
      <w:r w:rsidRPr="00C409A2">
        <w:rPr>
          <w:rFonts w:ascii="Times New Roman" w:eastAsia="Calibri" w:hAnsi="Times New Roman" w:cs="Times New Roman"/>
          <w:sz w:val="30"/>
          <w:szCs w:val="30"/>
        </w:rPr>
        <w:t xml:space="preserve">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w:t>
      </w:r>
      <w:proofErr w:type="gramEnd"/>
      <w:r w:rsidRPr="00C409A2">
        <w:rPr>
          <w:rFonts w:ascii="Times New Roman" w:eastAsia="Calibri" w:hAnsi="Times New Roman" w:cs="Times New Roman"/>
          <w:sz w:val="30"/>
          <w:szCs w:val="30"/>
        </w:rPr>
        <w:t xml:space="preserve"> Договора.</w:t>
      </w:r>
    </w:p>
    <w:p w:rsidR="00827B8F" w:rsidRPr="00C409A2" w:rsidRDefault="00827B8F" w:rsidP="00683C94">
      <w:pPr>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Статья 41 </w:t>
      </w:r>
    </w:p>
    <w:p w:rsidR="003C61E1" w:rsidRPr="00C409A2" w:rsidRDefault="003C61E1" w:rsidP="00683C94">
      <w:pPr>
        <w:autoSpaceDE w:val="0"/>
        <w:autoSpaceDN w:val="0"/>
        <w:adjustRightInd w:val="0"/>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Меры по развитию экспорта</w:t>
      </w:r>
    </w:p>
    <w:p w:rsidR="003C61E1" w:rsidRPr="00C409A2" w:rsidRDefault="003C61E1" w:rsidP="00683C94">
      <w:pPr>
        <w:autoSpaceDE w:val="0"/>
        <w:autoSpaceDN w:val="0"/>
        <w:adjustRightInd w:val="0"/>
        <w:spacing w:after="0" w:line="240" w:lineRule="auto"/>
        <w:jc w:val="both"/>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sidDel="001C34C8">
        <w:rPr>
          <w:rFonts w:ascii="Times New Roman" w:eastAsia="Calibri" w:hAnsi="Times New Roman" w:cs="Times New Roman"/>
          <w:sz w:val="30"/>
          <w:szCs w:val="30"/>
        </w:rPr>
        <w:t>Союз</w:t>
      </w:r>
      <w:r w:rsidRPr="00C409A2">
        <w:rPr>
          <w:rFonts w:ascii="Times New Roman" w:eastAsia="Calibri" w:hAnsi="Times New Roman" w:cs="Times New Roman"/>
          <w:sz w:val="30"/>
          <w:szCs w:val="30"/>
        </w:rPr>
        <w:t xml:space="preserve">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 </w:t>
      </w:r>
    </w:p>
    <w:p w:rsidR="00145D57" w:rsidRDefault="003C61E1" w:rsidP="00683C94">
      <w:pPr>
        <w:autoSpaceDE w:val="0"/>
        <w:autoSpaceDN w:val="0"/>
        <w:adjustRightInd w:val="0"/>
        <w:spacing w:after="0" w:line="360" w:lineRule="auto"/>
        <w:ind w:firstLine="709"/>
        <w:jc w:val="both"/>
        <w:rPr>
          <w:rFonts w:ascii="Times New Roman" w:eastAsia="Calibri" w:hAnsi="Times New Roman" w:cs="Times New Roman"/>
          <w:color w:val="000000"/>
          <w:sz w:val="30"/>
          <w:szCs w:val="30"/>
          <w:lang w:bidi="en-US"/>
        </w:rPr>
      </w:pPr>
      <w:r w:rsidRPr="00C409A2" w:rsidDel="0066184F">
        <w:rPr>
          <w:rFonts w:ascii="Times New Roman" w:eastAsia="Calibri" w:hAnsi="Times New Roman" w:cs="Times New Roman"/>
          <w:sz w:val="30"/>
          <w:szCs w:val="30"/>
        </w:rPr>
        <w:t>Совместные</w:t>
      </w:r>
      <w:r w:rsidRPr="00C409A2">
        <w:rPr>
          <w:rFonts w:ascii="Times New Roman" w:eastAsia="Calibri" w:hAnsi="Times New Roman" w:cs="Times New Roman"/>
          <w:sz w:val="30"/>
          <w:szCs w:val="30"/>
        </w:rPr>
        <w:t xml:space="preserve">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w:t>
      </w:r>
      <w:proofErr w:type="spellStart"/>
      <w:r w:rsidRPr="00C409A2">
        <w:rPr>
          <w:rFonts w:ascii="Times New Roman" w:eastAsia="Calibri" w:hAnsi="Times New Roman" w:cs="Times New Roman"/>
          <w:sz w:val="30"/>
          <w:szCs w:val="30"/>
        </w:rPr>
        <w:t>имиджевые</w:t>
      </w:r>
      <w:proofErr w:type="spellEnd"/>
      <w:r w:rsidRPr="00C409A2">
        <w:rPr>
          <w:rFonts w:ascii="Times New Roman" w:eastAsia="Calibri" w:hAnsi="Times New Roman" w:cs="Times New Roman"/>
          <w:sz w:val="30"/>
          <w:szCs w:val="30"/>
        </w:rPr>
        <w:t xml:space="preserve"> мероприятия за рубежом.</w:t>
      </w:r>
      <w:r w:rsidR="00524016" w:rsidRPr="00C409A2" w:rsidDel="00524016">
        <w:rPr>
          <w:rFonts w:ascii="Times New Roman" w:eastAsia="Calibri" w:hAnsi="Times New Roman" w:cs="Times New Roman"/>
          <w:sz w:val="30"/>
          <w:szCs w:val="30"/>
        </w:rPr>
        <w:t xml:space="preserve"> </w:t>
      </w:r>
      <w:r w:rsidR="00145D57">
        <w:rPr>
          <w:rFonts w:ascii="Times New Roman" w:eastAsia="Calibri" w:hAnsi="Times New Roman" w:cs="Times New Roman"/>
          <w:color w:val="000000"/>
          <w:sz w:val="30"/>
          <w:szCs w:val="30"/>
          <w:lang w:bidi="en-US"/>
        </w:rPr>
        <w:br w:type="page"/>
      </w:r>
    </w:p>
    <w:p w:rsidR="003C61E1" w:rsidRPr="00C409A2" w:rsidRDefault="003C61E1" w:rsidP="00683C94">
      <w:pPr>
        <w:spacing w:after="0" w:line="240" w:lineRule="auto"/>
        <w:contextualSpacing/>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lastRenderedPageBreak/>
        <w:t>2.</w:t>
      </w:r>
      <w:r w:rsidRPr="00C409A2">
        <w:rPr>
          <w:rFonts w:ascii="Times New Roman" w:eastAsia="Calibri" w:hAnsi="Times New Roman" w:cs="Times New Roman"/>
          <w:color w:val="000000"/>
          <w:sz w:val="30"/>
          <w:szCs w:val="30"/>
          <w:lang w:val="en-US" w:bidi="en-US"/>
        </w:rPr>
        <w:t> </w:t>
      </w:r>
      <w:r w:rsidRPr="00C409A2">
        <w:rPr>
          <w:rFonts w:ascii="Times New Roman" w:eastAsia="Calibri" w:hAnsi="Times New Roman" w:cs="Times New Roman"/>
          <w:color w:val="000000"/>
          <w:sz w:val="30"/>
          <w:szCs w:val="30"/>
          <w:lang w:bidi="en-US"/>
        </w:rPr>
        <w:t xml:space="preserve">Таможенно-тарифное регулирование </w:t>
      </w:r>
    </w:p>
    <w:p w:rsidR="003C61E1" w:rsidRPr="00C409A2" w:rsidRDefault="003C61E1" w:rsidP="00683C94">
      <w:pPr>
        <w:spacing w:after="0" w:line="240" w:lineRule="auto"/>
        <w:contextualSpacing/>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и нетарифное регулирование</w:t>
      </w:r>
    </w:p>
    <w:p w:rsidR="003C61E1" w:rsidRPr="00C409A2" w:rsidRDefault="003C61E1" w:rsidP="00683C94">
      <w:pPr>
        <w:spacing w:after="0" w:line="360" w:lineRule="auto"/>
        <w:contextualSpacing/>
        <w:jc w:val="both"/>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Статья 42</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Единый таможенный тариф</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Евразийского экономического союза</w:t>
      </w:r>
    </w:p>
    <w:p w:rsidR="003C61E1" w:rsidRPr="00C409A2" w:rsidRDefault="003C61E1" w:rsidP="00683C94">
      <w:pPr>
        <w:spacing w:after="0" w:line="240" w:lineRule="auto"/>
        <w:ind w:firstLine="709"/>
        <w:jc w:val="center"/>
        <w:rPr>
          <w:rFonts w:ascii="Times New Roman" w:eastAsia="Calibri" w:hAnsi="Times New Roman" w:cs="Times New Roman"/>
          <w:color w:val="000000"/>
          <w:sz w:val="30"/>
          <w:szCs w:val="30"/>
          <w:lang w:bidi="en-US"/>
        </w:rPr>
      </w:pPr>
    </w:p>
    <w:p w:rsidR="003C61E1" w:rsidRPr="00C409A2" w:rsidRDefault="00864CD8" w:rsidP="00683C94">
      <w:pPr>
        <w:spacing w:after="0" w:line="360" w:lineRule="auto"/>
        <w:ind w:firstLine="709"/>
        <w:jc w:val="both"/>
        <w:rPr>
          <w:rFonts w:ascii="Times New Roman" w:eastAsia="Calibri" w:hAnsi="Times New Roman" w:cs="Times New Roman"/>
          <w:color w:val="000000"/>
          <w:spacing w:val="-4"/>
          <w:sz w:val="30"/>
          <w:szCs w:val="30"/>
          <w:lang w:bidi="en-US"/>
        </w:rPr>
      </w:pPr>
      <w:r w:rsidRPr="00C409A2">
        <w:rPr>
          <w:rFonts w:ascii="Times New Roman" w:eastAsia="Calibri" w:hAnsi="Times New Roman" w:cs="Times New Roman"/>
          <w:color w:val="000000"/>
          <w:spacing w:val="-4"/>
          <w:sz w:val="30"/>
          <w:szCs w:val="30"/>
          <w:lang w:bidi="en-US"/>
        </w:rPr>
        <w:t xml:space="preserve">1. </w:t>
      </w:r>
      <w:r w:rsidR="003C61E1" w:rsidRPr="00C409A2">
        <w:rPr>
          <w:rFonts w:ascii="Times New Roman" w:eastAsia="Calibri" w:hAnsi="Times New Roman" w:cs="Times New Roman"/>
          <w:color w:val="000000"/>
          <w:spacing w:val="-4"/>
          <w:sz w:val="30"/>
          <w:szCs w:val="30"/>
          <w:lang w:bidi="en-US"/>
        </w:rPr>
        <w:t xml:space="preserve">На таможенной территории Союза применяются </w:t>
      </w:r>
      <w:r w:rsidRPr="00C409A2">
        <w:rPr>
          <w:rFonts w:ascii="Times New Roman" w:eastAsia="Calibri" w:hAnsi="Times New Roman" w:cs="Times New Roman"/>
          <w:color w:val="000000"/>
          <w:spacing w:val="-4"/>
          <w:sz w:val="30"/>
          <w:szCs w:val="30"/>
          <w:lang w:bidi="en-US"/>
        </w:rPr>
        <w:t xml:space="preserve">единая Товарная номенклатура </w:t>
      </w:r>
      <w:r w:rsidRPr="00C409A2">
        <w:rPr>
          <w:rFonts w:ascii="Times New Roman" w:eastAsia="Calibri" w:hAnsi="Times New Roman" w:cs="Times New Roman"/>
          <w:bCs/>
          <w:sz w:val="30"/>
          <w:szCs w:val="30"/>
          <w:lang w:bidi="en-US"/>
        </w:rPr>
        <w:t>внешнеэкономической деятельности Евразийского экономического союза</w:t>
      </w:r>
      <w:r w:rsidR="003C61E1" w:rsidRPr="00C409A2">
        <w:rPr>
          <w:rFonts w:ascii="Times New Roman" w:eastAsia="Calibri" w:hAnsi="Times New Roman" w:cs="Times New Roman"/>
          <w:color w:val="000000"/>
          <w:spacing w:val="-4"/>
          <w:sz w:val="30"/>
          <w:szCs w:val="30"/>
          <w:lang w:bidi="en-US"/>
        </w:rPr>
        <w:t xml:space="preserve"> и</w:t>
      </w:r>
      <w:r w:rsidRPr="00C409A2">
        <w:rPr>
          <w:rFonts w:ascii="Times New Roman" w:eastAsia="Calibri" w:hAnsi="Times New Roman" w:cs="Times New Roman"/>
          <w:color w:val="000000"/>
          <w:spacing w:val="-4"/>
          <w:sz w:val="30"/>
          <w:szCs w:val="30"/>
          <w:lang w:bidi="en-US"/>
        </w:rPr>
        <w:t xml:space="preserve"> Единый таможенный тариф </w:t>
      </w:r>
      <w:r w:rsidRPr="00C409A2">
        <w:rPr>
          <w:rFonts w:ascii="Times New Roman" w:eastAsia="Times New Roman" w:hAnsi="Times New Roman" w:cs="Times New Roman"/>
          <w:color w:val="000000"/>
          <w:sz w:val="30"/>
          <w:szCs w:val="30"/>
          <w:lang w:bidi="en-US"/>
        </w:rPr>
        <w:t>Евразийского экономического союза</w:t>
      </w:r>
      <w:r w:rsidR="003C61E1" w:rsidRPr="00C409A2">
        <w:rPr>
          <w:rFonts w:ascii="Times New Roman" w:eastAsia="Calibri" w:hAnsi="Times New Roman" w:cs="Times New Roman"/>
          <w:color w:val="000000"/>
          <w:spacing w:val="-4"/>
          <w:sz w:val="30"/>
          <w:szCs w:val="30"/>
          <w:lang w:bidi="en-US"/>
        </w:rPr>
        <w:t>, утверждаемые Комиссией и являющиеся инструментами торговой политики Союза.</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2. Основными целями применения Единого таможенного тарифа Евразийского экономического союза являются:</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обеспечение условий для эффективной интеграции Союза в мировую экономику;</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2) рационализация товарной структуры ввоза товаров на таможенную территорию Союза;</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3) поддержание рационального соотношения вывоза и ввоза товаров на таможенной территории Союза;</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4) создание условий для прогрессивных изменений в структуре производства и потребления товаров в Союзе;</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5) поддержка отраслей экономики Союза.</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3. В Едином таможенном тарифе Евразийского экономического союза применяются следующие виды ставок ввозных таможенных пошлин:</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адвалорные, устанавливаемые в процентах от таможенной стоимости облагаемых товаров;</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lastRenderedPageBreak/>
        <w:t>2)</w:t>
      </w:r>
      <w:r w:rsidRPr="00C409A2">
        <w:rPr>
          <w:rFonts w:ascii="Times New Roman" w:eastAsia="Times New Roman" w:hAnsi="Times New Roman" w:cs="Times New Roman"/>
          <w:color w:val="000000"/>
          <w:sz w:val="30"/>
          <w:szCs w:val="30"/>
          <w:lang w:val="en-US" w:bidi="en-US"/>
        </w:rPr>
        <w:t> </w:t>
      </w:r>
      <w:r w:rsidRPr="00C409A2">
        <w:rPr>
          <w:rFonts w:ascii="Times New Roman" w:eastAsia="Times New Roman" w:hAnsi="Times New Roman" w:cs="Times New Roman"/>
          <w:color w:val="000000"/>
          <w:sz w:val="30"/>
          <w:szCs w:val="30"/>
          <w:lang w:bidi="en-US"/>
        </w:rPr>
        <w:t>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rsidR="003C61E1" w:rsidRPr="00C409A2" w:rsidRDefault="003C61E1" w:rsidP="00683C94">
      <w:pPr>
        <w:tabs>
          <w:tab w:val="left" w:pos="1134"/>
        </w:tabs>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3) комбинированные, сочетающие </w:t>
      </w:r>
      <w:r w:rsidR="00864CD8" w:rsidRPr="00C409A2">
        <w:rPr>
          <w:rFonts w:ascii="Times New Roman" w:eastAsia="Times New Roman" w:hAnsi="Times New Roman" w:cs="Times New Roman"/>
          <w:color w:val="000000"/>
          <w:sz w:val="30"/>
          <w:szCs w:val="30"/>
          <w:lang w:bidi="en-US"/>
        </w:rPr>
        <w:t xml:space="preserve">оба </w:t>
      </w:r>
      <w:r w:rsidRPr="00C409A2">
        <w:rPr>
          <w:rFonts w:ascii="Times New Roman" w:eastAsia="Times New Roman" w:hAnsi="Times New Roman" w:cs="Times New Roman"/>
          <w:color w:val="000000"/>
          <w:sz w:val="30"/>
          <w:szCs w:val="30"/>
          <w:lang w:bidi="en-US"/>
        </w:rPr>
        <w:t>вид</w:t>
      </w:r>
      <w:r w:rsidR="00864CD8" w:rsidRPr="00C409A2">
        <w:rPr>
          <w:rFonts w:ascii="Times New Roman" w:eastAsia="Times New Roman" w:hAnsi="Times New Roman" w:cs="Times New Roman"/>
          <w:color w:val="000000"/>
          <w:sz w:val="30"/>
          <w:szCs w:val="30"/>
          <w:lang w:bidi="en-US"/>
        </w:rPr>
        <w:t>а</w:t>
      </w:r>
      <w:r w:rsidRPr="00C409A2">
        <w:rPr>
          <w:rFonts w:ascii="Times New Roman" w:eastAsia="Times New Roman" w:hAnsi="Times New Roman" w:cs="Times New Roman"/>
          <w:color w:val="000000"/>
          <w:sz w:val="30"/>
          <w:szCs w:val="30"/>
          <w:lang w:bidi="en-US"/>
        </w:rPr>
        <w:t>, указанные в подпунктах</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1 и 2 настоящего пункта.</w:t>
      </w:r>
    </w:p>
    <w:p w:rsidR="003C61E1" w:rsidRPr="00C409A2" w:rsidRDefault="003C61E1" w:rsidP="00683C94">
      <w:pPr>
        <w:spacing w:after="0" w:line="360" w:lineRule="auto"/>
        <w:ind w:firstLine="709"/>
        <w:jc w:val="both"/>
        <w:rPr>
          <w:rFonts w:ascii="Times New Roman" w:eastAsia="Times New Roman" w:hAnsi="Times New Roman" w:cs="Times New Roman"/>
          <w:color w:val="000000"/>
          <w:spacing w:val="-4"/>
          <w:sz w:val="30"/>
          <w:szCs w:val="30"/>
          <w:lang w:bidi="en-US"/>
        </w:rPr>
      </w:pPr>
      <w:r w:rsidRPr="00C409A2">
        <w:rPr>
          <w:rFonts w:ascii="Times New Roman" w:eastAsia="Times New Roman" w:hAnsi="Times New Roman" w:cs="Times New Roman"/>
          <w:color w:val="000000"/>
          <w:spacing w:val="-4"/>
          <w:sz w:val="30"/>
          <w:szCs w:val="30"/>
          <w:lang w:bidi="en-US"/>
        </w:rPr>
        <w:t xml:space="preserve">4.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 перемещающих товары через таможенную границу Союза, видов сделок и иных обстоятельств, за исключением случаев, предусмотренных </w:t>
      </w:r>
      <w:r w:rsidRPr="00C409A2">
        <w:rPr>
          <w:rFonts w:ascii="Times New Roman" w:eastAsia="Calibri" w:hAnsi="Times New Roman" w:cs="Times New Roman"/>
          <w:color w:val="000000"/>
          <w:spacing w:val="-4"/>
          <w:sz w:val="30"/>
          <w:szCs w:val="30"/>
          <w:lang w:bidi="en-US"/>
        </w:rPr>
        <w:t>статьями 35, 36 и</w:t>
      </w:r>
      <w:r w:rsidRPr="00C409A2">
        <w:rPr>
          <w:rFonts w:ascii="Times New Roman" w:eastAsia="Times New Roman" w:hAnsi="Times New Roman" w:cs="Times New Roman"/>
          <w:color w:val="000000"/>
          <w:spacing w:val="-4"/>
          <w:sz w:val="30"/>
          <w:szCs w:val="30"/>
          <w:lang w:bidi="en-US"/>
        </w:rPr>
        <w:t xml:space="preserve"> 43 </w:t>
      </w:r>
      <w:r w:rsidRPr="00C409A2">
        <w:rPr>
          <w:rFonts w:ascii="Times New Roman" w:eastAsia="Calibri" w:hAnsi="Times New Roman" w:cs="Times New Roman"/>
          <w:color w:val="000000"/>
          <w:spacing w:val="-4"/>
          <w:sz w:val="30"/>
          <w:szCs w:val="30"/>
          <w:lang w:bidi="en-US"/>
        </w:rPr>
        <w:t>настоящего Договора</w:t>
      </w:r>
      <w:r w:rsidRPr="00C409A2">
        <w:rPr>
          <w:rFonts w:ascii="Times New Roman" w:eastAsia="Times New Roman" w:hAnsi="Times New Roman" w:cs="Times New Roman"/>
          <w:color w:val="000000"/>
          <w:spacing w:val="-4"/>
          <w:sz w:val="30"/>
          <w:szCs w:val="30"/>
          <w:lang w:bidi="en-US"/>
        </w:rPr>
        <w:t>.</w:t>
      </w:r>
    </w:p>
    <w:p w:rsidR="003C61E1" w:rsidRPr="00C409A2" w:rsidRDefault="003C61E1" w:rsidP="00683C94">
      <w:pPr>
        <w:spacing w:after="0" w:line="360" w:lineRule="auto"/>
        <w:ind w:firstLine="709"/>
        <w:jc w:val="both"/>
        <w:rPr>
          <w:rFonts w:ascii="Times New Roman" w:eastAsia="Times New Roman" w:hAnsi="Times New Roman" w:cs="Times New Roman"/>
          <w:color w:val="000000"/>
          <w:spacing w:val="-4"/>
          <w:sz w:val="30"/>
          <w:szCs w:val="30"/>
          <w:lang w:bidi="en-US"/>
        </w:rPr>
      </w:pPr>
      <w:r w:rsidRPr="00C409A2">
        <w:rPr>
          <w:rFonts w:ascii="Times New Roman" w:eastAsia="Times New Roman" w:hAnsi="Times New Roman" w:cs="Times New Roman"/>
          <w:color w:val="000000"/>
          <w:spacing w:val="-4"/>
          <w:sz w:val="30"/>
          <w:szCs w:val="30"/>
          <w:lang w:bidi="en-US"/>
        </w:rPr>
        <w:t>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w:t>
      </w:r>
      <w:r w:rsidRPr="00C409A2">
        <w:rPr>
          <w:rFonts w:ascii="Times New Roman" w:eastAsia="Times New Roman" w:hAnsi="Times New Roman" w:cs="Times New Roman"/>
          <w:color w:val="000000"/>
          <w:spacing w:val="-4"/>
          <w:sz w:val="30"/>
          <w:szCs w:val="30"/>
          <w:lang w:val="en-US" w:bidi="en-US"/>
        </w:rPr>
        <w:t> </w:t>
      </w:r>
      <w:r w:rsidRPr="00C409A2">
        <w:rPr>
          <w:rFonts w:ascii="Times New Roman" w:eastAsia="Times New Roman" w:hAnsi="Times New Roman" w:cs="Times New Roman"/>
          <w:color w:val="000000"/>
          <w:spacing w:val="-4"/>
          <w:sz w:val="30"/>
          <w:szCs w:val="30"/>
          <w:lang w:bidi="en-US"/>
        </w:rPr>
        <w:t>месяцев в году и которые применяются вместо ввозных таможенных пошлин, предусмотренных Единым таможенным тарифом Евразийского экономического союза.</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6. Государство, присоединившееся к Союзу, вправе применять ставки ввозных таможенных пошлин, отличные от ставок Единого таможенного тарифа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proofErr w:type="gramStart"/>
      <w:r w:rsidRPr="00C409A2">
        <w:rPr>
          <w:rFonts w:ascii="Times New Roman" w:eastAsia="Times New Roman" w:hAnsi="Times New Roman" w:cs="Times New Roman"/>
          <w:sz w:val="30"/>
          <w:szCs w:val="30"/>
          <w:lang w:bidi="en-US"/>
        </w:rPr>
        <w:t xml:space="preserve">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 Единым </w:t>
      </w:r>
      <w:r w:rsidRPr="00C409A2">
        <w:rPr>
          <w:rFonts w:ascii="Times New Roman" w:eastAsia="Times New Roman" w:hAnsi="Times New Roman" w:cs="Times New Roman"/>
          <w:sz w:val="30"/>
          <w:szCs w:val="30"/>
          <w:lang w:bidi="en-US"/>
        </w:rPr>
        <w:lastRenderedPageBreak/>
        <w:t>таможенным тарифом Евразийского экономического союза, только в пределах своей территории и принять меры по недопущению вывоза таких товаров в другие государства-члены без доплаты ввозных таможенных пошлин в размере разницы сумм ввозных таможенных пошлин, исчисленных по ставкам Единого таможенного</w:t>
      </w:r>
      <w:proofErr w:type="gramEnd"/>
      <w:r w:rsidRPr="00C409A2">
        <w:rPr>
          <w:rFonts w:ascii="Times New Roman" w:eastAsia="Times New Roman" w:hAnsi="Times New Roman" w:cs="Times New Roman"/>
          <w:sz w:val="30"/>
          <w:szCs w:val="30"/>
          <w:lang w:bidi="en-US"/>
        </w:rPr>
        <w:t xml:space="preserve"> тарифа Евразийского экономического союза, и сумм ввозных таможенных пошлин, уплаченных при ввозе товаров. </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Статья 43</w:t>
      </w:r>
    </w:p>
    <w:p w:rsidR="003C61E1" w:rsidRPr="00C409A2" w:rsidRDefault="003C61E1" w:rsidP="00683C94">
      <w:pPr>
        <w:spacing w:after="36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Тарифные льготы</w:t>
      </w:r>
    </w:p>
    <w:p w:rsidR="003C61E1" w:rsidRPr="00C409A2" w:rsidRDefault="003C61E1" w:rsidP="00683C94">
      <w:pPr>
        <w:spacing w:after="0" w:line="360" w:lineRule="auto"/>
        <w:ind w:firstLine="709"/>
        <w:jc w:val="both"/>
        <w:rPr>
          <w:rFonts w:ascii="Times New Roman" w:eastAsia="Calibri" w:hAnsi="Times New Roman" w:cs="Times New Roman"/>
          <w:color w:val="000000"/>
          <w:spacing w:val="-4"/>
          <w:sz w:val="30"/>
          <w:szCs w:val="30"/>
          <w:lang w:bidi="en-US"/>
        </w:rPr>
      </w:pPr>
      <w:r w:rsidRPr="00C409A2">
        <w:rPr>
          <w:rFonts w:ascii="Times New Roman" w:eastAsia="Calibri" w:hAnsi="Times New Roman" w:cs="Times New Roman"/>
          <w:color w:val="000000"/>
          <w:spacing w:val="-4"/>
          <w:sz w:val="30"/>
          <w:szCs w:val="30"/>
          <w:lang w:bidi="en-US"/>
        </w:rPr>
        <w:t>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 xml:space="preserve">2. Тарифные льготы не могут носить индивидуальный характер и применяются независимо от страны происхождения товаров. </w:t>
      </w:r>
    </w:p>
    <w:p w:rsidR="00E443EF"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3. Предоставление тарифных льгот осуществляется согласно приложению №</w:t>
      </w:r>
      <w:r w:rsidRPr="00C409A2">
        <w:rPr>
          <w:rFonts w:ascii="Times New Roman" w:eastAsia="Calibri" w:hAnsi="Times New Roman" w:cs="Times New Roman"/>
          <w:color w:val="000000"/>
          <w:sz w:val="30"/>
          <w:szCs w:val="30"/>
          <w:lang w:val="en-US" w:bidi="en-US"/>
        </w:rPr>
        <w:t> </w:t>
      </w:r>
      <w:r w:rsidRPr="00C409A2">
        <w:rPr>
          <w:rFonts w:ascii="Times New Roman" w:eastAsia="Calibri" w:hAnsi="Times New Roman" w:cs="Times New Roman"/>
          <w:color w:val="000000"/>
          <w:sz w:val="30"/>
          <w:szCs w:val="30"/>
          <w:lang w:bidi="en-US"/>
        </w:rPr>
        <w:t>6</w:t>
      </w:r>
      <w:r w:rsidR="009078E4">
        <w:rPr>
          <w:rFonts w:ascii="Times New Roman" w:eastAsia="Calibri" w:hAnsi="Times New Roman" w:cs="Times New Roman"/>
          <w:color w:val="000000"/>
          <w:sz w:val="30"/>
          <w:szCs w:val="30"/>
          <w:lang w:bidi="en-US"/>
        </w:rPr>
        <w:t xml:space="preserve"> </w:t>
      </w:r>
      <w:r w:rsidR="009078E4">
        <w:rPr>
          <w:rFonts w:ascii="Times New Roman" w:eastAsia="Times New Roman" w:hAnsi="Times New Roman" w:cs="Times New Roman"/>
          <w:color w:val="000000"/>
          <w:sz w:val="30"/>
          <w:szCs w:val="30"/>
          <w:lang w:eastAsia="ar-SA"/>
        </w:rPr>
        <w:t>к настоящему Договору</w:t>
      </w:r>
      <w:r w:rsidR="00E443EF">
        <w:rPr>
          <w:rFonts w:ascii="Times New Roman" w:eastAsia="Calibri" w:hAnsi="Times New Roman" w:cs="Times New Roman"/>
          <w:color w:val="000000"/>
          <w:sz w:val="30"/>
          <w:szCs w:val="30"/>
          <w:lang w:bidi="en-US"/>
        </w:rPr>
        <w:t>.</w:t>
      </w:r>
    </w:p>
    <w:p w:rsidR="00E443EF" w:rsidRPr="00C409A2" w:rsidRDefault="00E443EF" w:rsidP="00683C94">
      <w:pPr>
        <w:spacing w:after="0" w:line="360" w:lineRule="auto"/>
        <w:ind w:firstLine="709"/>
        <w:jc w:val="both"/>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rPr>
      </w:pPr>
      <w:r w:rsidRPr="00C409A2">
        <w:rPr>
          <w:rFonts w:ascii="Times New Roman" w:eastAsia="Calibri" w:hAnsi="Times New Roman" w:cs="Times New Roman"/>
          <w:color w:val="000000"/>
          <w:sz w:val="30"/>
          <w:szCs w:val="30"/>
        </w:rPr>
        <w:t>Статья 44</w:t>
      </w:r>
    </w:p>
    <w:p w:rsidR="003C61E1" w:rsidRPr="00C409A2" w:rsidRDefault="003C61E1" w:rsidP="00683C94">
      <w:pPr>
        <w:spacing w:after="360" w:line="240" w:lineRule="auto"/>
        <w:jc w:val="center"/>
        <w:rPr>
          <w:rFonts w:ascii="Times New Roman" w:eastAsia="Calibri" w:hAnsi="Times New Roman" w:cs="Times New Roman"/>
          <w:color w:val="000000"/>
          <w:sz w:val="30"/>
          <w:szCs w:val="30"/>
        </w:rPr>
      </w:pPr>
      <w:r w:rsidRPr="00C409A2">
        <w:rPr>
          <w:rFonts w:ascii="Times New Roman" w:eastAsia="Calibri" w:hAnsi="Times New Roman" w:cs="Times New Roman"/>
          <w:color w:val="000000"/>
          <w:sz w:val="30"/>
          <w:szCs w:val="30"/>
        </w:rPr>
        <w:t>Тарифные квоты</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lastRenderedPageBreak/>
        <w:t>2. К товарам, указанным в пункте 1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Единого таможенного тарифа Евразийского экономического союза.</w:t>
      </w:r>
    </w:p>
    <w:p w:rsidR="003C61E1" w:rsidRPr="00C409A2" w:rsidRDefault="003C61E1" w:rsidP="00683C94">
      <w:pPr>
        <w:spacing w:after="0" w:line="360" w:lineRule="auto"/>
        <w:ind w:firstLine="709"/>
        <w:jc w:val="both"/>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приложением № 6 к настоящему Договору.</w:t>
      </w:r>
    </w:p>
    <w:p w:rsidR="001F2541" w:rsidRPr="00C409A2" w:rsidRDefault="001F2541" w:rsidP="00683C94">
      <w:pPr>
        <w:spacing w:after="0" w:line="240" w:lineRule="auto"/>
        <w:jc w:val="center"/>
        <w:rPr>
          <w:rFonts w:ascii="Times New Roman" w:eastAsia="Calibri" w:hAnsi="Times New Roman" w:cs="Times New Roman"/>
          <w:color w:val="000000"/>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Статья 45</w:t>
      </w:r>
    </w:p>
    <w:p w:rsidR="003C61E1" w:rsidRPr="00C409A2" w:rsidRDefault="003C61E1" w:rsidP="00683C94">
      <w:pPr>
        <w:tabs>
          <w:tab w:val="left" w:pos="142"/>
        </w:tabs>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 xml:space="preserve">Полномочия Комиссии по вопросам </w:t>
      </w:r>
    </w:p>
    <w:p w:rsidR="003C61E1" w:rsidRPr="00C409A2" w:rsidRDefault="003C61E1" w:rsidP="00683C94">
      <w:pPr>
        <w:spacing w:after="0" w:line="240" w:lineRule="auto"/>
        <w:jc w:val="center"/>
        <w:rPr>
          <w:rFonts w:ascii="Times New Roman" w:eastAsia="Calibri" w:hAnsi="Times New Roman" w:cs="Times New Roman"/>
          <w:color w:val="000000"/>
          <w:sz w:val="30"/>
          <w:szCs w:val="30"/>
          <w:lang w:bidi="en-US"/>
        </w:rPr>
      </w:pPr>
      <w:r w:rsidRPr="00C409A2">
        <w:rPr>
          <w:rFonts w:ascii="Times New Roman" w:eastAsia="Calibri" w:hAnsi="Times New Roman" w:cs="Times New Roman"/>
          <w:color w:val="000000"/>
          <w:sz w:val="30"/>
          <w:szCs w:val="30"/>
          <w:lang w:bidi="en-US"/>
        </w:rPr>
        <w:t>таможенно-тарифного регулирования</w:t>
      </w: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r w:rsidRPr="00C409A2">
        <w:rPr>
          <w:rFonts w:ascii="Times New Roman" w:eastAsia="?????? Pro W3" w:hAnsi="Times New Roman" w:cs="Times New Roman"/>
          <w:color w:val="000000"/>
          <w:sz w:val="30"/>
          <w:szCs w:val="30"/>
          <w:lang w:eastAsia="ru-RU" w:bidi="en-US"/>
        </w:rPr>
        <w:t>1. Комиссия:</w:t>
      </w: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r w:rsidRPr="00C409A2">
        <w:rPr>
          <w:rFonts w:ascii="Times New Roman" w:eastAsia="?????? Pro W3" w:hAnsi="Times New Roman" w:cs="Times New Roman"/>
          <w:color w:val="000000"/>
          <w:sz w:val="30"/>
          <w:szCs w:val="30"/>
          <w:lang w:eastAsia="ru-RU" w:bidi="en-US"/>
        </w:rPr>
        <w:t>осуществляет ведение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p>
    <w:p w:rsidR="003C61E1" w:rsidRPr="00C409A2" w:rsidRDefault="003C61E1" w:rsidP="00683C94">
      <w:pPr>
        <w:spacing w:after="0" w:line="360" w:lineRule="auto"/>
        <w:ind w:firstLine="709"/>
        <w:jc w:val="both"/>
        <w:rPr>
          <w:rFonts w:ascii="Times New Roman" w:eastAsia="?????? Pro W3" w:hAnsi="Times New Roman" w:cs="Times New Roman"/>
          <w:color w:val="000000"/>
          <w:sz w:val="30"/>
          <w:szCs w:val="30"/>
          <w:lang w:eastAsia="ru-RU" w:bidi="en-US"/>
        </w:rPr>
      </w:pPr>
      <w:r w:rsidRPr="00C409A2">
        <w:rPr>
          <w:rFonts w:ascii="Times New Roman" w:eastAsia="?????? Pro W3" w:hAnsi="Times New Roman" w:cs="Times New Roman"/>
          <w:color w:val="000000"/>
          <w:sz w:val="30"/>
          <w:szCs w:val="30"/>
          <w:lang w:eastAsia="ru-RU" w:bidi="en-US"/>
        </w:rPr>
        <w:t>устанавливает ставки ввозных таможенных пошлин, включая сезонные;</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устанавливает случаи и условия предоставления тарифных льгот;</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определяет порядок применения тарифных льгот;</w:t>
      </w:r>
    </w:p>
    <w:p w:rsidR="003C61E1" w:rsidRPr="00C409A2" w:rsidDel="0049482A"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определяет </w:t>
      </w:r>
      <w:r w:rsidR="00E443EF">
        <w:rPr>
          <w:rFonts w:ascii="Times New Roman" w:eastAsia="Times New Roman" w:hAnsi="Times New Roman" w:cs="Times New Roman"/>
          <w:color w:val="000000"/>
          <w:sz w:val="30"/>
          <w:szCs w:val="30"/>
          <w:lang w:bidi="en-US"/>
        </w:rPr>
        <w:t xml:space="preserve">условия и порядок применения единой </w:t>
      </w:r>
      <w:r w:rsidRPr="00C409A2" w:rsidDel="0049482A">
        <w:rPr>
          <w:rFonts w:ascii="Times New Roman" w:eastAsia="Times New Roman" w:hAnsi="Times New Roman" w:cs="Times New Roman"/>
          <w:color w:val="000000"/>
          <w:sz w:val="30"/>
          <w:szCs w:val="30"/>
          <w:lang w:bidi="en-US"/>
        </w:rPr>
        <w:t>систем</w:t>
      </w:r>
      <w:r w:rsidR="00E443EF">
        <w:rPr>
          <w:rFonts w:ascii="Times New Roman" w:eastAsia="Times New Roman" w:hAnsi="Times New Roman" w:cs="Times New Roman"/>
          <w:color w:val="000000"/>
          <w:sz w:val="30"/>
          <w:szCs w:val="30"/>
          <w:lang w:bidi="en-US"/>
        </w:rPr>
        <w:t>ы</w:t>
      </w:r>
      <w:r w:rsidRPr="00C409A2" w:rsidDel="0049482A">
        <w:rPr>
          <w:rFonts w:ascii="Times New Roman" w:eastAsia="Times New Roman" w:hAnsi="Times New Roman" w:cs="Times New Roman"/>
          <w:color w:val="000000"/>
          <w:sz w:val="30"/>
          <w:szCs w:val="30"/>
          <w:lang w:bidi="en-US"/>
        </w:rPr>
        <w:t xml:space="preserve"> тарифных преференций Союза, в том числе утверждает:</w:t>
      </w:r>
    </w:p>
    <w:p w:rsidR="003C61E1" w:rsidRPr="00C409A2" w:rsidDel="0049482A"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перечень развивающихся стран – пользователей</w:t>
      </w:r>
      <w:r w:rsidR="00A618B9">
        <w:rPr>
          <w:rFonts w:ascii="Times New Roman" w:eastAsia="Times New Roman" w:hAnsi="Times New Roman" w:cs="Times New Roman"/>
          <w:color w:val="000000"/>
          <w:sz w:val="30"/>
          <w:szCs w:val="30"/>
          <w:lang w:bidi="en-US"/>
        </w:rPr>
        <w:t xml:space="preserve"> единой</w:t>
      </w:r>
      <w:r w:rsidRPr="00C409A2">
        <w:rPr>
          <w:rFonts w:ascii="Times New Roman" w:eastAsia="Times New Roman" w:hAnsi="Times New Roman" w:cs="Times New Roman"/>
          <w:color w:val="000000"/>
          <w:sz w:val="30"/>
          <w:szCs w:val="30"/>
          <w:lang w:bidi="en-US"/>
        </w:rPr>
        <w:t xml:space="preserve"> </w:t>
      </w:r>
      <w:r w:rsidRPr="00C409A2" w:rsidDel="0049482A">
        <w:rPr>
          <w:rFonts w:ascii="Times New Roman" w:eastAsia="Times New Roman" w:hAnsi="Times New Roman" w:cs="Times New Roman"/>
          <w:color w:val="000000"/>
          <w:sz w:val="30"/>
          <w:szCs w:val="30"/>
          <w:lang w:bidi="en-US"/>
        </w:rPr>
        <w:t>системы тарифных преференций Союза;</w:t>
      </w:r>
    </w:p>
    <w:p w:rsidR="003C61E1" w:rsidRPr="00C409A2" w:rsidDel="0049482A"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sidDel="0049482A">
        <w:rPr>
          <w:rFonts w:ascii="Times New Roman" w:eastAsia="Times New Roman" w:hAnsi="Times New Roman" w:cs="Times New Roman"/>
          <w:color w:val="000000"/>
          <w:sz w:val="30"/>
          <w:szCs w:val="30"/>
          <w:lang w:bidi="en-US"/>
        </w:rPr>
        <w:lastRenderedPageBreak/>
        <w:t>п</w:t>
      </w:r>
      <w:r w:rsidRPr="00C409A2">
        <w:rPr>
          <w:rFonts w:ascii="Times New Roman" w:eastAsia="Times New Roman" w:hAnsi="Times New Roman" w:cs="Times New Roman"/>
          <w:color w:val="000000"/>
          <w:sz w:val="30"/>
          <w:szCs w:val="30"/>
          <w:lang w:bidi="en-US"/>
        </w:rPr>
        <w:t>еречень наименее развитых стран </w:t>
      </w:r>
      <w:r w:rsidRPr="00C409A2" w:rsidDel="0049482A">
        <w:rPr>
          <w:rFonts w:ascii="Times New Roman" w:eastAsia="Times New Roman" w:hAnsi="Times New Roman" w:cs="Times New Roman"/>
          <w:color w:val="000000"/>
          <w:sz w:val="30"/>
          <w:szCs w:val="30"/>
          <w:lang w:bidi="en-US"/>
        </w:rPr>
        <w:t>–</w:t>
      </w:r>
      <w:r w:rsidRPr="00C409A2">
        <w:rPr>
          <w:rFonts w:ascii="Times New Roman" w:eastAsia="Times New Roman" w:hAnsi="Times New Roman" w:cs="Times New Roman"/>
          <w:color w:val="000000"/>
          <w:sz w:val="30"/>
          <w:szCs w:val="30"/>
          <w:lang w:bidi="en-US"/>
        </w:rPr>
        <w:t> </w:t>
      </w:r>
      <w:r w:rsidRPr="00C409A2" w:rsidDel="0049482A">
        <w:rPr>
          <w:rFonts w:ascii="Times New Roman" w:eastAsia="Times New Roman" w:hAnsi="Times New Roman" w:cs="Times New Roman"/>
          <w:color w:val="000000"/>
          <w:sz w:val="30"/>
          <w:szCs w:val="30"/>
          <w:lang w:bidi="en-US"/>
        </w:rPr>
        <w:t>поль</w:t>
      </w:r>
      <w:r w:rsidRPr="00C409A2">
        <w:rPr>
          <w:rFonts w:ascii="Times New Roman" w:eastAsia="Times New Roman" w:hAnsi="Times New Roman" w:cs="Times New Roman"/>
          <w:color w:val="000000"/>
          <w:sz w:val="30"/>
          <w:szCs w:val="30"/>
          <w:lang w:bidi="en-US"/>
        </w:rPr>
        <w:t xml:space="preserve">зователей </w:t>
      </w:r>
      <w:r w:rsidR="00A618B9">
        <w:rPr>
          <w:rFonts w:ascii="Times New Roman" w:eastAsia="Times New Roman" w:hAnsi="Times New Roman" w:cs="Times New Roman"/>
          <w:color w:val="000000"/>
          <w:sz w:val="30"/>
          <w:szCs w:val="30"/>
          <w:lang w:bidi="en-US"/>
        </w:rPr>
        <w:t xml:space="preserve">единой </w:t>
      </w:r>
      <w:r w:rsidRPr="00C409A2" w:rsidDel="0049482A">
        <w:rPr>
          <w:rFonts w:ascii="Times New Roman" w:eastAsia="Times New Roman" w:hAnsi="Times New Roman" w:cs="Times New Roman"/>
          <w:color w:val="000000"/>
          <w:sz w:val="30"/>
          <w:szCs w:val="30"/>
          <w:lang w:bidi="en-US"/>
        </w:rPr>
        <w:t>системы тарифных преференций Союза;</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sidDel="0049482A">
        <w:rPr>
          <w:rFonts w:ascii="Times New Roman" w:eastAsia="Times New Roman" w:hAnsi="Times New Roman" w:cs="Times New Roman"/>
          <w:color w:val="000000"/>
          <w:sz w:val="30"/>
          <w:szCs w:val="30"/>
          <w:lang w:bidi="en-US"/>
        </w:rPr>
        <w:t>перечень товаров, происходящих из развивающихся стран и</w:t>
      </w:r>
      <w:r w:rsidRPr="00C409A2">
        <w:rPr>
          <w:rFonts w:ascii="Times New Roman" w:eastAsia="Times New Roman" w:hAnsi="Times New Roman" w:cs="Times New Roman"/>
          <w:color w:val="000000"/>
          <w:sz w:val="30"/>
          <w:szCs w:val="30"/>
          <w:lang w:bidi="en-US"/>
        </w:rPr>
        <w:t>ли</w:t>
      </w:r>
      <w:r w:rsidRPr="00C409A2" w:rsidDel="0049482A">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 xml:space="preserve">из </w:t>
      </w:r>
      <w:r w:rsidRPr="00C409A2" w:rsidDel="0049482A">
        <w:rPr>
          <w:rFonts w:ascii="Times New Roman" w:eastAsia="Times New Roman" w:hAnsi="Times New Roman" w:cs="Times New Roman"/>
          <w:color w:val="000000"/>
          <w:sz w:val="30"/>
          <w:szCs w:val="30"/>
          <w:lang w:bidi="en-US"/>
        </w:rPr>
        <w:t xml:space="preserve">наименее развитых стран, в отношении которых при ввозе на таможенную территорию </w:t>
      </w:r>
      <w:r w:rsidRPr="00C409A2">
        <w:rPr>
          <w:rFonts w:ascii="Times New Roman" w:eastAsia="Times New Roman" w:hAnsi="Times New Roman" w:cs="Times New Roman"/>
          <w:color w:val="000000"/>
          <w:sz w:val="30"/>
          <w:szCs w:val="30"/>
          <w:lang w:bidi="en-US"/>
        </w:rPr>
        <w:t xml:space="preserve">Союза </w:t>
      </w:r>
      <w:r w:rsidRPr="00C409A2" w:rsidDel="0049482A">
        <w:rPr>
          <w:rFonts w:ascii="Times New Roman" w:eastAsia="Times New Roman" w:hAnsi="Times New Roman" w:cs="Times New Roman"/>
          <w:color w:val="000000"/>
          <w:sz w:val="30"/>
          <w:szCs w:val="30"/>
          <w:lang w:bidi="en-US"/>
        </w:rPr>
        <w:t>предоставляются тарифные преференции;</w:t>
      </w:r>
      <w:r w:rsidRPr="00C409A2">
        <w:rPr>
          <w:rFonts w:ascii="Times New Roman" w:eastAsia="Times New Roman" w:hAnsi="Times New Roman" w:cs="Times New Roman"/>
          <w:color w:val="000000"/>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proofErr w:type="gramStart"/>
      <w:r w:rsidRPr="00C409A2">
        <w:rPr>
          <w:rFonts w:ascii="Times New Roman" w:eastAsia="Times New Roman" w:hAnsi="Times New Roman" w:cs="Times New Roman"/>
          <w:color w:val="000000"/>
          <w:sz w:val="30"/>
          <w:szCs w:val="30"/>
          <w:lang w:bidi="en-US"/>
        </w:rPr>
        <w:t>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w:t>
      </w:r>
      <w:proofErr w:type="gramEnd"/>
      <w:r w:rsidRPr="00C409A2">
        <w:rPr>
          <w:rFonts w:ascii="Times New Roman" w:eastAsia="Times New Roman" w:hAnsi="Times New Roman" w:cs="Times New Roman"/>
          <w:color w:val="000000"/>
          <w:sz w:val="30"/>
          <w:szCs w:val="30"/>
          <w:lang w:bidi="en-US"/>
        </w:rPr>
        <w:t xml:space="preserve"> странами.</w:t>
      </w:r>
    </w:p>
    <w:p w:rsidR="003C61E1" w:rsidRPr="00C409A2" w:rsidRDefault="003C61E1" w:rsidP="00683C94">
      <w:pPr>
        <w:numPr>
          <w:ilvl w:val="0"/>
          <w:numId w:val="5"/>
        </w:numPr>
        <w:suppressAutoHyphens/>
        <w:spacing w:after="0" w:line="360" w:lineRule="auto"/>
        <w:ind w:left="0"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Перечень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rsidR="00C459A9" w:rsidRDefault="00C459A9" w:rsidP="00683C94">
      <w:pPr>
        <w:spacing w:after="0" w:line="240" w:lineRule="auto"/>
        <w:jc w:val="center"/>
        <w:rPr>
          <w:rFonts w:ascii="Times New Roman" w:eastAsia="Calibri" w:hAnsi="Times New Roman" w:cs="Times New Roman"/>
          <w:sz w:val="30"/>
          <w:szCs w:val="30"/>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46</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Меры нетарифного регулирования</w:t>
      </w:r>
    </w:p>
    <w:p w:rsidR="003C61E1" w:rsidRPr="00C409A2" w:rsidRDefault="003C61E1" w:rsidP="00683C94">
      <w:pPr>
        <w:spacing w:after="0" w:line="360" w:lineRule="auto"/>
        <w:jc w:val="center"/>
        <w:rPr>
          <w:rFonts w:ascii="Times New Roman" w:eastAsia="Calibri" w:hAnsi="Times New Roman" w:cs="Times New Roman"/>
          <w:sz w:val="30"/>
          <w:szCs w:val="30"/>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В торговле с третьими странами Союзом применяются следующие единые меры нетарифного регулирования:</w:t>
      </w:r>
    </w:p>
    <w:p w:rsidR="003C61E1" w:rsidRPr="00C409A2" w:rsidRDefault="003C61E1" w:rsidP="00683C94">
      <w:pPr>
        <w:spacing w:after="0" w:line="360" w:lineRule="auto"/>
        <w:ind w:left="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запрет ввоза и (или) вывоза товаров;</w:t>
      </w:r>
    </w:p>
    <w:p w:rsidR="003C61E1" w:rsidRPr="00C409A2" w:rsidRDefault="003C61E1" w:rsidP="00683C94">
      <w:pPr>
        <w:spacing w:after="0" w:line="360" w:lineRule="auto"/>
        <w:ind w:left="709"/>
        <w:jc w:val="both"/>
        <w:rPr>
          <w:rFonts w:ascii="Times New Roman" w:eastAsia="Calibri" w:hAnsi="Times New Roman" w:cs="Times New Roman"/>
          <w:strike/>
          <w:sz w:val="30"/>
          <w:szCs w:val="30"/>
        </w:rPr>
      </w:pPr>
      <w:r w:rsidRPr="00C409A2">
        <w:rPr>
          <w:rFonts w:ascii="Times New Roman" w:eastAsia="Calibri" w:hAnsi="Times New Roman" w:cs="Times New Roman"/>
          <w:sz w:val="30"/>
          <w:szCs w:val="30"/>
        </w:rPr>
        <w:t>2)</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количественные ограничения ввоза и (или) вывоза товаров;</w:t>
      </w:r>
    </w:p>
    <w:p w:rsidR="003C61E1" w:rsidRPr="00C409A2" w:rsidRDefault="003C61E1" w:rsidP="00683C94">
      <w:pPr>
        <w:spacing w:after="0" w:line="360" w:lineRule="auto"/>
        <w:ind w:left="709"/>
        <w:jc w:val="both"/>
        <w:rPr>
          <w:rFonts w:ascii="Times New Roman" w:eastAsia="Calibri" w:hAnsi="Times New Roman" w:cs="Times New Roman"/>
          <w:strike/>
          <w:sz w:val="30"/>
          <w:szCs w:val="30"/>
        </w:rPr>
      </w:pPr>
      <w:r w:rsidRPr="00C409A2">
        <w:rPr>
          <w:rFonts w:ascii="Times New Roman" w:eastAsia="Calibri" w:hAnsi="Times New Roman" w:cs="Times New Roman"/>
          <w:sz w:val="30"/>
          <w:szCs w:val="30"/>
        </w:rPr>
        <w:t>3)</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 xml:space="preserve">исключительное право на экспорт и (или) импорт товаров; </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4)</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автоматическое лицензирование (наблюдение) экспорта и (или) импорта товаров;</w:t>
      </w:r>
    </w:p>
    <w:p w:rsidR="003C61E1" w:rsidRPr="00C409A2" w:rsidRDefault="003C61E1" w:rsidP="00683C94">
      <w:pPr>
        <w:spacing w:after="0" w:line="360" w:lineRule="auto"/>
        <w:ind w:left="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w:t>
      </w:r>
      <w:r w:rsidRPr="00C409A2">
        <w:rPr>
          <w:rFonts w:ascii="Times New Roman" w:eastAsia="Calibri" w:hAnsi="Times New Roman" w:cs="Times New Roman"/>
          <w:sz w:val="30"/>
          <w:szCs w:val="30"/>
          <w:lang w:val="en-US"/>
        </w:rPr>
        <w:t> </w:t>
      </w:r>
      <w:r w:rsidRPr="00C409A2">
        <w:rPr>
          <w:rFonts w:ascii="Times New Roman" w:eastAsia="Calibri" w:hAnsi="Times New Roman" w:cs="Times New Roman"/>
          <w:sz w:val="30"/>
          <w:szCs w:val="30"/>
        </w:rPr>
        <w:t>разрешительный порядок ввоза и (или) вывоза товаров.</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Меры нетарифного регулирования вводятся и применяются на основе принципов гласности и </w:t>
      </w:r>
      <w:proofErr w:type="spellStart"/>
      <w:r w:rsidRPr="00C409A2">
        <w:rPr>
          <w:rFonts w:ascii="Times New Roman" w:eastAsia="Calibri" w:hAnsi="Times New Roman" w:cs="Times New Roman"/>
          <w:sz w:val="30"/>
          <w:szCs w:val="30"/>
        </w:rPr>
        <w:t>недискриминации</w:t>
      </w:r>
      <w:proofErr w:type="spellEnd"/>
      <w:r w:rsidRPr="00C409A2">
        <w:rPr>
          <w:rFonts w:ascii="Times New Roman" w:eastAsia="Calibri" w:hAnsi="Times New Roman" w:cs="Times New Roman"/>
          <w:sz w:val="30"/>
          <w:szCs w:val="30"/>
        </w:rPr>
        <w:t xml:space="preserve"> в порядке согласно приложению № 7</w:t>
      </w:r>
      <w:r w:rsidR="009078E4">
        <w:rPr>
          <w:rFonts w:ascii="Times New Roman" w:eastAsia="Calibri" w:hAnsi="Times New Roman" w:cs="Times New Roman"/>
          <w:sz w:val="30"/>
          <w:szCs w:val="30"/>
        </w:rPr>
        <w:t xml:space="preserve"> </w:t>
      </w:r>
      <w:r w:rsidR="009078E4">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Calibri" w:hAnsi="Times New Roman" w:cs="Times New Roman"/>
          <w:sz w:val="30"/>
          <w:szCs w:val="30"/>
        </w:rPr>
        <w:t>.</w:t>
      </w:r>
    </w:p>
    <w:p w:rsidR="00126C42" w:rsidRPr="00C409A2" w:rsidRDefault="00126C42" w:rsidP="00683C94">
      <w:pPr>
        <w:spacing w:after="0" w:line="240" w:lineRule="auto"/>
        <w:jc w:val="center"/>
        <w:rPr>
          <w:rFonts w:ascii="Times New Roman" w:eastAsia="Calibri" w:hAnsi="Times New Roman" w:cs="Times New Roman"/>
          <w:sz w:val="30"/>
          <w:szCs w:val="30"/>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47</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Введение мер нетарифного регулирования </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одностороннем порядке </w:t>
      </w:r>
    </w:p>
    <w:p w:rsidR="003C61E1" w:rsidRPr="00C409A2" w:rsidRDefault="003C61E1" w:rsidP="00683C94">
      <w:pPr>
        <w:spacing w:after="0" w:line="240" w:lineRule="auto"/>
        <w:jc w:val="center"/>
        <w:rPr>
          <w:rFonts w:ascii="Times New Roman" w:eastAsia="Calibri" w:hAnsi="Times New Roman" w:cs="Times New Roman"/>
          <w:sz w:val="30"/>
          <w:szCs w:val="30"/>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приложением № 7 </w:t>
      </w:r>
      <w:r w:rsidR="001F47D8">
        <w:rPr>
          <w:rFonts w:ascii="Times New Roman" w:eastAsia="Calibri" w:hAnsi="Times New Roman" w:cs="Times New Roman"/>
          <w:sz w:val="30"/>
          <w:szCs w:val="30"/>
        </w:rPr>
        <w:br/>
      </w:r>
      <w:r w:rsidRPr="00C409A2">
        <w:rPr>
          <w:rFonts w:ascii="Times New Roman" w:eastAsia="Calibri" w:hAnsi="Times New Roman" w:cs="Times New Roman"/>
          <w:sz w:val="30"/>
          <w:szCs w:val="30"/>
        </w:rPr>
        <w:t>к настоящему Договору.</w:t>
      </w:r>
    </w:p>
    <w:p w:rsidR="003C61E1" w:rsidRPr="00C409A2" w:rsidRDefault="003C61E1" w:rsidP="00683C94">
      <w:pPr>
        <w:spacing w:after="0" w:line="240" w:lineRule="auto"/>
        <w:ind w:right="-2"/>
        <w:jc w:val="center"/>
        <w:rPr>
          <w:rFonts w:ascii="Times New Roman" w:eastAsia="Calibri" w:hAnsi="Times New Roman" w:cs="Times New Roman"/>
          <w:sz w:val="30"/>
          <w:szCs w:val="30"/>
        </w:rPr>
      </w:pPr>
    </w:p>
    <w:p w:rsidR="003C61E1" w:rsidRPr="00C409A2" w:rsidRDefault="003C61E1" w:rsidP="00683C94">
      <w:pPr>
        <w:spacing w:after="0" w:line="240" w:lineRule="auto"/>
        <w:ind w:right="-2"/>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3</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М</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1"/>
          <w:sz w:val="30"/>
          <w:szCs w:val="30"/>
          <w:lang w:bidi="en-US"/>
        </w:rPr>
        <w:t xml:space="preserve"> з</w:t>
      </w:r>
      <w:r w:rsidRPr="00C409A2">
        <w:rPr>
          <w:rFonts w:ascii="Times New Roman" w:eastAsia="Times New Roman" w:hAnsi="Times New Roman" w:cs="Times New Roman"/>
          <w:spacing w:val="1"/>
          <w:sz w:val="30"/>
          <w:szCs w:val="30"/>
          <w:lang w:bidi="en-US"/>
        </w:rPr>
        <w:t>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т</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z w:val="30"/>
          <w:szCs w:val="30"/>
          <w:lang w:bidi="en-US"/>
        </w:rPr>
        <w:t>у</w:t>
      </w:r>
      <w:r w:rsidRPr="00C409A2">
        <w:rPr>
          <w:rFonts w:ascii="Times New Roman" w:eastAsia="Times New Roman" w:hAnsi="Times New Roman" w:cs="Times New Roman"/>
          <w:spacing w:val="-1"/>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енн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г</w:t>
      </w:r>
      <w:r w:rsidRPr="00C409A2">
        <w:rPr>
          <w:rFonts w:ascii="Times New Roman" w:eastAsia="Times New Roman" w:hAnsi="Times New Roman" w:cs="Times New Roman"/>
          <w:sz w:val="30"/>
          <w:szCs w:val="30"/>
          <w:lang w:bidi="en-US"/>
        </w:rPr>
        <w:t>о</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ын</w:t>
      </w:r>
      <w:r w:rsidRPr="00C409A2">
        <w:rPr>
          <w:rFonts w:ascii="Times New Roman" w:eastAsia="Times New Roman" w:hAnsi="Times New Roman" w:cs="Times New Roman"/>
          <w:spacing w:val="-3"/>
          <w:sz w:val="30"/>
          <w:szCs w:val="30"/>
          <w:lang w:bidi="en-US"/>
        </w:rPr>
        <w:t>к</w:t>
      </w:r>
      <w:r w:rsidRPr="00C409A2">
        <w:rPr>
          <w:rFonts w:ascii="Times New Roman" w:eastAsia="Times New Roman" w:hAnsi="Times New Roman" w:cs="Times New Roman"/>
          <w:sz w:val="30"/>
          <w:szCs w:val="30"/>
          <w:lang w:bidi="en-US"/>
        </w:rPr>
        <w:t>а</w:t>
      </w:r>
    </w:p>
    <w:p w:rsidR="003C61E1" w:rsidRPr="00C409A2" w:rsidRDefault="003C61E1" w:rsidP="00683C94">
      <w:pPr>
        <w:spacing w:after="0"/>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Стат</w:t>
      </w:r>
      <w:r w:rsidRPr="00C409A2">
        <w:rPr>
          <w:rFonts w:ascii="Times New Roman" w:eastAsia="Calibri" w:hAnsi="Times New Roman" w:cs="Times New Roman"/>
          <w:sz w:val="30"/>
          <w:szCs w:val="30"/>
        </w:rPr>
        <w:t>ья 48</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Общие положения о введении мер защиты внутреннего рынка</w:t>
      </w:r>
    </w:p>
    <w:p w:rsidR="003C61E1" w:rsidRPr="00C409A2" w:rsidRDefault="003C61E1" w:rsidP="00683C94">
      <w:pPr>
        <w:spacing w:before="4" w:after="0" w:line="240" w:lineRule="auto"/>
        <w:ind w:left="1147" w:right="1122"/>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20"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1</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w:t>
      </w:r>
      <w:r w:rsidRPr="00C409A2">
        <w:rPr>
          <w:rFonts w:ascii="Times New Roman" w:eastAsia="Times New Roman" w:hAnsi="Times New Roman" w:cs="Times New Roman"/>
          <w:sz w:val="30"/>
          <w:szCs w:val="30"/>
          <w:lang w:bidi="en-US"/>
        </w:rPr>
        <w:t>Для за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ты э</w:t>
      </w:r>
      <w:r w:rsidRPr="00C409A2">
        <w:rPr>
          <w:rFonts w:ascii="Times New Roman" w:eastAsia="Times New Roman" w:hAnsi="Times New Roman" w:cs="Times New Roman"/>
          <w:spacing w:val="-3"/>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ч</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2"/>
          <w:sz w:val="30"/>
          <w:szCs w:val="30"/>
          <w:lang w:bidi="en-US"/>
        </w:rPr>
        <w:t>к</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х </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 xml:space="preserve">в </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ои</w:t>
      </w:r>
      <w:r w:rsidRPr="00C409A2">
        <w:rPr>
          <w:rFonts w:ascii="Times New Roman" w:eastAsia="Times New Roman" w:hAnsi="Times New Roman" w:cs="Times New Roman"/>
          <w:sz w:val="30"/>
          <w:szCs w:val="30"/>
          <w:lang w:bidi="en-US"/>
        </w:rPr>
        <w:t>з</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те</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й 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3"/>
          <w:sz w:val="30"/>
          <w:szCs w:val="30"/>
          <w:lang w:bidi="en-US"/>
        </w:rPr>
        <w:t>а</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 в 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ю</w:t>
      </w:r>
      <w:r w:rsidRPr="00C409A2">
        <w:rPr>
          <w:rFonts w:ascii="Times New Roman" w:eastAsia="Times New Roman" w:hAnsi="Times New Roman" w:cs="Times New Roman"/>
          <w:sz w:val="30"/>
          <w:szCs w:val="30"/>
          <w:lang w:bidi="en-US"/>
        </w:rPr>
        <w:t>зе 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ь</w:t>
      </w:r>
      <w:r w:rsidRPr="00C409A2">
        <w:rPr>
          <w:rFonts w:ascii="Times New Roman" w:eastAsia="Times New Roman" w:hAnsi="Times New Roman" w:cs="Times New Roman"/>
          <w:sz w:val="30"/>
          <w:szCs w:val="30"/>
          <w:lang w:bidi="en-US"/>
        </w:rPr>
        <w:t>ся 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за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ты в</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z w:val="30"/>
          <w:szCs w:val="30"/>
          <w:lang w:bidi="en-US"/>
        </w:rPr>
        <w:t xml:space="preserve">о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ка в</w:t>
      </w:r>
      <w:r w:rsidRPr="00C409A2">
        <w:rPr>
          <w:rFonts w:ascii="Times New Roman" w:eastAsia="Times New Roman" w:hAnsi="Times New Roman" w:cs="Times New Roman"/>
          <w:spacing w:val="1"/>
          <w:sz w:val="30"/>
          <w:szCs w:val="30"/>
          <w:lang w:bidi="en-US"/>
        </w:rPr>
        <w:t xml:space="preserve"> о</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pacing w:val="-3"/>
          <w:sz w:val="30"/>
          <w:szCs w:val="30"/>
          <w:lang w:bidi="en-US"/>
        </w:rPr>
        <w:t>ш</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ва</w:t>
      </w:r>
      <w:r w:rsidRPr="00C409A2">
        <w:rPr>
          <w:rFonts w:ascii="Times New Roman" w:eastAsia="Times New Roman" w:hAnsi="Times New Roman" w:cs="Times New Roman"/>
          <w:spacing w:val="-2"/>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хо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я</w:t>
      </w:r>
      <w:r w:rsidRPr="00C409A2">
        <w:rPr>
          <w:rFonts w:ascii="Times New Roman" w:eastAsia="Times New Roman" w:hAnsi="Times New Roman" w:cs="Times New Roman"/>
          <w:spacing w:val="-2"/>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х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з</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ет</w:t>
      </w:r>
      <w:r w:rsidRPr="00C409A2">
        <w:rPr>
          <w:rFonts w:ascii="Times New Roman" w:eastAsia="Times New Roman" w:hAnsi="Times New Roman" w:cs="Times New Roman"/>
          <w:spacing w:val="-1"/>
          <w:sz w:val="30"/>
          <w:szCs w:val="30"/>
          <w:lang w:bidi="en-US"/>
        </w:rPr>
        <w:t>ьи</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ан и</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
          <w:sz w:val="30"/>
          <w:szCs w:val="30"/>
          <w:lang w:bidi="en-US"/>
        </w:rPr>
        <w:t>во</w:t>
      </w:r>
      <w:r w:rsidRPr="00C409A2">
        <w:rPr>
          <w:rFonts w:ascii="Times New Roman" w:eastAsia="Times New Roman" w:hAnsi="Times New Roman" w:cs="Times New Roman"/>
          <w:sz w:val="30"/>
          <w:szCs w:val="30"/>
          <w:lang w:bidi="en-US"/>
        </w:rPr>
        <w:t>зим</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там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ж</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ну</w:t>
      </w:r>
      <w:r w:rsidRPr="00C409A2">
        <w:rPr>
          <w:rFonts w:ascii="Times New Roman" w:eastAsia="Times New Roman" w:hAnsi="Times New Roman" w:cs="Times New Roman"/>
          <w:sz w:val="30"/>
          <w:szCs w:val="30"/>
          <w:lang w:bidi="en-US"/>
        </w:rPr>
        <w:t>ю</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те</w:t>
      </w:r>
      <w:r w:rsidRPr="00C409A2">
        <w:rPr>
          <w:rFonts w:ascii="Times New Roman" w:eastAsia="Times New Roman" w:hAnsi="Times New Roman" w:cs="Times New Roman"/>
          <w:spacing w:val="1"/>
          <w:sz w:val="30"/>
          <w:szCs w:val="30"/>
          <w:lang w:bidi="en-US"/>
        </w:rPr>
        <w:t>рри</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ри</w:t>
      </w:r>
      <w:r w:rsidRPr="00C409A2">
        <w:rPr>
          <w:rFonts w:ascii="Times New Roman" w:eastAsia="Times New Roman" w:hAnsi="Times New Roman" w:cs="Times New Roman"/>
          <w:sz w:val="30"/>
          <w:szCs w:val="30"/>
          <w:lang w:bidi="en-US"/>
        </w:rPr>
        <w:t>ю</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3"/>
          <w:sz w:val="30"/>
          <w:szCs w:val="30"/>
          <w:lang w:bidi="en-US"/>
        </w:rPr>
        <w:t>С</w:t>
      </w:r>
      <w:r w:rsidRPr="00C409A2">
        <w:rPr>
          <w:rFonts w:ascii="Times New Roman" w:eastAsia="Times New Roman" w:hAnsi="Times New Roman" w:cs="Times New Roman"/>
          <w:spacing w:val="-1"/>
          <w:sz w:val="30"/>
          <w:szCs w:val="30"/>
          <w:lang w:bidi="en-US"/>
        </w:rPr>
        <w:t>ою</w:t>
      </w:r>
      <w:r w:rsidRPr="00C409A2">
        <w:rPr>
          <w:rFonts w:ascii="Times New Roman" w:eastAsia="Times New Roman" w:hAnsi="Times New Roman" w:cs="Times New Roman"/>
          <w:sz w:val="30"/>
          <w:szCs w:val="30"/>
          <w:lang w:bidi="en-US"/>
        </w:rPr>
        <w:t>за,</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в ви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2"/>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4"/>
          <w:sz w:val="30"/>
          <w:szCs w:val="30"/>
          <w:lang w:bidi="en-US"/>
        </w:rPr>
        <w:t>ь</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 xml:space="preserve"> защит</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pacing w:val="-2"/>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z w:val="30"/>
          <w:szCs w:val="30"/>
          <w:lang w:bidi="en-US"/>
        </w:rPr>
        <w:t>акже</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в ви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мер в</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сл</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ча</w:t>
      </w:r>
      <w:r w:rsidRPr="00C409A2">
        <w:rPr>
          <w:rFonts w:ascii="Times New Roman" w:eastAsia="Times New Roman" w:hAnsi="Times New Roman" w:cs="Times New Roman"/>
          <w:spacing w:val="-1"/>
          <w:sz w:val="30"/>
          <w:szCs w:val="30"/>
          <w:lang w:bidi="en-US"/>
        </w:rPr>
        <w:t>я</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см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ста</w:t>
      </w:r>
      <w:r w:rsidRPr="00C409A2">
        <w:rPr>
          <w:rFonts w:ascii="Times New Roman" w:eastAsia="Times New Roman" w:hAnsi="Times New Roman" w:cs="Times New Roman"/>
          <w:spacing w:val="-1"/>
          <w:sz w:val="30"/>
          <w:szCs w:val="30"/>
          <w:lang w:bidi="en-US"/>
        </w:rPr>
        <w:t>ть</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2"/>
          <w:sz w:val="30"/>
          <w:szCs w:val="30"/>
          <w:lang w:bidi="en-US"/>
        </w:rPr>
        <w:t>50</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н</w:t>
      </w:r>
      <w:r w:rsidRPr="00C409A2">
        <w:rPr>
          <w:rFonts w:ascii="Times New Roman" w:eastAsia="Times New Roman" w:hAnsi="Times New Roman" w:cs="Times New Roman"/>
          <w:spacing w:val="-2"/>
          <w:sz w:val="30"/>
          <w:szCs w:val="30"/>
          <w:lang w:bidi="en-US"/>
        </w:rPr>
        <w:t>а</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ящ</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го</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3"/>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а. </w:t>
      </w:r>
    </w:p>
    <w:p w:rsidR="003C61E1" w:rsidRPr="00C409A2" w:rsidRDefault="003C61E1" w:rsidP="00683C94">
      <w:pPr>
        <w:spacing w:before="3"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2</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w:t>
      </w:r>
      <w:r w:rsidRPr="00C409A2">
        <w:rPr>
          <w:rFonts w:ascii="Times New Roman" w:eastAsia="Times New Roman" w:hAnsi="Times New Roman" w:cs="Times New Roman"/>
          <w:sz w:val="30"/>
          <w:szCs w:val="30"/>
          <w:lang w:bidi="en-US"/>
        </w:rPr>
        <w:t>Реш</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ни</w:t>
      </w:r>
      <w:r w:rsidRPr="00C409A2">
        <w:rPr>
          <w:rFonts w:ascii="Times New Roman" w:eastAsia="Times New Roman" w:hAnsi="Times New Roman" w:cs="Times New Roman"/>
          <w:sz w:val="30"/>
          <w:szCs w:val="30"/>
          <w:lang w:bidi="en-US"/>
        </w:rPr>
        <w:t xml:space="preserve">е о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и </w:t>
      </w:r>
      <w:r w:rsidRPr="00C409A2">
        <w:rPr>
          <w:rFonts w:ascii="Times New Roman" w:eastAsia="Times New Roman" w:hAnsi="Times New Roman" w:cs="Times New Roman"/>
          <w:spacing w:val="-2"/>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1"/>
          <w:sz w:val="30"/>
          <w:szCs w:val="30"/>
          <w:lang w:bidi="en-US"/>
        </w:rPr>
        <w:t>ьн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 за</w:t>
      </w:r>
      <w:r w:rsidRPr="00C409A2">
        <w:rPr>
          <w:rFonts w:ascii="Times New Roman" w:eastAsia="Times New Roman" w:hAnsi="Times New Roman" w:cs="Times New Roman"/>
          <w:spacing w:val="-3"/>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й</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68"/>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2"/>
          <w:sz w:val="30"/>
          <w:szCs w:val="30"/>
          <w:lang w:bidi="en-US"/>
        </w:rPr>
        <w:t>п</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67"/>
          <w:sz w:val="30"/>
          <w:szCs w:val="30"/>
          <w:lang w:bidi="en-US"/>
        </w:rPr>
        <w:t xml:space="preserve">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z w:val="30"/>
          <w:szCs w:val="30"/>
          <w:lang w:bidi="en-US"/>
        </w:rPr>
        <w:t>и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 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 xml:space="preserve">ы,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б</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з</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1"/>
          <w:sz w:val="30"/>
          <w:szCs w:val="30"/>
          <w:lang w:bidi="en-US"/>
        </w:rPr>
        <w:t xml:space="preserve"> и</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б</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1"/>
          <w:sz w:val="30"/>
          <w:szCs w:val="30"/>
          <w:lang w:bidi="en-US"/>
        </w:rPr>
        <w:lastRenderedPageBreak/>
        <w:t>о</w:t>
      </w:r>
      <w:r w:rsidRPr="00C409A2">
        <w:rPr>
          <w:rFonts w:ascii="Times New Roman" w:eastAsia="Times New Roman" w:hAnsi="Times New Roman" w:cs="Times New Roman"/>
          <w:sz w:val="30"/>
          <w:szCs w:val="30"/>
          <w:lang w:bidi="en-US"/>
        </w:rPr>
        <w:t>тме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z w:val="30"/>
          <w:szCs w:val="30"/>
          <w:lang w:bidi="en-US"/>
        </w:rPr>
        <w:t>е 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защ</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z w:val="30"/>
          <w:szCs w:val="30"/>
          <w:lang w:bidi="en-US"/>
        </w:rPr>
        <w:t>тной, 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z w:val="30"/>
          <w:szCs w:val="30"/>
          <w:lang w:bidi="en-US"/>
        </w:rPr>
        <w:t xml:space="preserve">й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2"/>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б</w:t>
      </w:r>
      <w:r w:rsidRPr="00C409A2">
        <w:rPr>
          <w:rFonts w:ascii="Times New Roman" w:eastAsia="Times New Roman" w:hAnsi="Times New Roman" w:cs="Times New Roman"/>
          <w:sz w:val="30"/>
          <w:szCs w:val="30"/>
          <w:lang w:bidi="en-US"/>
        </w:rPr>
        <w:t>о о</w:t>
      </w:r>
      <w:r w:rsidRPr="00C409A2">
        <w:rPr>
          <w:rFonts w:ascii="Times New Roman" w:eastAsia="Times New Roman" w:hAnsi="Times New Roman" w:cs="Times New Roman"/>
          <w:spacing w:val="1"/>
          <w:sz w:val="30"/>
          <w:szCs w:val="30"/>
          <w:lang w:bidi="en-US"/>
        </w:rPr>
        <w:t xml:space="preserve"> 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 м</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ы</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п</w:t>
      </w:r>
      <w:r w:rsidRPr="00C409A2">
        <w:rPr>
          <w:rFonts w:ascii="Times New Roman" w:eastAsia="Times New Roman" w:hAnsi="Times New Roman" w:cs="Times New Roman"/>
          <w:spacing w:val="3"/>
          <w:sz w:val="30"/>
          <w:szCs w:val="30"/>
          <w:lang w:bidi="en-US"/>
        </w:rPr>
        <w:t>р</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ма</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т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z w:val="30"/>
          <w:szCs w:val="30"/>
          <w:lang w:bidi="en-US"/>
        </w:rPr>
        <w:t>сс</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я.</w:t>
      </w:r>
    </w:p>
    <w:p w:rsidR="003C61E1" w:rsidRPr="00C409A2" w:rsidRDefault="003C61E1" w:rsidP="00683C94">
      <w:pPr>
        <w:spacing w:before="2"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3</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ие</w:t>
      </w:r>
      <w:r w:rsidRPr="00C409A2">
        <w:rPr>
          <w:rFonts w:ascii="Times New Roman" w:eastAsia="Times New Roman" w:hAnsi="Times New Roman" w:cs="Times New Roman"/>
          <w:spacing w:val="36"/>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36"/>
          <w:sz w:val="30"/>
          <w:szCs w:val="30"/>
          <w:lang w:bidi="en-US"/>
        </w:rPr>
        <w:t xml:space="preserve"> </w:t>
      </w:r>
      <w:r w:rsidRPr="00C409A2">
        <w:rPr>
          <w:rFonts w:ascii="Times New Roman" w:eastAsia="Times New Roman" w:hAnsi="Times New Roman" w:cs="Times New Roman"/>
          <w:sz w:val="30"/>
          <w:szCs w:val="30"/>
          <w:lang w:bidi="en-US"/>
        </w:rPr>
        <w:t>защи</w:t>
      </w:r>
      <w:r w:rsidRPr="00C409A2">
        <w:rPr>
          <w:rFonts w:ascii="Times New Roman" w:eastAsia="Times New Roman" w:hAnsi="Times New Roman" w:cs="Times New Roman"/>
          <w:spacing w:val="-2"/>
          <w:sz w:val="30"/>
          <w:szCs w:val="30"/>
          <w:lang w:bidi="en-US"/>
        </w:rPr>
        <w:t>т</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5"/>
          <w:sz w:val="30"/>
          <w:szCs w:val="30"/>
          <w:lang w:bidi="en-US"/>
        </w:rPr>
        <w:t xml:space="preserve"> </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ы</w:t>
      </w:r>
      <w:r w:rsidRPr="00C409A2">
        <w:rPr>
          <w:rFonts w:ascii="Times New Roman" w:eastAsia="Times New Roman" w:hAnsi="Times New Roman" w:cs="Times New Roman"/>
          <w:sz w:val="30"/>
          <w:szCs w:val="30"/>
          <w:lang w:bidi="en-US"/>
        </w:rPr>
        <w:t>х и</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мп</w:t>
      </w:r>
      <w:r w:rsidRPr="00C409A2">
        <w:rPr>
          <w:rFonts w:ascii="Times New Roman" w:eastAsia="Times New Roman" w:hAnsi="Times New Roman" w:cs="Times New Roman"/>
          <w:spacing w:val="-1"/>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2"/>
          <w:sz w:val="30"/>
          <w:szCs w:val="30"/>
          <w:lang w:bidi="en-US"/>
        </w:rPr>
        <w:t>а</w:t>
      </w:r>
      <w:r w:rsidRPr="00C409A2">
        <w:rPr>
          <w:rFonts w:ascii="Times New Roman" w:eastAsia="Times New Roman" w:hAnsi="Times New Roman" w:cs="Times New Roman"/>
          <w:spacing w:val="1"/>
          <w:sz w:val="30"/>
          <w:szCs w:val="30"/>
          <w:lang w:bidi="en-US"/>
        </w:rPr>
        <w:t>ц</w:t>
      </w:r>
      <w:r w:rsidRPr="00C409A2">
        <w:rPr>
          <w:rFonts w:ascii="Times New Roman" w:eastAsia="Times New Roman" w:hAnsi="Times New Roman" w:cs="Times New Roman"/>
          <w:spacing w:val="-1"/>
          <w:sz w:val="30"/>
          <w:szCs w:val="30"/>
          <w:lang w:bidi="en-US"/>
        </w:rPr>
        <w:t>ио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 xml:space="preserve">мер осуществляется на условиях и в порядке </w:t>
      </w:r>
      <w:r w:rsidRPr="00C409A2">
        <w:rPr>
          <w:rFonts w:ascii="Times New Roman" w:eastAsia="Times New Roman" w:hAnsi="Times New Roman" w:cs="Times New Roman"/>
          <w:spacing w:val="-1"/>
          <w:sz w:val="30"/>
          <w:szCs w:val="30"/>
          <w:lang w:bidi="en-US"/>
        </w:rPr>
        <w:t xml:space="preserve">согласно </w:t>
      </w:r>
      <w:r w:rsidRPr="00C409A2">
        <w:rPr>
          <w:rFonts w:ascii="Times New Roman" w:eastAsia="Times New Roman" w:hAnsi="Times New Roman" w:cs="Times New Roman"/>
          <w:spacing w:val="-2"/>
          <w:sz w:val="30"/>
          <w:szCs w:val="30"/>
          <w:lang w:bidi="en-US"/>
        </w:rPr>
        <w:t>п</w:t>
      </w:r>
      <w:r w:rsidRPr="00C409A2">
        <w:rPr>
          <w:rFonts w:ascii="Times New Roman" w:eastAsia="Times New Roman" w:hAnsi="Times New Roman" w:cs="Times New Roman"/>
          <w:spacing w:val="1"/>
          <w:sz w:val="30"/>
          <w:szCs w:val="30"/>
          <w:lang w:bidi="en-US"/>
        </w:rPr>
        <w:t>ри</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ж</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 xml:space="preserve">ю </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3"/>
          <w:sz w:val="30"/>
          <w:szCs w:val="30"/>
          <w:lang w:bidi="en-US"/>
        </w:rPr>
        <w:t> </w:t>
      </w:r>
      <w:r w:rsidRPr="00C409A2">
        <w:rPr>
          <w:rFonts w:ascii="Times New Roman" w:eastAsia="Times New Roman" w:hAnsi="Times New Roman" w:cs="Times New Roman"/>
          <w:spacing w:val="-1"/>
          <w:sz w:val="30"/>
          <w:szCs w:val="30"/>
          <w:lang w:bidi="en-US"/>
        </w:rPr>
        <w:t>8</w:t>
      </w:r>
      <w:r w:rsidR="009078E4">
        <w:rPr>
          <w:rFonts w:ascii="Times New Roman" w:eastAsia="Times New Roman" w:hAnsi="Times New Roman" w:cs="Times New Roman"/>
          <w:spacing w:val="-1"/>
          <w:sz w:val="30"/>
          <w:szCs w:val="30"/>
          <w:lang w:bidi="en-US"/>
        </w:rPr>
        <w:t xml:space="preserve"> </w:t>
      </w:r>
      <w:r w:rsidR="009078E4">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4</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П</w:t>
      </w:r>
      <w:r w:rsidRPr="00C409A2">
        <w:rPr>
          <w:rFonts w:ascii="Times New Roman" w:eastAsia="Times New Roman" w:hAnsi="Times New Roman" w:cs="Times New Roman"/>
          <w:spacing w:val="1"/>
          <w:sz w:val="30"/>
          <w:szCs w:val="30"/>
          <w:lang w:bidi="en-US"/>
        </w:rPr>
        <w:t>ри</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ю 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z w:val="30"/>
          <w:szCs w:val="30"/>
          <w:lang w:bidi="en-US"/>
        </w:rPr>
        <w:t>й з</w:t>
      </w:r>
      <w:r w:rsidRPr="00C409A2">
        <w:rPr>
          <w:rFonts w:ascii="Times New Roman" w:eastAsia="Times New Roman" w:hAnsi="Times New Roman" w:cs="Times New Roman"/>
          <w:spacing w:val="-3"/>
          <w:sz w:val="30"/>
          <w:szCs w:val="30"/>
          <w:lang w:bidi="en-US"/>
        </w:rPr>
        <w:t>а</w:t>
      </w:r>
      <w:r w:rsidRPr="00C409A2">
        <w:rPr>
          <w:rFonts w:ascii="Times New Roman" w:eastAsia="Times New Roman" w:hAnsi="Times New Roman" w:cs="Times New Roman"/>
          <w:sz w:val="30"/>
          <w:szCs w:val="30"/>
          <w:lang w:bidi="en-US"/>
        </w:rPr>
        <w:t>щит</w:t>
      </w:r>
      <w:r w:rsidRPr="00C409A2">
        <w:rPr>
          <w:rFonts w:ascii="Times New Roman" w:eastAsia="Times New Roman" w:hAnsi="Times New Roman" w:cs="Times New Roman"/>
          <w:spacing w:val="-1"/>
          <w:sz w:val="30"/>
          <w:szCs w:val="30"/>
          <w:lang w:bidi="en-US"/>
        </w:rPr>
        <w:t>но</w:t>
      </w:r>
      <w:r w:rsidRPr="00C409A2">
        <w:rPr>
          <w:rFonts w:ascii="Times New Roman" w:eastAsia="Times New Roman" w:hAnsi="Times New Roman" w:cs="Times New Roman"/>
          <w:spacing w:val="1"/>
          <w:sz w:val="30"/>
          <w:szCs w:val="30"/>
          <w:lang w:bidi="en-US"/>
        </w:rPr>
        <w:t>й</w:t>
      </w:r>
      <w:r w:rsidRPr="00C409A2">
        <w:rPr>
          <w:rFonts w:ascii="Times New Roman" w:eastAsia="Times New Roman" w:hAnsi="Times New Roman" w:cs="Times New Roman"/>
          <w:sz w:val="30"/>
          <w:szCs w:val="30"/>
          <w:lang w:bidi="en-US"/>
        </w:rPr>
        <w:t>, 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мпин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z w:val="30"/>
          <w:szCs w:val="30"/>
          <w:lang w:bidi="en-US"/>
        </w:rPr>
        <w:t xml:space="preserve">й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3"/>
          <w:sz w:val="30"/>
          <w:szCs w:val="30"/>
          <w:lang w:bidi="en-US"/>
        </w:rPr>
        <w:t>л</w:t>
      </w:r>
      <w:r w:rsidRPr="00C409A2">
        <w:rPr>
          <w:rFonts w:ascii="Times New Roman" w:eastAsia="Times New Roman" w:hAnsi="Times New Roman" w:cs="Times New Roman"/>
          <w:sz w:val="30"/>
          <w:szCs w:val="30"/>
          <w:lang w:bidi="en-US"/>
        </w:rPr>
        <w:t>и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й ме</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ы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и </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2"/>
          <w:sz w:val="30"/>
          <w:szCs w:val="30"/>
          <w:lang w:bidi="en-US"/>
        </w:rPr>
        <w:t>п</w:t>
      </w:r>
      <w:r w:rsidRPr="00C409A2">
        <w:rPr>
          <w:rFonts w:ascii="Times New Roman" w:eastAsia="Times New Roman" w:hAnsi="Times New Roman" w:cs="Times New Roman"/>
          <w:spacing w:val="-1"/>
          <w:sz w:val="30"/>
          <w:szCs w:val="30"/>
          <w:lang w:bidi="en-US"/>
        </w:rPr>
        <w:t>ор</w:t>
      </w:r>
      <w:r w:rsidRPr="00C409A2">
        <w:rPr>
          <w:rFonts w:ascii="Times New Roman" w:eastAsia="Times New Roman" w:hAnsi="Times New Roman" w:cs="Times New Roman"/>
          <w:sz w:val="30"/>
          <w:szCs w:val="30"/>
          <w:lang w:bidi="en-US"/>
        </w:rPr>
        <w:t>те</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3"/>
          <w:sz w:val="30"/>
          <w:szCs w:val="30"/>
          <w:lang w:bidi="en-US"/>
        </w:rPr>
        <w:t>а</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 xml:space="preserve">а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3"/>
          <w:sz w:val="30"/>
          <w:szCs w:val="30"/>
          <w:lang w:bidi="en-US"/>
        </w:rPr>
        <w:t>ш</w:t>
      </w:r>
      <w:r w:rsidRPr="00C409A2">
        <w:rPr>
          <w:rFonts w:ascii="Times New Roman" w:eastAsia="Times New Roman" w:hAnsi="Times New Roman" w:cs="Times New Roman"/>
          <w:sz w:val="30"/>
          <w:szCs w:val="30"/>
          <w:lang w:bidi="en-US"/>
        </w:rPr>
        <w:t>еств</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ет</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ассл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9"/>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z w:val="30"/>
          <w:szCs w:val="30"/>
          <w:lang w:bidi="en-US"/>
        </w:rPr>
        <w:t>етст</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 с</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л</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2"/>
          <w:sz w:val="30"/>
          <w:szCs w:val="30"/>
          <w:lang w:bidi="en-US"/>
        </w:rPr>
        <w:t>же</w:t>
      </w:r>
      <w:r w:rsidRPr="00C409A2">
        <w:rPr>
          <w:rFonts w:ascii="Times New Roman" w:eastAsia="Times New Roman" w:hAnsi="Times New Roman" w:cs="Times New Roman"/>
          <w:spacing w:val="1"/>
          <w:sz w:val="30"/>
          <w:szCs w:val="30"/>
          <w:lang w:bidi="en-US"/>
        </w:rPr>
        <w:t>ни</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7"/>
          <w:sz w:val="30"/>
          <w:szCs w:val="30"/>
          <w:lang w:bidi="en-US"/>
        </w:rPr>
        <w:t> </w:t>
      </w:r>
      <w:r w:rsidRPr="00C409A2">
        <w:rPr>
          <w:rFonts w:ascii="Times New Roman" w:eastAsia="Times New Roman" w:hAnsi="Times New Roman" w:cs="Times New Roman"/>
          <w:spacing w:val="1"/>
          <w:sz w:val="30"/>
          <w:szCs w:val="30"/>
          <w:lang w:bidi="en-US"/>
        </w:rPr>
        <w:t>8</w:t>
      </w:r>
      <w:r w:rsidRPr="00C409A2">
        <w:rPr>
          <w:rFonts w:ascii="Times New Roman" w:eastAsia="Times New Roman" w:hAnsi="Times New Roman" w:cs="Times New Roman"/>
          <w:spacing w:val="17"/>
          <w:sz w:val="30"/>
          <w:szCs w:val="30"/>
          <w:lang w:bidi="en-US"/>
        </w:rPr>
        <w:t xml:space="preserve"> </w:t>
      </w:r>
      <w:r w:rsidRPr="00C409A2">
        <w:rPr>
          <w:rFonts w:ascii="Times New Roman" w:eastAsia="Times New Roman" w:hAnsi="Times New Roman" w:cs="Times New Roman"/>
          <w:sz w:val="30"/>
          <w:szCs w:val="30"/>
          <w:lang w:bidi="en-US"/>
        </w:rPr>
        <w:t>к</w:t>
      </w:r>
      <w:r w:rsidRPr="00C409A2">
        <w:rPr>
          <w:rFonts w:ascii="Times New Roman" w:eastAsia="Times New Roman" w:hAnsi="Times New Roman" w:cs="Times New Roman"/>
          <w:spacing w:val="16"/>
          <w:sz w:val="30"/>
          <w:szCs w:val="30"/>
          <w:lang w:bidi="en-US"/>
        </w:rPr>
        <w:t xml:space="preserve"> </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ас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2"/>
          <w:sz w:val="30"/>
          <w:szCs w:val="30"/>
          <w:lang w:bidi="en-US"/>
        </w:rPr>
        <w:t>я</w:t>
      </w:r>
      <w:r w:rsidRPr="00C409A2">
        <w:rPr>
          <w:rFonts w:ascii="Times New Roman" w:eastAsia="Times New Roman" w:hAnsi="Times New Roman" w:cs="Times New Roman"/>
          <w:sz w:val="30"/>
          <w:szCs w:val="30"/>
          <w:lang w:bidi="en-US"/>
        </w:rPr>
        <w:t>щему</w:t>
      </w:r>
      <w:r w:rsidRPr="00C409A2">
        <w:rPr>
          <w:rFonts w:ascii="Times New Roman" w:eastAsia="Times New Roman" w:hAnsi="Times New Roman" w:cs="Times New Roman"/>
          <w:spacing w:val="15"/>
          <w:sz w:val="30"/>
          <w:szCs w:val="30"/>
          <w:lang w:bidi="en-US"/>
        </w:rPr>
        <w:t xml:space="preserve"> </w:t>
      </w:r>
      <w:r w:rsidRPr="00C409A2">
        <w:rPr>
          <w:rFonts w:ascii="Times New Roman" w:eastAsia="Times New Roman" w:hAnsi="Times New Roman" w:cs="Times New Roman"/>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у</w:t>
      </w:r>
      <w:r w:rsidRPr="00C409A2">
        <w:rPr>
          <w:rFonts w:ascii="Times New Roman" w:eastAsia="Times New Roman" w:hAnsi="Times New Roman" w:cs="Times New Roman"/>
          <w:spacing w:val="15"/>
          <w:sz w:val="30"/>
          <w:szCs w:val="30"/>
          <w:lang w:bidi="en-US"/>
        </w:rPr>
        <w:t xml:space="preserve"> </w:t>
      </w:r>
      <w:r w:rsidRPr="00C409A2">
        <w:rPr>
          <w:rFonts w:ascii="Times New Roman" w:eastAsia="Times New Roman" w:hAnsi="Times New Roman" w:cs="Times New Roman"/>
          <w:spacing w:val="1"/>
          <w:sz w:val="30"/>
          <w:szCs w:val="30"/>
          <w:lang w:bidi="en-US"/>
        </w:rPr>
        <w:t>ор</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 xml:space="preserve">м,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еле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 xml:space="preserve">м </w:t>
      </w:r>
      <w:r w:rsidRPr="00C409A2">
        <w:rPr>
          <w:rFonts w:ascii="Times New Roman" w:eastAsia="Times New Roman" w:hAnsi="Times New Roman" w:cs="Times New Roman"/>
          <w:spacing w:val="-3"/>
          <w:sz w:val="30"/>
          <w:szCs w:val="30"/>
          <w:lang w:bidi="en-US"/>
        </w:rPr>
        <w:t>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2"/>
          <w:sz w:val="30"/>
          <w:szCs w:val="30"/>
          <w:lang w:bidi="en-US"/>
        </w:rPr>
        <w:t>с</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ей в качестве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z w:val="30"/>
          <w:szCs w:val="30"/>
          <w:lang w:bidi="en-US"/>
        </w:rPr>
        <w:t>стве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ого</w:t>
      </w:r>
      <w:r w:rsidRPr="00C409A2">
        <w:rPr>
          <w:rFonts w:ascii="Times New Roman" w:eastAsia="Times New Roman" w:hAnsi="Times New Roman" w:cs="Times New Roman"/>
          <w:sz w:val="30"/>
          <w:szCs w:val="30"/>
          <w:lang w:bidi="en-US"/>
        </w:rPr>
        <w:t xml:space="preserve"> за </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z w:val="30"/>
          <w:szCs w:val="30"/>
          <w:lang w:bidi="en-US"/>
        </w:rPr>
        <w:t>ассл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ва</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й (</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алее</w:t>
      </w:r>
      <w:r w:rsidRPr="00C409A2">
        <w:rPr>
          <w:rFonts w:ascii="Times New Roman" w:eastAsia="Times New Roman" w:hAnsi="Times New Roman" w:cs="Times New Roman"/>
          <w:spacing w:val="18"/>
          <w:sz w:val="30"/>
          <w:szCs w:val="30"/>
          <w:lang w:bidi="en-US"/>
        </w:rPr>
        <w:t xml:space="preserve"> </w:t>
      </w:r>
      <w:r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pacing w:val="1"/>
          <w:sz w:val="30"/>
          <w:szCs w:val="30"/>
          <w:lang w:bidi="en-US"/>
        </w:rPr>
        <w:t>ор</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пр</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я</w:t>
      </w:r>
      <w:r w:rsidRPr="00C409A2">
        <w:rPr>
          <w:rFonts w:ascii="Times New Roman" w:eastAsia="Times New Roman" w:hAnsi="Times New Roman" w:cs="Times New Roman"/>
          <w:spacing w:val="-2"/>
          <w:sz w:val="30"/>
          <w:szCs w:val="30"/>
          <w:lang w:bidi="en-US"/>
        </w:rPr>
        <w:t>щ</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й</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ра</w:t>
      </w:r>
      <w:r w:rsidRPr="00C409A2">
        <w:rPr>
          <w:rFonts w:ascii="Times New Roman" w:eastAsia="Times New Roman" w:hAnsi="Times New Roman" w:cs="Times New Roman"/>
          <w:spacing w:val="1"/>
          <w:sz w:val="30"/>
          <w:szCs w:val="30"/>
          <w:lang w:bidi="en-US"/>
        </w:rPr>
        <w:t>с</w:t>
      </w:r>
      <w:r w:rsidRPr="00C409A2">
        <w:rPr>
          <w:rFonts w:ascii="Times New Roman" w:eastAsia="Times New Roman" w:hAnsi="Times New Roman" w:cs="Times New Roman"/>
          <w:sz w:val="30"/>
          <w:szCs w:val="30"/>
          <w:lang w:bidi="en-US"/>
        </w:rPr>
        <w:t>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ва</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я).</w:t>
      </w:r>
    </w:p>
    <w:p w:rsidR="003C61E1" w:rsidRPr="00C409A2" w:rsidRDefault="003C61E1" w:rsidP="00683C94">
      <w:pPr>
        <w:spacing w:before="3" w:after="0" w:line="360" w:lineRule="auto"/>
        <w:ind w:right="-2"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pacing w:val="1"/>
          <w:sz w:val="30"/>
          <w:szCs w:val="30"/>
          <w:lang w:bidi="en-US"/>
        </w:rPr>
        <w:t>5</w:t>
      </w:r>
      <w:r w:rsidRPr="00C409A2">
        <w:rPr>
          <w:rFonts w:ascii="Times New Roman" w:eastAsia="Times New Roman" w:hAnsi="Times New Roman" w:cs="Times New Roman"/>
          <w:sz w:val="30"/>
          <w:szCs w:val="30"/>
          <w:lang w:bidi="en-US"/>
        </w:rPr>
        <w:t>.</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pacing w:val="1"/>
          <w:sz w:val="30"/>
          <w:szCs w:val="30"/>
          <w:lang w:bidi="en-US"/>
        </w:rPr>
        <w:t>З</w:t>
      </w:r>
      <w:r w:rsidRPr="00C409A2">
        <w:rPr>
          <w:rFonts w:ascii="Times New Roman" w:eastAsia="Times New Roman" w:hAnsi="Times New Roman" w:cs="Times New Roman"/>
          <w:sz w:val="30"/>
          <w:szCs w:val="30"/>
          <w:lang w:bidi="en-US"/>
        </w:rPr>
        <w:t>а</w:t>
      </w:r>
      <w:r w:rsidRPr="00C409A2">
        <w:rPr>
          <w:rFonts w:ascii="Times New Roman" w:eastAsia="Times New Roman" w:hAnsi="Times New Roman" w:cs="Times New Roman"/>
          <w:spacing w:val="-2"/>
          <w:sz w:val="30"/>
          <w:szCs w:val="30"/>
          <w:lang w:bidi="en-US"/>
        </w:rPr>
        <w:t>ч</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сл</w:t>
      </w:r>
      <w:r w:rsidRPr="00C409A2">
        <w:rPr>
          <w:rFonts w:ascii="Times New Roman" w:eastAsia="Times New Roman" w:hAnsi="Times New Roman" w:cs="Times New Roman"/>
          <w:spacing w:val="-3"/>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 xml:space="preserve">е и </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а</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еле</w:t>
      </w:r>
      <w:r w:rsidRPr="00C409A2">
        <w:rPr>
          <w:rFonts w:ascii="Times New Roman" w:eastAsia="Times New Roman" w:hAnsi="Times New Roman" w:cs="Times New Roman"/>
          <w:spacing w:val="-2"/>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е с</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pacing w:val="-1"/>
          <w:sz w:val="30"/>
          <w:szCs w:val="30"/>
          <w:lang w:bidi="en-US"/>
        </w:rPr>
        <w:t>ц</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ал</w:t>
      </w:r>
      <w:r w:rsidRPr="00C409A2">
        <w:rPr>
          <w:rFonts w:ascii="Times New Roman" w:eastAsia="Times New Roman" w:hAnsi="Times New Roman" w:cs="Times New Roman"/>
          <w:spacing w:val="-2"/>
          <w:sz w:val="30"/>
          <w:szCs w:val="30"/>
          <w:lang w:bidi="en-US"/>
        </w:rPr>
        <w:t>ь</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4"/>
          <w:sz w:val="30"/>
          <w:szCs w:val="30"/>
          <w:lang w:bidi="en-US"/>
        </w:rPr>
        <w:t>ы</w:t>
      </w:r>
      <w:r w:rsidRPr="00C409A2">
        <w:rPr>
          <w:rFonts w:ascii="Times New Roman" w:eastAsia="Times New Roman" w:hAnsi="Times New Roman" w:cs="Times New Roman"/>
          <w:spacing w:val="1"/>
          <w:sz w:val="30"/>
          <w:szCs w:val="30"/>
          <w:lang w:bidi="en-US"/>
        </w:rPr>
        <w:t>х</w:t>
      </w:r>
      <w:r w:rsidRPr="00C409A2">
        <w:rPr>
          <w:rFonts w:ascii="Times New Roman" w:eastAsia="Times New Roman" w:hAnsi="Times New Roman" w:cs="Times New Roman"/>
          <w:sz w:val="30"/>
          <w:szCs w:val="30"/>
          <w:lang w:bidi="en-US"/>
        </w:rPr>
        <w:t>, а</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2"/>
          <w:sz w:val="30"/>
          <w:szCs w:val="30"/>
          <w:lang w:bidi="en-US"/>
        </w:rPr>
        <w:t>и</w:t>
      </w:r>
      <w:r w:rsidRPr="00C409A2">
        <w:rPr>
          <w:rFonts w:ascii="Times New Roman" w:eastAsia="Times New Roman" w:hAnsi="Times New Roman" w:cs="Times New Roman"/>
          <w:spacing w:val="1"/>
          <w:sz w:val="30"/>
          <w:szCs w:val="30"/>
          <w:lang w:bidi="en-US"/>
        </w:rPr>
        <w:t>д</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2"/>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ы</w:t>
      </w:r>
      <w:r w:rsidRPr="00C409A2">
        <w:rPr>
          <w:rFonts w:ascii="Times New Roman" w:eastAsia="Times New Roman" w:hAnsi="Times New Roman" w:cs="Times New Roman"/>
          <w:sz w:val="30"/>
          <w:szCs w:val="30"/>
          <w:lang w:bidi="en-US"/>
        </w:rPr>
        <w:t>х</w:t>
      </w:r>
      <w:r w:rsidR="0016411F">
        <w:rPr>
          <w:rFonts w:ascii="Times New Roman" w:eastAsia="Times New Roman" w:hAnsi="Times New Roman" w:cs="Times New Roman"/>
          <w:sz w:val="30"/>
          <w:szCs w:val="30"/>
          <w:lang w:bidi="en-US"/>
        </w:rPr>
        <w:t>,</w:t>
      </w:r>
      <w:r w:rsidRPr="00C409A2">
        <w:rPr>
          <w:rFonts w:ascii="Times New Roman" w:eastAsia="Times New Roman" w:hAnsi="Times New Roman" w:cs="Times New Roman"/>
          <w:sz w:val="30"/>
          <w:szCs w:val="30"/>
          <w:lang w:bidi="en-US"/>
        </w:rPr>
        <w:t xml:space="preserve"> к</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3"/>
          <w:sz w:val="30"/>
          <w:szCs w:val="30"/>
          <w:lang w:bidi="en-US"/>
        </w:rPr>
        <w:t>м</w:t>
      </w:r>
      <w:r w:rsidRPr="00C409A2">
        <w:rPr>
          <w:rFonts w:ascii="Times New Roman" w:eastAsia="Times New Roman" w:hAnsi="Times New Roman" w:cs="Times New Roman"/>
          <w:spacing w:val="1"/>
          <w:sz w:val="30"/>
          <w:szCs w:val="30"/>
          <w:lang w:bidi="en-US"/>
        </w:rPr>
        <w:t>п</w:t>
      </w:r>
      <w:r w:rsidRPr="00C409A2">
        <w:rPr>
          <w:rFonts w:ascii="Times New Roman" w:eastAsia="Times New Roman" w:hAnsi="Times New Roman" w:cs="Times New Roman"/>
          <w:sz w:val="30"/>
          <w:szCs w:val="30"/>
          <w:lang w:bidi="en-US"/>
        </w:rPr>
        <w:t>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са</w:t>
      </w:r>
      <w:r w:rsidRPr="00C409A2">
        <w:rPr>
          <w:rFonts w:ascii="Times New Roman" w:eastAsia="Times New Roman" w:hAnsi="Times New Roman" w:cs="Times New Roman"/>
          <w:spacing w:val="-1"/>
          <w:sz w:val="30"/>
          <w:szCs w:val="30"/>
          <w:lang w:bidi="en-US"/>
        </w:rPr>
        <w:t>ци</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ы</w:t>
      </w:r>
      <w:r w:rsidRPr="00C409A2">
        <w:rPr>
          <w:rFonts w:ascii="Times New Roman" w:eastAsia="Times New Roman" w:hAnsi="Times New Roman" w:cs="Times New Roman"/>
          <w:sz w:val="30"/>
          <w:szCs w:val="30"/>
          <w:lang w:bidi="en-US"/>
        </w:rPr>
        <w:t>х</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по</w:t>
      </w:r>
      <w:r w:rsidRPr="00C409A2">
        <w:rPr>
          <w:rFonts w:ascii="Times New Roman" w:eastAsia="Times New Roman" w:hAnsi="Times New Roman" w:cs="Times New Roman"/>
          <w:sz w:val="30"/>
          <w:szCs w:val="30"/>
          <w:lang w:bidi="en-US"/>
        </w:rPr>
        <w:t>ш</w:t>
      </w:r>
      <w:r w:rsidRPr="00C409A2">
        <w:rPr>
          <w:rFonts w:ascii="Times New Roman" w:eastAsia="Times New Roman" w:hAnsi="Times New Roman" w:cs="Times New Roman"/>
          <w:spacing w:val="-4"/>
          <w:sz w:val="30"/>
          <w:szCs w:val="30"/>
          <w:lang w:bidi="en-US"/>
        </w:rPr>
        <w:t>л</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н</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3"/>
          <w:sz w:val="30"/>
          <w:szCs w:val="30"/>
          <w:lang w:bidi="en-US"/>
        </w:rPr>
        <w:t>у</w:t>
      </w:r>
      <w:r w:rsidRPr="00C409A2">
        <w:rPr>
          <w:rFonts w:ascii="Times New Roman" w:eastAsia="Times New Roman" w:hAnsi="Times New Roman" w:cs="Times New Roman"/>
          <w:sz w:val="30"/>
          <w:szCs w:val="30"/>
          <w:lang w:bidi="en-US"/>
        </w:rPr>
        <w:t>ществ</w:t>
      </w:r>
      <w:r w:rsidRPr="00C409A2">
        <w:rPr>
          <w:rFonts w:ascii="Times New Roman" w:eastAsia="Times New Roman" w:hAnsi="Times New Roman" w:cs="Times New Roman"/>
          <w:spacing w:val="-2"/>
          <w:sz w:val="30"/>
          <w:szCs w:val="30"/>
          <w:lang w:bidi="en-US"/>
        </w:rPr>
        <w:t>л</w:t>
      </w:r>
      <w:r w:rsidRPr="00C409A2">
        <w:rPr>
          <w:rFonts w:ascii="Times New Roman" w:eastAsia="Times New Roman" w:hAnsi="Times New Roman" w:cs="Times New Roman"/>
          <w:sz w:val="30"/>
          <w:szCs w:val="30"/>
          <w:lang w:bidi="en-US"/>
        </w:rPr>
        <w:t>яются</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1"/>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т</w:t>
      </w:r>
      <w:r w:rsidRPr="00C409A2">
        <w:rPr>
          <w:rFonts w:ascii="Times New Roman" w:eastAsia="Times New Roman" w:hAnsi="Times New Roman" w:cs="Times New Roman"/>
          <w:spacing w:val="-1"/>
          <w:sz w:val="30"/>
          <w:szCs w:val="30"/>
          <w:lang w:bidi="en-US"/>
        </w:rPr>
        <w:t>в</w:t>
      </w:r>
      <w:r w:rsidRPr="00C409A2">
        <w:rPr>
          <w:rFonts w:ascii="Times New Roman" w:eastAsia="Times New Roman" w:hAnsi="Times New Roman" w:cs="Times New Roman"/>
          <w:sz w:val="30"/>
          <w:szCs w:val="30"/>
          <w:lang w:bidi="en-US"/>
        </w:rPr>
        <w:t>етст</w:t>
      </w:r>
      <w:r w:rsidRPr="00C409A2">
        <w:rPr>
          <w:rFonts w:ascii="Times New Roman" w:eastAsia="Times New Roman" w:hAnsi="Times New Roman" w:cs="Times New Roman"/>
          <w:spacing w:val="-3"/>
          <w:sz w:val="30"/>
          <w:szCs w:val="30"/>
          <w:lang w:bidi="en-US"/>
        </w:rPr>
        <w:t>в</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и</w:t>
      </w:r>
      <w:r w:rsidRPr="00C409A2">
        <w:rPr>
          <w:rFonts w:ascii="Times New Roman" w:eastAsia="Times New Roman" w:hAnsi="Times New Roman" w:cs="Times New Roman"/>
          <w:spacing w:val="2"/>
          <w:sz w:val="30"/>
          <w:szCs w:val="30"/>
          <w:lang w:bidi="en-US"/>
        </w:rPr>
        <w:t xml:space="preserve"> </w:t>
      </w:r>
      <w:r w:rsidRPr="00C409A2">
        <w:rPr>
          <w:rFonts w:ascii="Times New Roman" w:eastAsia="Times New Roman" w:hAnsi="Times New Roman" w:cs="Times New Roman"/>
          <w:sz w:val="30"/>
          <w:szCs w:val="30"/>
          <w:lang w:bidi="en-US"/>
        </w:rPr>
        <w:t>с</w:t>
      </w:r>
      <w:r w:rsidRPr="00C409A2">
        <w:rPr>
          <w:rFonts w:ascii="Times New Roman" w:eastAsia="Times New Roman" w:hAnsi="Times New Roman" w:cs="Times New Roman"/>
          <w:spacing w:val="4"/>
          <w:sz w:val="30"/>
          <w:szCs w:val="30"/>
          <w:lang w:bidi="en-US"/>
        </w:rPr>
        <w:t xml:space="preserve"> </w:t>
      </w:r>
      <w:r w:rsidRPr="00C409A2">
        <w:rPr>
          <w:rFonts w:ascii="Times New Roman" w:eastAsia="Times New Roman" w:hAnsi="Times New Roman" w:cs="Times New Roman"/>
          <w:spacing w:val="-1"/>
          <w:sz w:val="30"/>
          <w:szCs w:val="30"/>
          <w:lang w:bidi="en-US"/>
        </w:rPr>
        <w:t>пр</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pacing w:val="-1"/>
          <w:sz w:val="30"/>
          <w:szCs w:val="30"/>
          <w:lang w:bidi="en-US"/>
        </w:rPr>
        <w:t>ло</w:t>
      </w:r>
      <w:r w:rsidRPr="00C409A2">
        <w:rPr>
          <w:rFonts w:ascii="Times New Roman" w:eastAsia="Times New Roman" w:hAnsi="Times New Roman" w:cs="Times New Roman"/>
          <w:sz w:val="30"/>
          <w:szCs w:val="30"/>
          <w:lang w:bidi="en-US"/>
        </w:rPr>
        <w:t>же</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pacing w:val="1"/>
          <w:sz w:val="30"/>
          <w:szCs w:val="30"/>
          <w:lang w:bidi="en-US"/>
        </w:rPr>
        <w:t>и</w:t>
      </w:r>
      <w:r w:rsidRPr="00C409A2">
        <w:rPr>
          <w:rFonts w:ascii="Times New Roman" w:eastAsia="Times New Roman" w:hAnsi="Times New Roman" w:cs="Times New Roman"/>
          <w:sz w:val="30"/>
          <w:szCs w:val="30"/>
          <w:lang w:bidi="en-US"/>
        </w:rPr>
        <w:t>ем</w:t>
      </w:r>
      <w:r w:rsidRPr="00C409A2">
        <w:rPr>
          <w:rFonts w:ascii="Times New Roman" w:eastAsia="Times New Roman" w:hAnsi="Times New Roman" w:cs="Times New Roman"/>
          <w:spacing w:val="1"/>
          <w:sz w:val="30"/>
          <w:szCs w:val="30"/>
          <w:lang w:bidi="en-US"/>
        </w:rPr>
        <w:t xml:space="preserve"> № </w:t>
      </w:r>
      <w:r w:rsidRPr="00C409A2">
        <w:rPr>
          <w:rFonts w:ascii="Times New Roman" w:eastAsia="Times New Roman" w:hAnsi="Times New Roman" w:cs="Times New Roman"/>
          <w:spacing w:val="-1"/>
          <w:sz w:val="30"/>
          <w:szCs w:val="30"/>
          <w:lang w:bidi="en-US"/>
        </w:rPr>
        <w:t>8</w:t>
      </w:r>
      <w:r w:rsidRPr="00C409A2">
        <w:rPr>
          <w:rFonts w:ascii="Times New Roman" w:eastAsia="Times New Roman" w:hAnsi="Times New Roman" w:cs="Times New Roman"/>
          <w:sz w:val="30"/>
          <w:szCs w:val="30"/>
          <w:lang w:bidi="en-US"/>
        </w:rPr>
        <w:t xml:space="preserve"> к </w:t>
      </w:r>
      <w:r w:rsidRPr="00C409A2">
        <w:rPr>
          <w:rFonts w:ascii="Times New Roman" w:eastAsia="Times New Roman" w:hAnsi="Times New Roman" w:cs="Times New Roman"/>
          <w:spacing w:val="1"/>
          <w:sz w:val="30"/>
          <w:szCs w:val="30"/>
          <w:lang w:bidi="en-US"/>
        </w:rPr>
        <w:t>н</w:t>
      </w:r>
      <w:r w:rsidRPr="00C409A2">
        <w:rPr>
          <w:rFonts w:ascii="Times New Roman" w:eastAsia="Times New Roman" w:hAnsi="Times New Roman" w:cs="Times New Roman"/>
          <w:sz w:val="30"/>
          <w:szCs w:val="30"/>
          <w:lang w:bidi="en-US"/>
        </w:rPr>
        <w:t>ас</w:t>
      </w:r>
      <w:r w:rsidRPr="00C409A2">
        <w:rPr>
          <w:rFonts w:ascii="Times New Roman" w:eastAsia="Times New Roman" w:hAnsi="Times New Roman" w:cs="Times New Roman"/>
          <w:spacing w:val="-3"/>
          <w:sz w:val="30"/>
          <w:szCs w:val="30"/>
          <w:lang w:bidi="en-US"/>
        </w:rPr>
        <w:t>т</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ящ</w:t>
      </w:r>
      <w:r w:rsidRPr="00C409A2">
        <w:rPr>
          <w:rFonts w:ascii="Times New Roman" w:eastAsia="Times New Roman" w:hAnsi="Times New Roman" w:cs="Times New Roman"/>
          <w:spacing w:val="-2"/>
          <w:sz w:val="30"/>
          <w:szCs w:val="30"/>
          <w:lang w:bidi="en-US"/>
        </w:rPr>
        <w:t>е</w:t>
      </w:r>
      <w:r w:rsidRPr="00C409A2">
        <w:rPr>
          <w:rFonts w:ascii="Times New Roman" w:eastAsia="Times New Roman" w:hAnsi="Times New Roman" w:cs="Times New Roman"/>
          <w:sz w:val="30"/>
          <w:szCs w:val="30"/>
          <w:lang w:bidi="en-US"/>
        </w:rPr>
        <w:t>му</w:t>
      </w:r>
      <w:r w:rsidRPr="00C409A2">
        <w:rPr>
          <w:rFonts w:ascii="Times New Roman" w:eastAsia="Times New Roman" w:hAnsi="Times New Roman" w:cs="Times New Roman"/>
          <w:spacing w:val="-3"/>
          <w:sz w:val="30"/>
          <w:szCs w:val="30"/>
          <w:lang w:bidi="en-US"/>
        </w:rPr>
        <w:t xml:space="preserve"> </w:t>
      </w:r>
      <w:r w:rsidRPr="00C409A2">
        <w:rPr>
          <w:rFonts w:ascii="Times New Roman" w:eastAsia="Times New Roman" w:hAnsi="Times New Roman" w:cs="Times New Roman"/>
          <w:sz w:val="30"/>
          <w:szCs w:val="30"/>
          <w:lang w:bidi="en-US"/>
        </w:rPr>
        <w:t>Д</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г</w:t>
      </w:r>
      <w:r w:rsidRPr="00C409A2">
        <w:rPr>
          <w:rFonts w:ascii="Times New Roman" w:eastAsia="Times New Roman" w:hAnsi="Times New Roman" w:cs="Times New Roman"/>
          <w:spacing w:val="1"/>
          <w:sz w:val="30"/>
          <w:szCs w:val="30"/>
          <w:lang w:bidi="en-US"/>
        </w:rPr>
        <w:t>о</w:t>
      </w:r>
      <w:r w:rsidRPr="00C409A2">
        <w:rPr>
          <w:rFonts w:ascii="Times New Roman" w:eastAsia="Times New Roman" w:hAnsi="Times New Roman" w:cs="Times New Roman"/>
          <w:sz w:val="30"/>
          <w:szCs w:val="30"/>
          <w:lang w:bidi="en-US"/>
        </w:rPr>
        <w:t>в</w:t>
      </w:r>
      <w:r w:rsidRPr="00C409A2">
        <w:rPr>
          <w:rFonts w:ascii="Times New Roman" w:eastAsia="Times New Roman" w:hAnsi="Times New Roman" w:cs="Times New Roman"/>
          <w:spacing w:val="-2"/>
          <w:sz w:val="30"/>
          <w:szCs w:val="30"/>
          <w:lang w:bidi="en-US"/>
        </w:rPr>
        <w:t>о</w:t>
      </w:r>
      <w:r w:rsidRPr="00C409A2">
        <w:rPr>
          <w:rFonts w:ascii="Times New Roman" w:eastAsia="Times New Roman" w:hAnsi="Times New Roman" w:cs="Times New Roman"/>
          <w:spacing w:val="1"/>
          <w:sz w:val="30"/>
          <w:szCs w:val="30"/>
          <w:lang w:bidi="en-US"/>
        </w:rPr>
        <w:t>р</w:t>
      </w:r>
      <w:r w:rsidRPr="00C409A2">
        <w:rPr>
          <w:rFonts w:ascii="Times New Roman" w:eastAsia="Times New Roman" w:hAnsi="Times New Roman" w:cs="Times New Roman"/>
          <w:spacing w:val="-4"/>
          <w:sz w:val="30"/>
          <w:szCs w:val="30"/>
          <w:lang w:bidi="en-US"/>
        </w:rPr>
        <w:t>у</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autoSpaceDE w:val="0"/>
        <w:autoSpaceDN w:val="0"/>
        <w:adjustRightInd w:val="0"/>
        <w:spacing w:after="0" w:line="240" w:lineRule="auto"/>
        <w:jc w:val="center"/>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49</w:t>
      </w:r>
    </w:p>
    <w:p w:rsidR="003C61E1" w:rsidRPr="00C409A2" w:rsidRDefault="003C61E1" w:rsidP="00683C94">
      <w:pPr>
        <w:spacing w:before="4" w:after="0" w:line="240" w:lineRule="auto"/>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Принципы применения специальных защитных, </w:t>
      </w:r>
      <w:r w:rsidRPr="00C409A2">
        <w:rPr>
          <w:rFonts w:ascii="Times New Roman" w:eastAsia="Times New Roman" w:hAnsi="Times New Roman" w:cs="Times New Roman"/>
          <w:bCs/>
          <w:sz w:val="30"/>
          <w:szCs w:val="30"/>
          <w:lang w:bidi="en-US"/>
        </w:rPr>
        <w:br/>
        <w:t>антидемпинговых и компенсационных мер</w:t>
      </w:r>
    </w:p>
    <w:p w:rsidR="003C61E1" w:rsidRPr="00C409A2" w:rsidRDefault="003C61E1" w:rsidP="00683C94">
      <w:pPr>
        <w:spacing w:before="4" w:after="0" w:line="240" w:lineRule="auto"/>
        <w:ind w:left="1147" w:right="1122"/>
        <w:jc w:val="center"/>
        <w:rPr>
          <w:rFonts w:ascii="Times New Roman" w:eastAsia="Times New Roman" w:hAnsi="Times New Roman" w:cs="Times New Roman"/>
          <w:b/>
          <w:bCs/>
          <w:sz w:val="30"/>
          <w:szCs w:val="30"/>
          <w:lang w:bidi="en-US"/>
        </w:rPr>
      </w:pPr>
    </w:p>
    <w:p w:rsidR="003C61E1" w:rsidRPr="00C409A2" w:rsidRDefault="003C61E1" w:rsidP="00683C94">
      <w:pPr>
        <w:autoSpaceDE w:val="0"/>
        <w:autoSpaceDN w:val="0"/>
        <w:adjustRightInd w:val="0"/>
        <w:spacing w:after="0" w:line="360" w:lineRule="auto"/>
        <w:ind w:firstLine="709"/>
        <w:jc w:val="both"/>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w:t>
      </w:r>
      <w:proofErr w:type="gramStart"/>
      <w:r w:rsidRPr="00C409A2">
        <w:rPr>
          <w:rFonts w:ascii="Times New Roman" w:eastAsia="Times New Roman" w:hAnsi="Times New Roman" w:cs="Times New Roman"/>
          <w:sz w:val="30"/>
          <w:szCs w:val="30"/>
          <w:lang w:bidi="en-US"/>
        </w:rPr>
        <w:t>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w:t>
      </w:r>
      <w:proofErr w:type="gramEnd"/>
      <w:r w:rsidRPr="00C409A2">
        <w:rPr>
          <w:rFonts w:ascii="Times New Roman" w:eastAsia="Times New Roman" w:hAnsi="Times New Roman" w:cs="Times New Roman"/>
          <w:sz w:val="30"/>
          <w:szCs w:val="30"/>
          <w:lang w:bidi="en-US"/>
        </w:rPr>
        <w:t xml:space="preserve"> или создает угрозу причинения такого ущерба.</w:t>
      </w:r>
    </w:p>
    <w:p w:rsidR="003C61E1" w:rsidRPr="00C409A2" w:rsidRDefault="003C61E1" w:rsidP="00683C94">
      <w:pPr>
        <w:autoSpaceDE w:val="0"/>
        <w:autoSpaceDN w:val="0"/>
        <w:adjustRightInd w:val="0"/>
        <w:spacing w:after="0" w:line="360" w:lineRule="auto"/>
        <w:ind w:firstLine="709"/>
        <w:jc w:val="both"/>
        <w:outlineLvl w:val="1"/>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 xml:space="preserve">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w:t>
      </w:r>
      <w:r w:rsidRPr="00C409A2">
        <w:rPr>
          <w:rFonts w:ascii="Times New Roman" w:eastAsia="Times New Roman" w:hAnsi="Times New Roman" w:cs="Times New Roman"/>
          <w:sz w:val="30"/>
          <w:szCs w:val="30"/>
          <w:lang w:bidi="en-US"/>
        </w:rPr>
        <w:t>таможенную</w:t>
      </w:r>
      <w:r w:rsidRPr="00C409A2">
        <w:rPr>
          <w:rFonts w:ascii="Times New Roman" w:eastAsia="Times New Roman" w:hAnsi="Times New Roman" w:cs="Times New Roman"/>
          <w:sz w:val="30"/>
          <w:szCs w:val="30"/>
          <w:lang w:eastAsia="ru-RU" w:bidi="en-US"/>
        </w:rPr>
        <w:t xml:space="preserve">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3. </w:t>
      </w:r>
      <w:proofErr w:type="gramStart"/>
      <w:r w:rsidRPr="00C409A2">
        <w:rPr>
          <w:rFonts w:ascii="Times New Roman" w:eastAsia="Times New Roman" w:hAnsi="Times New Roman" w:cs="Times New Roman"/>
          <w:sz w:val="30"/>
          <w:szCs w:val="30"/>
          <w:lang w:bidi="en-US"/>
        </w:rPr>
        <w:t>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roofErr w:type="gramEnd"/>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4. </w:t>
      </w:r>
      <w:proofErr w:type="gramStart"/>
      <w:r w:rsidRPr="00C409A2">
        <w:rPr>
          <w:rFonts w:ascii="Times New Roman" w:eastAsia="Times New Roman" w:hAnsi="Times New Roman" w:cs="Times New Roman"/>
          <w:sz w:val="30"/>
          <w:szCs w:val="30"/>
          <w:lang w:bidi="en-US"/>
        </w:rPr>
        <w:t>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w:t>
      </w:r>
      <w:proofErr w:type="gramEnd"/>
      <w:r w:rsidRPr="00C409A2">
        <w:rPr>
          <w:rFonts w:ascii="Times New Roman" w:eastAsia="Times New Roman" w:hAnsi="Times New Roman" w:cs="Times New Roman"/>
          <w:sz w:val="30"/>
          <w:szCs w:val="30"/>
          <w:lang w:bidi="en-US"/>
        </w:rPr>
        <w:t xml:space="preserve"> не менее </w:t>
      </w:r>
      <w:r w:rsidR="00126C42" w:rsidRPr="00C409A2">
        <w:rPr>
          <w:rFonts w:ascii="Times New Roman" w:eastAsia="Times New Roman" w:hAnsi="Times New Roman" w:cs="Times New Roman"/>
          <w:sz w:val="30"/>
          <w:szCs w:val="30"/>
          <w:lang w:bidi="en-US"/>
        </w:rPr>
        <w:br/>
      </w:r>
      <w:r w:rsidRPr="00C409A2">
        <w:rPr>
          <w:rFonts w:ascii="Times New Roman" w:eastAsia="Times New Roman" w:hAnsi="Times New Roman" w:cs="Times New Roman"/>
          <w:sz w:val="30"/>
          <w:szCs w:val="30"/>
          <w:lang w:bidi="en-US"/>
        </w:rPr>
        <w:t xml:space="preserve">25 процентов. </w:t>
      </w:r>
    </w:p>
    <w:p w:rsidR="003C61E1" w:rsidRPr="00C409A2" w:rsidRDefault="003C61E1" w:rsidP="00683C94">
      <w:pPr>
        <w:autoSpaceDE w:val="0"/>
        <w:autoSpaceDN w:val="0"/>
        <w:adjustRightInd w:val="0"/>
        <w:spacing w:after="0" w:line="240" w:lineRule="auto"/>
        <w:jc w:val="center"/>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Статья 50</w:t>
      </w:r>
    </w:p>
    <w:p w:rsidR="003C61E1" w:rsidRPr="00C409A2" w:rsidRDefault="003C61E1" w:rsidP="00683C94">
      <w:pPr>
        <w:autoSpaceDE w:val="0"/>
        <w:autoSpaceDN w:val="0"/>
        <w:adjustRightInd w:val="0"/>
        <w:spacing w:after="0" w:line="240" w:lineRule="auto"/>
        <w:jc w:val="center"/>
        <w:outlineLvl w:val="1"/>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Иные меры защиты внутреннего рынка</w:t>
      </w:r>
    </w:p>
    <w:p w:rsidR="003C61E1" w:rsidRPr="00C409A2" w:rsidRDefault="003C61E1" w:rsidP="00683C94">
      <w:pPr>
        <w:spacing w:before="1" w:after="0" w:line="240" w:lineRule="auto"/>
        <w:ind w:left="2669" w:right="1416"/>
        <w:jc w:val="both"/>
        <w:rPr>
          <w:rFonts w:ascii="Times New Roman" w:eastAsia="Times New Roman" w:hAnsi="Times New Roman" w:cs="Times New Roman"/>
          <w:sz w:val="30"/>
          <w:szCs w:val="30"/>
          <w:lang w:bidi="en-US"/>
        </w:rPr>
      </w:pPr>
    </w:p>
    <w:p w:rsidR="003C61E1" w:rsidRPr="00C409A2" w:rsidRDefault="003C61E1" w:rsidP="00683C94">
      <w:pPr>
        <w:spacing w:after="0" w:line="360" w:lineRule="auto"/>
        <w:ind w:right="36" w:firstLine="708"/>
        <w:jc w:val="both"/>
        <w:rPr>
          <w:rFonts w:ascii="Times New Roman" w:eastAsia="Times New Roman" w:hAnsi="Times New Roman" w:cs="Times New Roman"/>
          <w:sz w:val="30"/>
          <w:szCs w:val="30"/>
          <w:lang w:bidi="en-US"/>
        </w:rPr>
      </w:pPr>
      <w:proofErr w:type="gramStart"/>
      <w:r w:rsidRPr="00C409A2">
        <w:rPr>
          <w:rFonts w:ascii="Times New Roman" w:eastAsia="Times New Roman" w:hAnsi="Times New Roman" w:cs="Times New Roman"/>
          <w:bCs/>
          <w:sz w:val="30"/>
          <w:szCs w:val="30"/>
          <w:lang w:bidi="en-US"/>
        </w:rPr>
        <w:t>Меж</w:t>
      </w:r>
      <w:r w:rsidRPr="00C409A2">
        <w:rPr>
          <w:rFonts w:ascii="Times New Roman" w:eastAsia="Times New Roman" w:hAnsi="Times New Roman" w:cs="Times New Roman"/>
          <w:bCs/>
          <w:spacing w:val="-1"/>
          <w:sz w:val="30"/>
          <w:szCs w:val="30"/>
          <w:lang w:bidi="en-US"/>
        </w:rPr>
        <w:t>д</w:t>
      </w:r>
      <w:r w:rsidRPr="00C409A2">
        <w:rPr>
          <w:rFonts w:ascii="Times New Roman" w:eastAsia="Times New Roman" w:hAnsi="Times New Roman" w:cs="Times New Roman"/>
          <w:bCs/>
          <w:sz w:val="30"/>
          <w:szCs w:val="30"/>
          <w:lang w:bidi="en-US"/>
        </w:rPr>
        <w:t>у</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дн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z w:val="30"/>
          <w:szCs w:val="30"/>
          <w:lang w:bidi="en-US"/>
        </w:rPr>
        <w:t>м</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z w:val="30"/>
          <w:szCs w:val="30"/>
          <w:lang w:bidi="en-US"/>
        </w:rPr>
        <w:t>д</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го</w:t>
      </w:r>
      <w:r w:rsidRPr="00C409A2">
        <w:rPr>
          <w:rFonts w:ascii="Times New Roman" w:eastAsia="Times New Roman" w:hAnsi="Times New Roman" w:cs="Times New Roman"/>
          <w:bCs/>
          <w:spacing w:val="-2"/>
          <w:sz w:val="30"/>
          <w:szCs w:val="30"/>
          <w:lang w:bidi="en-US"/>
        </w:rPr>
        <w:t>в</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м</w:t>
      </w:r>
      <w:r w:rsidRPr="00C409A2">
        <w:rPr>
          <w:rFonts w:ascii="Times New Roman" w:eastAsia="Times New Roman" w:hAnsi="Times New Roman" w:cs="Times New Roman"/>
          <w:bCs/>
          <w:spacing w:val="4"/>
          <w:sz w:val="30"/>
          <w:szCs w:val="30"/>
          <w:lang w:bidi="en-US"/>
        </w:rPr>
        <w:t xml:space="preserve"> </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3"/>
          <w:sz w:val="30"/>
          <w:szCs w:val="30"/>
          <w:lang w:bidi="en-US"/>
        </w:rPr>
        <w:t>ю</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z w:val="30"/>
          <w:szCs w:val="30"/>
          <w:lang w:bidi="en-US"/>
        </w:rPr>
        <w:t>а</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z w:val="30"/>
          <w:szCs w:val="30"/>
          <w:lang w:bidi="en-US"/>
        </w:rPr>
        <w:t xml:space="preserve">с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ь</w:t>
      </w:r>
      <w:r w:rsidRPr="00C409A2">
        <w:rPr>
          <w:rFonts w:ascii="Times New Roman" w:eastAsia="Times New Roman" w:hAnsi="Times New Roman" w:cs="Times New Roman"/>
          <w:bCs/>
          <w:sz w:val="30"/>
          <w:szCs w:val="30"/>
          <w:lang w:bidi="en-US"/>
        </w:rPr>
        <w:t>ей</w:t>
      </w:r>
      <w:r w:rsidRPr="00C409A2">
        <w:rPr>
          <w:rFonts w:ascii="Times New Roman" w:eastAsia="Times New Roman" w:hAnsi="Times New Roman" w:cs="Times New Roman"/>
          <w:bCs/>
          <w:spacing w:val="4"/>
          <w:sz w:val="30"/>
          <w:szCs w:val="30"/>
          <w:lang w:bidi="en-US"/>
        </w:rPr>
        <w:t xml:space="preserve"> </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й</w:t>
      </w:r>
      <w:r w:rsidRPr="00C409A2">
        <w:rPr>
          <w:rFonts w:ascii="Times New Roman" w:eastAsia="Times New Roman" w:hAnsi="Times New Roman" w:cs="Times New Roman"/>
          <w:bCs/>
          <w:spacing w:val="4"/>
          <w:sz w:val="30"/>
          <w:szCs w:val="30"/>
          <w:lang w:bidi="en-US"/>
        </w:rPr>
        <w:t xml:space="preserve"> </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б</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у</w:t>
      </w:r>
      <w:r w:rsidRPr="00C409A2">
        <w:rPr>
          <w:rFonts w:ascii="Times New Roman" w:eastAsia="Times New Roman" w:hAnsi="Times New Roman" w:cs="Times New Roman"/>
          <w:bCs/>
          <w:spacing w:val="-4"/>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вл</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z w:val="30"/>
          <w:szCs w:val="30"/>
          <w:lang w:bidi="en-US"/>
        </w:rPr>
        <w:t xml:space="preserve">нии </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еж</w:t>
      </w:r>
      <w:r w:rsidRPr="00C409A2">
        <w:rPr>
          <w:rFonts w:ascii="Times New Roman" w:eastAsia="Times New Roman" w:hAnsi="Times New Roman" w:cs="Times New Roman"/>
          <w:bCs/>
          <w:spacing w:val="-1"/>
          <w:sz w:val="30"/>
          <w:szCs w:val="30"/>
          <w:lang w:bidi="en-US"/>
        </w:rPr>
        <w:t>и</w:t>
      </w:r>
      <w:r w:rsidRPr="00C409A2">
        <w:rPr>
          <w:rFonts w:ascii="Times New Roman" w:eastAsia="Times New Roman" w:hAnsi="Times New Roman" w:cs="Times New Roman"/>
          <w:bCs/>
          <w:spacing w:val="-3"/>
          <w:sz w:val="30"/>
          <w:szCs w:val="30"/>
          <w:lang w:bidi="en-US"/>
        </w:rPr>
        <w:t>м</w:t>
      </w:r>
      <w:r w:rsidRPr="00C409A2">
        <w:rPr>
          <w:rFonts w:ascii="Times New Roman" w:eastAsia="Times New Roman" w:hAnsi="Times New Roman" w:cs="Times New Roman"/>
          <w:bCs/>
          <w:sz w:val="30"/>
          <w:szCs w:val="30"/>
          <w:lang w:bidi="en-US"/>
        </w:rPr>
        <w:t>а</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сво</w:t>
      </w:r>
      <w:r w:rsidRPr="00C409A2">
        <w:rPr>
          <w:rFonts w:ascii="Times New Roman" w:eastAsia="Times New Roman" w:hAnsi="Times New Roman" w:cs="Times New Roman"/>
          <w:bCs/>
          <w:spacing w:val="-3"/>
          <w:sz w:val="30"/>
          <w:szCs w:val="30"/>
          <w:lang w:bidi="en-US"/>
        </w:rPr>
        <w:t>б</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д</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 xml:space="preserve">й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w:t>
      </w:r>
      <w:r w:rsidRPr="00C409A2">
        <w:rPr>
          <w:rFonts w:ascii="Times New Roman" w:eastAsia="Times New Roman" w:hAnsi="Times New Roman" w:cs="Times New Roman"/>
          <w:bCs/>
          <w:sz w:val="30"/>
          <w:szCs w:val="30"/>
          <w:lang w:bidi="en-US"/>
        </w:rPr>
        <w:t>говли</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z w:val="30"/>
          <w:szCs w:val="30"/>
          <w:lang w:bidi="en-US"/>
        </w:rPr>
        <w:t>в</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3"/>
          <w:sz w:val="30"/>
          <w:szCs w:val="30"/>
          <w:lang w:bidi="en-US"/>
        </w:rPr>
        <w:t>ц</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2"/>
          <w:sz w:val="30"/>
          <w:szCs w:val="30"/>
          <w:lang w:bidi="en-US"/>
        </w:rPr>
        <w:t>л</w:t>
      </w:r>
      <w:r w:rsidRPr="00C409A2">
        <w:rPr>
          <w:rFonts w:ascii="Times New Roman" w:eastAsia="Times New Roman" w:hAnsi="Times New Roman" w:cs="Times New Roman"/>
          <w:bCs/>
          <w:sz w:val="30"/>
          <w:szCs w:val="30"/>
          <w:lang w:bidi="en-US"/>
        </w:rPr>
        <w:t>ях</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у</w:t>
      </w:r>
      <w:r w:rsidRPr="00C409A2">
        <w:rPr>
          <w:rFonts w:ascii="Times New Roman" w:eastAsia="Times New Roman" w:hAnsi="Times New Roman" w:cs="Times New Roman"/>
          <w:bCs/>
          <w:spacing w:val="-4"/>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ра</w:t>
      </w:r>
      <w:r w:rsidRPr="00C409A2">
        <w:rPr>
          <w:rFonts w:ascii="Times New Roman" w:eastAsia="Times New Roman" w:hAnsi="Times New Roman" w:cs="Times New Roman"/>
          <w:bCs/>
          <w:sz w:val="30"/>
          <w:szCs w:val="30"/>
          <w:lang w:bidi="en-US"/>
        </w:rPr>
        <w:t>нения н</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г</w:t>
      </w:r>
      <w:r w:rsidRPr="00C409A2">
        <w:rPr>
          <w:rFonts w:ascii="Times New Roman" w:eastAsia="Times New Roman" w:hAnsi="Times New Roman" w:cs="Times New Roman"/>
          <w:bCs/>
          <w:spacing w:val="-4"/>
          <w:sz w:val="30"/>
          <w:szCs w:val="30"/>
          <w:lang w:bidi="en-US"/>
        </w:rPr>
        <w:t>а</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и</w:t>
      </w:r>
      <w:r w:rsidRPr="00C409A2">
        <w:rPr>
          <w:rFonts w:ascii="Times New Roman" w:eastAsia="Times New Roman" w:hAnsi="Times New Roman" w:cs="Times New Roman"/>
          <w:bCs/>
          <w:spacing w:val="-1"/>
          <w:sz w:val="30"/>
          <w:szCs w:val="30"/>
          <w:lang w:bidi="en-US"/>
        </w:rPr>
        <w:t>в</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го</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pacing w:val="1"/>
          <w:sz w:val="30"/>
          <w:szCs w:val="30"/>
          <w:lang w:bidi="en-US"/>
        </w:rPr>
        <w:t>оз</w:t>
      </w:r>
      <w:r w:rsidRPr="00C409A2">
        <w:rPr>
          <w:rFonts w:ascii="Times New Roman" w:eastAsia="Times New Roman" w:hAnsi="Times New Roman" w:cs="Times New Roman"/>
          <w:bCs/>
          <w:spacing w:val="-3"/>
          <w:sz w:val="30"/>
          <w:szCs w:val="30"/>
          <w:lang w:bidi="en-US"/>
        </w:rPr>
        <w:t>д</w:t>
      </w:r>
      <w:r w:rsidRPr="00C409A2">
        <w:rPr>
          <w:rFonts w:ascii="Times New Roman" w:eastAsia="Times New Roman" w:hAnsi="Times New Roman" w:cs="Times New Roman"/>
          <w:bCs/>
          <w:sz w:val="30"/>
          <w:szCs w:val="30"/>
          <w:lang w:bidi="en-US"/>
        </w:rPr>
        <w:t>ей</w:t>
      </w:r>
      <w:r w:rsidRPr="00C409A2">
        <w:rPr>
          <w:rFonts w:ascii="Times New Roman" w:eastAsia="Times New Roman" w:hAnsi="Times New Roman" w:cs="Times New Roman"/>
          <w:bCs/>
          <w:spacing w:val="-2"/>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z w:val="30"/>
          <w:szCs w:val="30"/>
          <w:lang w:bidi="en-US"/>
        </w:rPr>
        <w:t>ия имп</w:t>
      </w:r>
      <w:r w:rsidRPr="00C409A2">
        <w:rPr>
          <w:rFonts w:ascii="Times New Roman" w:eastAsia="Times New Roman" w:hAnsi="Times New Roman" w:cs="Times New Roman"/>
          <w:bCs/>
          <w:spacing w:val="-2"/>
          <w:sz w:val="30"/>
          <w:szCs w:val="30"/>
          <w:lang w:bidi="en-US"/>
        </w:rPr>
        <w:t>о</w:t>
      </w:r>
      <w:r w:rsidRPr="00C409A2">
        <w:rPr>
          <w:rFonts w:ascii="Times New Roman" w:eastAsia="Times New Roman" w:hAnsi="Times New Roman" w:cs="Times New Roman"/>
          <w:bCs/>
          <w:spacing w:val="-4"/>
          <w:sz w:val="30"/>
          <w:szCs w:val="30"/>
          <w:lang w:bidi="en-US"/>
        </w:rPr>
        <w:t>р</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а</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z w:val="30"/>
          <w:szCs w:val="30"/>
          <w:lang w:bidi="en-US"/>
        </w:rPr>
        <w:t>из</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pacing w:val="-4"/>
          <w:sz w:val="30"/>
          <w:szCs w:val="30"/>
          <w:lang w:bidi="en-US"/>
        </w:rPr>
        <w:t>э</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 xml:space="preserve">й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4"/>
          <w:sz w:val="30"/>
          <w:szCs w:val="30"/>
          <w:lang w:bidi="en-US"/>
        </w:rPr>
        <w:t>ь</w:t>
      </w:r>
      <w:r w:rsidRPr="00C409A2">
        <w:rPr>
          <w:rFonts w:ascii="Times New Roman" w:eastAsia="Times New Roman" w:hAnsi="Times New Roman" w:cs="Times New Roman"/>
          <w:bCs/>
          <w:sz w:val="30"/>
          <w:szCs w:val="30"/>
          <w:lang w:bidi="en-US"/>
        </w:rPr>
        <w:t>ей</w:t>
      </w:r>
      <w:r w:rsidRPr="00C409A2">
        <w:rPr>
          <w:rFonts w:ascii="Times New Roman" w:eastAsia="Times New Roman" w:hAnsi="Times New Roman" w:cs="Times New Roman"/>
          <w:bCs/>
          <w:spacing w:val="7"/>
          <w:sz w:val="30"/>
          <w:szCs w:val="30"/>
          <w:lang w:bidi="en-US"/>
        </w:rPr>
        <w:t xml:space="preserve"> </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оро</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z w:val="30"/>
          <w:szCs w:val="30"/>
          <w:lang w:bidi="en-US"/>
        </w:rPr>
        <w:t>ы</w:t>
      </w:r>
      <w:r w:rsidRPr="00C409A2">
        <w:rPr>
          <w:rFonts w:ascii="Times New Roman" w:eastAsia="Times New Roman" w:hAnsi="Times New Roman" w:cs="Times New Roman"/>
          <w:bCs/>
          <w:spacing w:val="7"/>
          <w:sz w:val="30"/>
          <w:szCs w:val="30"/>
          <w:lang w:bidi="en-US"/>
        </w:rPr>
        <w:t xml:space="preserve"> </w:t>
      </w:r>
      <w:r w:rsidRPr="00C409A2">
        <w:rPr>
          <w:rFonts w:ascii="Times New Roman" w:eastAsia="Times New Roman" w:hAnsi="Times New Roman" w:cs="Times New Roman"/>
          <w:bCs/>
          <w:sz w:val="30"/>
          <w:szCs w:val="30"/>
          <w:lang w:bidi="en-US"/>
        </w:rPr>
        <w:t>на</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z w:val="30"/>
          <w:szCs w:val="30"/>
          <w:lang w:bidi="en-US"/>
        </w:rPr>
        <w:t>вод</w:t>
      </w:r>
      <w:r w:rsidRPr="00C409A2">
        <w:rPr>
          <w:rFonts w:ascii="Times New Roman" w:eastAsia="Times New Roman" w:hAnsi="Times New Roman" w:cs="Times New Roman"/>
          <w:bCs/>
          <w:spacing w:val="-4"/>
          <w:sz w:val="30"/>
          <w:szCs w:val="30"/>
          <w:lang w:bidi="en-US"/>
        </w:rPr>
        <w:t>и</w:t>
      </w:r>
      <w:r w:rsidRPr="00C409A2">
        <w:rPr>
          <w:rFonts w:ascii="Times New Roman" w:eastAsia="Times New Roman" w:hAnsi="Times New Roman" w:cs="Times New Roman"/>
          <w:bCs/>
          <w:sz w:val="30"/>
          <w:szCs w:val="30"/>
          <w:lang w:bidi="en-US"/>
        </w:rPr>
        <w:t>телей</w:t>
      </w:r>
      <w:r w:rsidRPr="00C409A2">
        <w:rPr>
          <w:rFonts w:ascii="Times New Roman" w:eastAsia="Times New Roman" w:hAnsi="Times New Roman" w:cs="Times New Roman"/>
          <w:bCs/>
          <w:spacing w:val="13"/>
          <w:sz w:val="30"/>
          <w:szCs w:val="30"/>
          <w:lang w:bidi="en-US"/>
        </w:rPr>
        <w:t xml:space="preserve"> </w:t>
      </w:r>
      <w:r w:rsidRPr="00C409A2">
        <w:rPr>
          <w:rFonts w:ascii="Times New Roman" w:eastAsia="Times New Roman" w:hAnsi="Times New Roman" w:cs="Times New Roman"/>
          <w:bCs/>
          <w:spacing w:val="-3"/>
          <w:sz w:val="30"/>
          <w:szCs w:val="30"/>
          <w:lang w:bidi="en-US"/>
        </w:rPr>
        <w:t>г</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су</w:t>
      </w:r>
      <w:r w:rsidRPr="00C409A2">
        <w:rPr>
          <w:rFonts w:ascii="Times New Roman" w:eastAsia="Times New Roman" w:hAnsi="Times New Roman" w:cs="Times New Roman"/>
          <w:bCs/>
          <w:spacing w:val="-2"/>
          <w:sz w:val="30"/>
          <w:szCs w:val="30"/>
          <w:lang w:bidi="en-US"/>
        </w:rPr>
        <w:t>д</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в</w:t>
      </w:r>
      <w:r w:rsidRPr="00C409A2">
        <w:rPr>
          <w:rFonts w:ascii="Times New Roman" w:eastAsia="Times New Roman" w:hAnsi="Times New Roman" w:cs="Times New Roman"/>
          <w:bCs/>
          <w:sz w:val="30"/>
          <w:szCs w:val="30"/>
          <w:lang w:bidi="en-US"/>
        </w:rPr>
        <w:t>-</w:t>
      </w:r>
      <w:r w:rsidRPr="00C409A2">
        <w:rPr>
          <w:rFonts w:ascii="Times New Roman" w:eastAsia="Times New Roman" w:hAnsi="Times New Roman" w:cs="Times New Roman"/>
          <w:bCs/>
          <w:spacing w:val="-3"/>
          <w:sz w:val="30"/>
          <w:szCs w:val="30"/>
          <w:lang w:bidi="en-US"/>
        </w:rPr>
        <w:t>ч</w:t>
      </w:r>
      <w:r w:rsidRPr="00C409A2">
        <w:rPr>
          <w:rFonts w:ascii="Times New Roman" w:eastAsia="Times New Roman" w:hAnsi="Times New Roman" w:cs="Times New Roman"/>
          <w:bCs/>
          <w:sz w:val="30"/>
          <w:szCs w:val="30"/>
          <w:lang w:bidi="en-US"/>
        </w:rPr>
        <w:t>лен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 м</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ж</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z w:val="30"/>
          <w:szCs w:val="30"/>
          <w:lang w:bidi="en-US"/>
        </w:rPr>
        <w:t>т</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1"/>
          <w:sz w:val="30"/>
          <w:szCs w:val="30"/>
          <w:lang w:bidi="en-US"/>
        </w:rPr>
        <w:t>б</w:t>
      </w:r>
      <w:r w:rsidRPr="00C409A2">
        <w:rPr>
          <w:rFonts w:ascii="Times New Roman" w:eastAsia="Times New Roman" w:hAnsi="Times New Roman" w:cs="Times New Roman"/>
          <w:bCs/>
          <w:spacing w:val="-5"/>
          <w:sz w:val="30"/>
          <w:szCs w:val="30"/>
          <w:lang w:bidi="en-US"/>
        </w:rPr>
        <w:t>ы</w:t>
      </w:r>
      <w:r w:rsidRPr="00C409A2">
        <w:rPr>
          <w:rFonts w:ascii="Times New Roman" w:eastAsia="Times New Roman" w:hAnsi="Times New Roman" w:cs="Times New Roman"/>
          <w:bCs/>
          <w:spacing w:val="7"/>
          <w:sz w:val="30"/>
          <w:szCs w:val="30"/>
          <w:lang w:bidi="en-US"/>
        </w:rPr>
        <w:t>т</w:t>
      </w:r>
      <w:r w:rsidRPr="00C409A2">
        <w:rPr>
          <w:rFonts w:ascii="Times New Roman" w:eastAsia="Times New Roman" w:hAnsi="Times New Roman" w:cs="Times New Roman"/>
          <w:bCs/>
          <w:sz w:val="30"/>
          <w:szCs w:val="30"/>
          <w:lang w:bidi="en-US"/>
        </w:rPr>
        <w:t xml:space="preserve">ь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2"/>
          <w:sz w:val="30"/>
          <w:szCs w:val="30"/>
          <w:lang w:bidi="en-US"/>
        </w:rPr>
        <w:t>д</w:t>
      </w:r>
      <w:r w:rsidRPr="00C409A2">
        <w:rPr>
          <w:rFonts w:ascii="Times New Roman" w:eastAsia="Times New Roman" w:hAnsi="Times New Roman" w:cs="Times New Roman"/>
          <w:bCs/>
          <w:sz w:val="30"/>
          <w:szCs w:val="30"/>
          <w:lang w:bidi="en-US"/>
        </w:rPr>
        <w:t>усм</w:t>
      </w:r>
      <w:r w:rsidRPr="00C409A2">
        <w:rPr>
          <w:rFonts w:ascii="Times New Roman" w:eastAsia="Times New Roman" w:hAnsi="Times New Roman" w:cs="Times New Roman"/>
          <w:bCs/>
          <w:spacing w:val="-4"/>
          <w:sz w:val="30"/>
          <w:szCs w:val="30"/>
          <w:lang w:bidi="en-US"/>
        </w:rPr>
        <w:t>о</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но</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ра</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z w:val="30"/>
          <w:szCs w:val="30"/>
          <w:lang w:bidi="en-US"/>
        </w:rPr>
        <w:t>о</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имен</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z w:val="30"/>
          <w:szCs w:val="30"/>
          <w:lang w:bidi="en-US"/>
        </w:rPr>
        <w:t>ния мер</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3"/>
          <w:sz w:val="30"/>
          <w:szCs w:val="30"/>
          <w:lang w:bidi="en-US"/>
        </w:rPr>
        <w:t>щи</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ы вн</w:t>
      </w:r>
      <w:r w:rsidRPr="00C409A2">
        <w:rPr>
          <w:rFonts w:ascii="Times New Roman" w:eastAsia="Times New Roman" w:hAnsi="Times New Roman" w:cs="Times New Roman"/>
          <w:bCs/>
          <w:spacing w:val="-5"/>
          <w:sz w:val="30"/>
          <w:szCs w:val="30"/>
          <w:lang w:bidi="en-US"/>
        </w:rPr>
        <w:t>у</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нне</w:t>
      </w:r>
      <w:r w:rsidRPr="00C409A2">
        <w:rPr>
          <w:rFonts w:ascii="Times New Roman" w:eastAsia="Times New Roman" w:hAnsi="Times New Roman" w:cs="Times New Roman"/>
          <w:bCs/>
          <w:spacing w:val="-2"/>
          <w:sz w:val="30"/>
          <w:szCs w:val="30"/>
          <w:lang w:bidi="en-US"/>
        </w:rPr>
        <w:t>г</w:t>
      </w:r>
      <w:r w:rsidRPr="00C409A2">
        <w:rPr>
          <w:rFonts w:ascii="Times New Roman" w:eastAsia="Times New Roman" w:hAnsi="Times New Roman" w:cs="Times New Roman"/>
          <w:bCs/>
          <w:sz w:val="30"/>
          <w:szCs w:val="30"/>
          <w:lang w:bidi="en-US"/>
        </w:rPr>
        <w:t>о</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ын</w:t>
      </w:r>
      <w:r w:rsidRPr="00C409A2">
        <w:rPr>
          <w:rFonts w:ascii="Times New Roman" w:eastAsia="Times New Roman" w:hAnsi="Times New Roman" w:cs="Times New Roman"/>
          <w:bCs/>
          <w:spacing w:val="-1"/>
          <w:sz w:val="30"/>
          <w:szCs w:val="30"/>
          <w:lang w:bidi="en-US"/>
        </w:rPr>
        <w:t>к</w:t>
      </w:r>
      <w:r w:rsidRPr="00C409A2">
        <w:rPr>
          <w:rFonts w:ascii="Times New Roman" w:eastAsia="Times New Roman" w:hAnsi="Times New Roman" w:cs="Times New Roman"/>
          <w:bCs/>
          <w:sz w:val="30"/>
          <w:szCs w:val="30"/>
          <w:lang w:bidi="en-US"/>
        </w:rPr>
        <w:t>а на</w:t>
      </w:r>
      <w:r w:rsidRPr="00C409A2">
        <w:rPr>
          <w:rFonts w:ascii="Times New Roman" w:eastAsia="Times New Roman" w:hAnsi="Times New Roman" w:cs="Times New Roman"/>
          <w:bCs/>
          <w:spacing w:val="7"/>
          <w:sz w:val="30"/>
          <w:szCs w:val="30"/>
          <w:lang w:bidi="en-US"/>
        </w:rPr>
        <w:t xml:space="preserve"> </w:t>
      </w:r>
      <w:r w:rsidRPr="00C409A2">
        <w:rPr>
          <w:rFonts w:ascii="Times New Roman" w:eastAsia="Times New Roman" w:hAnsi="Times New Roman" w:cs="Times New Roman"/>
          <w:bCs/>
          <w:sz w:val="30"/>
          <w:szCs w:val="30"/>
          <w:lang w:bidi="en-US"/>
        </w:rPr>
        <w:t>дв</w:t>
      </w:r>
      <w:r w:rsidRPr="00C409A2">
        <w:rPr>
          <w:rFonts w:ascii="Times New Roman" w:eastAsia="Times New Roman" w:hAnsi="Times New Roman" w:cs="Times New Roman"/>
          <w:bCs/>
          <w:spacing w:val="-3"/>
          <w:sz w:val="30"/>
          <w:szCs w:val="30"/>
          <w:lang w:bidi="en-US"/>
        </w:rPr>
        <w:t>у</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нн</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й</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ве,</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3"/>
          <w:sz w:val="30"/>
          <w:szCs w:val="30"/>
          <w:lang w:bidi="en-US"/>
        </w:rPr>
        <w:t>л</w:t>
      </w:r>
      <w:r w:rsidRPr="00C409A2">
        <w:rPr>
          <w:rFonts w:ascii="Times New Roman" w:eastAsia="Times New Roman" w:hAnsi="Times New Roman" w:cs="Times New Roman"/>
          <w:bCs/>
          <w:sz w:val="30"/>
          <w:szCs w:val="30"/>
          <w:lang w:bidi="en-US"/>
        </w:rPr>
        <w:t>и</w:t>
      </w:r>
      <w:r w:rsidRPr="00C409A2">
        <w:rPr>
          <w:rFonts w:ascii="Times New Roman" w:eastAsia="Times New Roman" w:hAnsi="Times New Roman" w:cs="Times New Roman"/>
          <w:bCs/>
          <w:spacing w:val="-1"/>
          <w:sz w:val="30"/>
          <w:szCs w:val="30"/>
          <w:lang w:bidi="en-US"/>
        </w:rPr>
        <w:t>ч</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z w:val="30"/>
          <w:szCs w:val="30"/>
          <w:lang w:bidi="en-US"/>
        </w:rPr>
        <w:t>ых</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pacing w:val="-4"/>
          <w:sz w:val="30"/>
          <w:szCs w:val="30"/>
          <w:lang w:bidi="en-US"/>
        </w:rPr>
        <w:t>о</w:t>
      </w:r>
      <w:r w:rsidRPr="00C409A2">
        <w:rPr>
          <w:rFonts w:ascii="Times New Roman" w:eastAsia="Times New Roman" w:hAnsi="Times New Roman" w:cs="Times New Roman"/>
          <w:bCs/>
          <w:sz w:val="30"/>
          <w:szCs w:val="30"/>
          <w:lang w:bidi="en-US"/>
        </w:rPr>
        <w:t>т</w:t>
      </w:r>
      <w:r w:rsidRPr="00C409A2">
        <w:rPr>
          <w:rFonts w:ascii="Times New Roman" w:eastAsia="Times New Roman" w:hAnsi="Times New Roman" w:cs="Times New Roman"/>
          <w:bCs/>
          <w:spacing w:val="6"/>
          <w:sz w:val="30"/>
          <w:szCs w:val="30"/>
          <w:lang w:bidi="en-US"/>
        </w:rPr>
        <w:t xml:space="preserve"> </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z w:val="30"/>
          <w:szCs w:val="30"/>
          <w:lang w:bidi="en-US"/>
        </w:rPr>
        <w:t>еци</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z w:val="30"/>
          <w:szCs w:val="30"/>
          <w:lang w:bidi="en-US"/>
        </w:rPr>
        <w:t>л</w:t>
      </w:r>
      <w:r w:rsidRPr="00C409A2">
        <w:rPr>
          <w:rFonts w:ascii="Times New Roman" w:eastAsia="Times New Roman" w:hAnsi="Times New Roman" w:cs="Times New Roman"/>
          <w:bCs/>
          <w:spacing w:val="-1"/>
          <w:sz w:val="30"/>
          <w:szCs w:val="30"/>
          <w:lang w:bidi="en-US"/>
        </w:rPr>
        <w:t>ь</w:t>
      </w:r>
      <w:r w:rsidRPr="00C409A2">
        <w:rPr>
          <w:rFonts w:ascii="Times New Roman" w:eastAsia="Times New Roman" w:hAnsi="Times New Roman" w:cs="Times New Roman"/>
          <w:bCs/>
          <w:sz w:val="30"/>
          <w:szCs w:val="30"/>
          <w:lang w:bidi="en-US"/>
        </w:rPr>
        <w:t>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щ</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pacing w:val="1"/>
          <w:sz w:val="30"/>
          <w:szCs w:val="30"/>
          <w:lang w:bidi="en-US"/>
        </w:rPr>
        <w:t>х</w:t>
      </w:r>
      <w:r w:rsidRPr="00C409A2">
        <w:rPr>
          <w:rFonts w:ascii="Times New Roman" w:eastAsia="Times New Roman" w:hAnsi="Times New Roman" w:cs="Times New Roman"/>
          <w:bCs/>
          <w:sz w:val="30"/>
          <w:szCs w:val="30"/>
          <w:lang w:bidi="en-US"/>
        </w:rPr>
        <w:t xml:space="preserve">, </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5"/>
          <w:sz w:val="30"/>
          <w:szCs w:val="30"/>
          <w:lang w:bidi="en-US"/>
        </w:rPr>
        <w:t>н</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и</w:t>
      </w:r>
      <w:r w:rsidRPr="00C409A2">
        <w:rPr>
          <w:rFonts w:ascii="Times New Roman" w:eastAsia="Times New Roman" w:hAnsi="Times New Roman" w:cs="Times New Roman"/>
          <w:bCs/>
          <w:spacing w:val="-3"/>
          <w:sz w:val="30"/>
          <w:szCs w:val="30"/>
          <w:lang w:bidi="en-US"/>
        </w:rPr>
        <w:t>д</w:t>
      </w:r>
      <w:r w:rsidRPr="00C409A2">
        <w:rPr>
          <w:rFonts w:ascii="Times New Roman" w:eastAsia="Times New Roman" w:hAnsi="Times New Roman" w:cs="Times New Roman"/>
          <w:bCs/>
          <w:sz w:val="30"/>
          <w:szCs w:val="30"/>
          <w:lang w:bidi="en-US"/>
        </w:rPr>
        <w:t>емпин</w:t>
      </w:r>
      <w:r w:rsidRPr="00C409A2">
        <w:rPr>
          <w:rFonts w:ascii="Times New Roman" w:eastAsia="Times New Roman" w:hAnsi="Times New Roman" w:cs="Times New Roman"/>
          <w:bCs/>
          <w:spacing w:val="-3"/>
          <w:sz w:val="30"/>
          <w:szCs w:val="30"/>
          <w:lang w:bidi="en-US"/>
        </w:rPr>
        <w:t>г</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w:t>
      </w:r>
      <w:r w:rsidRPr="00C409A2">
        <w:rPr>
          <w:rFonts w:ascii="Times New Roman" w:eastAsia="Times New Roman" w:hAnsi="Times New Roman" w:cs="Times New Roman"/>
          <w:bCs/>
          <w:spacing w:val="-1"/>
          <w:sz w:val="30"/>
          <w:szCs w:val="30"/>
          <w:lang w:bidi="en-US"/>
        </w:rPr>
        <w:t>ы</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2"/>
          <w:sz w:val="30"/>
          <w:szCs w:val="30"/>
          <w:lang w:bidi="en-US"/>
        </w:rPr>
        <w:t xml:space="preserve"> </w:t>
      </w:r>
      <w:r w:rsidRPr="00C409A2">
        <w:rPr>
          <w:rFonts w:ascii="Times New Roman" w:eastAsia="Times New Roman" w:hAnsi="Times New Roman" w:cs="Times New Roman"/>
          <w:bCs/>
          <w:sz w:val="30"/>
          <w:szCs w:val="30"/>
          <w:lang w:bidi="en-US"/>
        </w:rPr>
        <w:t xml:space="preserve">и </w:t>
      </w:r>
      <w:r w:rsidRPr="00C409A2">
        <w:rPr>
          <w:rFonts w:ascii="Times New Roman" w:eastAsia="Times New Roman" w:hAnsi="Times New Roman" w:cs="Times New Roman"/>
          <w:bCs/>
          <w:spacing w:val="-1"/>
          <w:sz w:val="30"/>
          <w:szCs w:val="30"/>
          <w:lang w:bidi="en-US"/>
        </w:rPr>
        <w:t>к</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мпен</w:t>
      </w:r>
      <w:r w:rsidRPr="00C409A2">
        <w:rPr>
          <w:rFonts w:ascii="Times New Roman" w:eastAsia="Times New Roman" w:hAnsi="Times New Roman" w:cs="Times New Roman"/>
          <w:bCs/>
          <w:spacing w:val="-3"/>
          <w:sz w:val="30"/>
          <w:szCs w:val="30"/>
          <w:lang w:bidi="en-US"/>
        </w:rPr>
        <w:t>с</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z w:val="30"/>
          <w:szCs w:val="30"/>
          <w:lang w:bidi="en-US"/>
        </w:rPr>
        <w:t>ц</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нн</w:t>
      </w:r>
      <w:r w:rsidRPr="00C409A2">
        <w:rPr>
          <w:rFonts w:ascii="Times New Roman" w:eastAsia="Times New Roman" w:hAnsi="Times New Roman" w:cs="Times New Roman"/>
          <w:bCs/>
          <w:spacing w:val="-3"/>
          <w:sz w:val="30"/>
          <w:szCs w:val="30"/>
          <w:lang w:bidi="en-US"/>
        </w:rPr>
        <w:t>ы</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pacing w:val="-1"/>
          <w:sz w:val="30"/>
          <w:szCs w:val="30"/>
          <w:lang w:bidi="en-US"/>
        </w:rPr>
        <w:t>м</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5"/>
          <w:sz w:val="30"/>
          <w:szCs w:val="30"/>
          <w:lang w:bidi="en-US"/>
        </w:rPr>
        <w:t>р,</w:t>
      </w:r>
      <w:r w:rsidRPr="00C409A2">
        <w:rPr>
          <w:rFonts w:ascii="Times New Roman" w:eastAsia="Times New Roman" w:hAnsi="Times New Roman" w:cs="Times New Roman"/>
          <w:bCs/>
          <w:sz w:val="30"/>
          <w:szCs w:val="30"/>
          <w:lang w:bidi="en-US"/>
        </w:rPr>
        <w:t xml:space="preserve"> в </w:t>
      </w:r>
      <w:r w:rsidRPr="00C409A2">
        <w:rPr>
          <w:rFonts w:ascii="Times New Roman" w:eastAsia="Times New Roman" w:hAnsi="Times New Roman" w:cs="Times New Roman"/>
          <w:bCs/>
          <w:spacing w:val="2"/>
          <w:sz w:val="30"/>
          <w:szCs w:val="30"/>
          <w:lang w:bidi="en-US"/>
        </w:rPr>
        <w:t>т</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м</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1"/>
          <w:sz w:val="30"/>
          <w:szCs w:val="30"/>
          <w:lang w:bidi="en-US"/>
        </w:rPr>
        <w:t>ч</w:t>
      </w:r>
      <w:r w:rsidRPr="00C409A2">
        <w:rPr>
          <w:rFonts w:ascii="Times New Roman" w:eastAsia="Times New Roman" w:hAnsi="Times New Roman" w:cs="Times New Roman"/>
          <w:bCs/>
          <w:sz w:val="30"/>
          <w:szCs w:val="30"/>
          <w:lang w:bidi="en-US"/>
        </w:rPr>
        <w:t>исле</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z w:val="30"/>
          <w:szCs w:val="30"/>
          <w:lang w:bidi="en-US"/>
        </w:rPr>
        <w:t xml:space="preserve">в </w:t>
      </w:r>
      <w:r w:rsidRPr="00C409A2">
        <w:rPr>
          <w:rFonts w:ascii="Times New Roman" w:eastAsia="Times New Roman" w:hAnsi="Times New Roman" w:cs="Times New Roman"/>
          <w:bCs/>
          <w:spacing w:val="-4"/>
          <w:sz w:val="30"/>
          <w:szCs w:val="30"/>
          <w:lang w:bidi="en-US"/>
        </w:rPr>
        <w:t>о</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ш</w:t>
      </w:r>
      <w:r w:rsidRPr="00C409A2">
        <w:rPr>
          <w:rFonts w:ascii="Times New Roman" w:eastAsia="Times New Roman" w:hAnsi="Times New Roman" w:cs="Times New Roman"/>
          <w:bCs/>
          <w:sz w:val="30"/>
          <w:szCs w:val="30"/>
          <w:lang w:bidi="en-US"/>
        </w:rPr>
        <w:t>ении</w:t>
      </w:r>
      <w:r w:rsidRPr="00C409A2">
        <w:rPr>
          <w:rFonts w:ascii="Times New Roman" w:eastAsia="Times New Roman" w:hAnsi="Times New Roman" w:cs="Times New Roman"/>
          <w:bCs/>
          <w:spacing w:val="3"/>
          <w:sz w:val="30"/>
          <w:szCs w:val="30"/>
          <w:lang w:bidi="en-US"/>
        </w:rPr>
        <w:t xml:space="preserve"> </w:t>
      </w:r>
      <w:r w:rsidRPr="00C409A2">
        <w:rPr>
          <w:rFonts w:ascii="Times New Roman" w:eastAsia="Times New Roman" w:hAnsi="Times New Roman" w:cs="Times New Roman"/>
          <w:bCs/>
          <w:sz w:val="30"/>
          <w:szCs w:val="30"/>
          <w:lang w:bidi="en-US"/>
        </w:rPr>
        <w:t>им</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4"/>
          <w:sz w:val="30"/>
          <w:szCs w:val="30"/>
          <w:lang w:bidi="en-US"/>
        </w:rPr>
        <w:t>р</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а сел</w:t>
      </w:r>
      <w:r w:rsidRPr="00C409A2">
        <w:rPr>
          <w:rFonts w:ascii="Times New Roman" w:eastAsia="Times New Roman" w:hAnsi="Times New Roman" w:cs="Times New Roman"/>
          <w:bCs/>
          <w:spacing w:val="-1"/>
          <w:sz w:val="30"/>
          <w:szCs w:val="30"/>
          <w:lang w:bidi="en-US"/>
        </w:rPr>
        <w:t>ь</w:t>
      </w:r>
      <w:r w:rsidRPr="00C409A2">
        <w:rPr>
          <w:rFonts w:ascii="Times New Roman" w:eastAsia="Times New Roman" w:hAnsi="Times New Roman" w:cs="Times New Roman"/>
          <w:bCs/>
          <w:sz w:val="30"/>
          <w:szCs w:val="30"/>
          <w:lang w:bidi="en-US"/>
        </w:rPr>
        <w:t>ск</w:t>
      </w:r>
      <w:r w:rsidRPr="00C409A2">
        <w:rPr>
          <w:rFonts w:ascii="Times New Roman" w:eastAsia="Times New Roman" w:hAnsi="Times New Roman" w:cs="Times New Roman"/>
          <w:bCs/>
          <w:spacing w:val="-2"/>
          <w:sz w:val="30"/>
          <w:szCs w:val="30"/>
          <w:lang w:bidi="en-US"/>
        </w:rPr>
        <w:t>о</w:t>
      </w:r>
      <w:r w:rsidRPr="00C409A2">
        <w:rPr>
          <w:rFonts w:ascii="Times New Roman" w:eastAsia="Times New Roman" w:hAnsi="Times New Roman" w:cs="Times New Roman"/>
          <w:bCs/>
          <w:spacing w:val="1"/>
          <w:sz w:val="30"/>
          <w:szCs w:val="30"/>
          <w:lang w:bidi="en-US"/>
        </w:rPr>
        <w:t>х</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1"/>
          <w:sz w:val="30"/>
          <w:szCs w:val="30"/>
          <w:lang w:bidi="en-US"/>
        </w:rPr>
        <w:t>з</w:t>
      </w:r>
      <w:r w:rsidRPr="00C409A2">
        <w:rPr>
          <w:rFonts w:ascii="Times New Roman" w:eastAsia="Times New Roman" w:hAnsi="Times New Roman" w:cs="Times New Roman"/>
          <w:bCs/>
          <w:sz w:val="30"/>
          <w:szCs w:val="30"/>
          <w:lang w:bidi="en-US"/>
        </w:rPr>
        <w:t>яй</w:t>
      </w:r>
      <w:r w:rsidRPr="00C409A2">
        <w:rPr>
          <w:rFonts w:ascii="Times New Roman" w:eastAsia="Times New Roman" w:hAnsi="Times New Roman" w:cs="Times New Roman"/>
          <w:bCs/>
          <w:spacing w:val="-5"/>
          <w:sz w:val="30"/>
          <w:szCs w:val="30"/>
          <w:lang w:bidi="en-US"/>
        </w:rPr>
        <w:t>с</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z w:val="30"/>
          <w:szCs w:val="30"/>
          <w:lang w:bidi="en-US"/>
        </w:rPr>
        <w:t>в</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pacing w:val="-2"/>
          <w:sz w:val="30"/>
          <w:szCs w:val="30"/>
          <w:lang w:bidi="en-US"/>
        </w:rPr>
        <w:t>н</w:t>
      </w:r>
      <w:r w:rsidRPr="00C409A2">
        <w:rPr>
          <w:rFonts w:ascii="Times New Roman" w:eastAsia="Times New Roman" w:hAnsi="Times New Roman" w:cs="Times New Roman"/>
          <w:bCs/>
          <w:sz w:val="30"/>
          <w:szCs w:val="30"/>
          <w:lang w:bidi="en-US"/>
        </w:rPr>
        <w:t xml:space="preserve">ных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pacing w:val="-3"/>
          <w:sz w:val="30"/>
          <w:szCs w:val="30"/>
          <w:lang w:bidi="en-US"/>
        </w:rPr>
        <w:t>в</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pacing w:val="1"/>
          <w:sz w:val="30"/>
          <w:szCs w:val="30"/>
          <w:lang w:bidi="en-US"/>
        </w:rPr>
        <w:t>о</w:t>
      </w:r>
      <w:r w:rsidRPr="00C409A2">
        <w:rPr>
          <w:rFonts w:ascii="Times New Roman" w:eastAsia="Times New Roman" w:hAnsi="Times New Roman" w:cs="Times New Roman"/>
          <w:bCs/>
          <w:sz w:val="30"/>
          <w:szCs w:val="30"/>
          <w:lang w:bidi="en-US"/>
        </w:rPr>
        <w:t>в.</w:t>
      </w:r>
      <w:proofErr w:type="gramEnd"/>
    </w:p>
    <w:p w:rsidR="003C61E1" w:rsidRPr="00C409A2" w:rsidRDefault="003C61E1" w:rsidP="00683C94">
      <w:pPr>
        <w:spacing w:after="0" w:line="360" w:lineRule="auto"/>
        <w:ind w:firstLine="708"/>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е</w:t>
      </w:r>
      <w:r w:rsidRPr="00C409A2">
        <w:rPr>
          <w:rFonts w:ascii="Times New Roman" w:eastAsia="Times New Roman" w:hAnsi="Times New Roman" w:cs="Times New Roman"/>
          <w:bCs/>
          <w:spacing w:val="-1"/>
          <w:sz w:val="30"/>
          <w:szCs w:val="30"/>
          <w:lang w:bidi="en-US"/>
        </w:rPr>
        <w:t>ш</w:t>
      </w:r>
      <w:r w:rsidRPr="00C409A2">
        <w:rPr>
          <w:rFonts w:ascii="Times New Roman" w:eastAsia="Times New Roman" w:hAnsi="Times New Roman" w:cs="Times New Roman"/>
          <w:bCs/>
          <w:sz w:val="30"/>
          <w:szCs w:val="30"/>
          <w:lang w:bidi="en-US"/>
        </w:rPr>
        <w:t xml:space="preserve">ение о </w:t>
      </w:r>
      <w:r w:rsidRPr="00C409A2">
        <w:rPr>
          <w:rFonts w:ascii="Times New Roman" w:eastAsia="Times New Roman" w:hAnsi="Times New Roman" w:cs="Times New Roman"/>
          <w:bCs/>
          <w:spacing w:val="-3"/>
          <w:sz w:val="30"/>
          <w:szCs w:val="30"/>
          <w:lang w:bidi="en-US"/>
        </w:rPr>
        <w:t>п</w:t>
      </w:r>
      <w:r w:rsidRPr="00C409A2">
        <w:rPr>
          <w:rFonts w:ascii="Times New Roman" w:eastAsia="Times New Roman" w:hAnsi="Times New Roman" w:cs="Times New Roman"/>
          <w:bCs/>
          <w:spacing w:val="1"/>
          <w:sz w:val="30"/>
          <w:szCs w:val="30"/>
          <w:lang w:bidi="en-US"/>
        </w:rPr>
        <w:t>р</w:t>
      </w:r>
      <w:r w:rsidRPr="00C409A2">
        <w:rPr>
          <w:rFonts w:ascii="Times New Roman" w:eastAsia="Times New Roman" w:hAnsi="Times New Roman" w:cs="Times New Roman"/>
          <w:bCs/>
          <w:sz w:val="30"/>
          <w:szCs w:val="30"/>
          <w:lang w:bidi="en-US"/>
        </w:rPr>
        <w:t>имен</w:t>
      </w:r>
      <w:r w:rsidRPr="00C409A2">
        <w:rPr>
          <w:rFonts w:ascii="Times New Roman" w:eastAsia="Times New Roman" w:hAnsi="Times New Roman" w:cs="Times New Roman"/>
          <w:bCs/>
          <w:spacing w:val="-3"/>
          <w:sz w:val="30"/>
          <w:szCs w:val="30"/>
          <w:lang w:bidi="en-US"/>
        </w:rPr>
        <w:t>е</w:t>
      </w:r>
      <w:r w:rsidRPr="00C409A2">
        <w:rPr>
          <w:rFonts w:ascii="Times New Roman" w:eastAsia="Times New Roman" w:hAnsi="Times New Roman" w:cs="Times New Roman"/>
          <w:bCs/>
          <w:sz w:val="30"/>
          <w:szCs w:val="30"/>
          <w:lang w:bidi="en-US"/>
        </w:rPr>
        <w:t>нии</w:t>
      </w:r>
      <w:r w:rsidRPr="00C409A2">
        <w:rPr>
          <w:rFonts w:ascii="Times New Roman" w:eastAsia="Times New Roman" w:hAnsi="Times New Roman" w:cs="Times New Roman"/>
          <w:bCs/>
          <w:spacing w:val="-5"/>
          <w:sz w:val="30"/>
          <w:szCs w:val="30"/>
          <w:lang w:bidi="en-US"/>
        </w:rPr>
        <w:t xml:space="preserve"> </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z w:val="30"/>
          <w:szCs w:val="30"/>
          <w:lang w:bidi="en-US"/>
        </w:rPr>
        <w:t>к</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z w:val="30"/>
          <w:szCs w:val="30"/>
          <w:lang w:bidi="en-US"/>
        </w:rPr>
        <w:t>х</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pacing w:val="-1"/>
          <w:sz w:val="30"/>
          <w:szCs w:val="30"/>
          <w:lang w:bidi="en-US"/>
        </w:rPr>
        <w:t>м</w:t>
      </w:r>
      <w:r w:rsidRPr="00C409A2">
        <w:rPr>
          <w:rFonts w:ascii="Times New Roman" w:eastAsia="Times New Roman" w:hAnsi="Times New Roman" w:cs="Times New Roman"/>
          <w:bCs/>
          <w:spacing w:val="-2"/>
          <w:sz w:val="30"/>
          <w:szCs w:val="30"/>
          <w:lang w:bidi="en-US"/>
        </w:rPr>
        <w:t>е</w:t>
      </w:r>
      <w:r w:rsidRPr="00C409A2">
        <w:rPr>
          <w:rFonts w:ascii="Times New Roman" w:eastAsia="Times New Roman" w:hAnsi="Times New Roman" w:cs="Times New Roman"/>
          <w:bCs/>
          <w:sz w:val="30"/>
          <w:szCs w:val="30"/>
          <w:lang w:bidi="en-US"/>
        </w:rPr>
        <w:t>р</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z w:val="30"/>
          <w:szCs w:val="30"/>
          <w:lang w:bidi="en-US"/>
        </w:rPr>
        <w:t>пр</w:t>
      </w:r>
      <w:r w:rsidRPr="00C409A2">
        <w:rPr>
          <w:rFonts w:ascii="Times New Roman" w:eastAsia="Times New Roman" w:hAnsi="Times New Roman" w:cs="Times New Roman"/>
          <w:bCs/>
          <w:spacing w:val="-2"/>
          <w:sz w:val="30"/>
          <w:szCs w:val="30"/>
          <w:lang w:bidi="en-US"/>
        </w:rPr>
        <w:t>и</w:t>
      </w:r>
      <w:r w:rsidRPr="00C409A2">
        <w:rPr>
          <w:rFonts w:ascii="Times New Roman" w:eastAsia="Times New Roman" w:hAnsi="Times New Roman" w:cs="Times New Roman"/>
          <w:bCs/>
          <w:sz w:val="30"/>
          <w:szCs w:val="30"/>
          <w:lang w:bidi="en-US"/>
        </w:rPr>
        <w:t>ним</w:t>
      </w:r>
      <w:r w:rsidRPr="00C409A2">
        <w:rPr>
          <w:rFonts w:ascii="Times New Roman" w:eastAsia="Times New Roman" w:hAnsi="Times New Roman" w:cs="Times New Roman"/>
          <w:bCs/>
          <w:spacing w:val="1"/>
          <w:sz w:val="30"/>
          <w:szCs w:val="30"/>
          <w:lang w:bidi="en-US"/>
        </w:rPr>
        <w:t>а</w:t>
      </w:r>
      <w:r w:rsidRPr="00C409A2">
        <w:rPr>
          <w:rFonts w:ascii="Times New Roman" w:eastAsia="Times New Roman" w:hAnsi="Times New Roman" w:cs="Times New Roman"/>
          <w:bCs/>
          <w:spacing w:val="-5"/>
          <w:sz w:val="30"/>
          <w:szCs w:val="30"/>
          <w:lang w:bidi="en-US"/>
        </w:rPr>
        <w:t>е</w:t>
      </w:r>
      <w:r w:rsidRPr="00C409A2">
        <w:rPr>
          <w:rFonts w:ascii="Times New Roman" w:eastAsia="Times New Roman" w:hAnsi="Times New Roman" w:cs="Times New Roman"/>
          <w:bCs/>
          <w:spacing w:val="4"/>
          <w:sz w:val="30"/>
          <w:szCs w:val="30"/>
          <w:lang w:bidi="en-US"/>
        </w:rPr>
        <w:t>т</w:t>
      </w:r>
      <w:r w:rsidRPr="00C409A2">
        <w:rPr>
          <w:rFonts w:ascii="Times New Roman" w:eastAsia="Times New Roman" w:hAnsi="Times New Roman" w:cs="Times New Roman"/>
          <w:bCs/>
          <w:spacing w:val="-2"/>
          <w:sz w:val="30"/>
          <w:szCs w:val="30"/>
          <w:lang w:bidi="en-US"/>
        </w:rPr>
        <w:t>с</w:t>
      </w:r>
      <w:r w:rsidRPr="00C409A2">
        <w:rPr>
          <w:rFonts w:ascii="Times New Roman" w:eastAsia="Times New Roman" w:hAnsi="Times New Roman" w:cs="Times New Roman"/>
          <w:bCs/>
          <w:sz w:val="30"/>
          <w:szCs w:val="30"/>
          <w:lang w:bidi="en-US"/>
        </w:rPr>
        <w:t>я</w:t>
      </w:r>
      <w:r w:rsidRPr="00C409A2">
        <w:rPr>
          <w:rFonts w:ascii="Times New Roman" w:eastAsia="Times New Roman" w:hAnsi="Times New Roman" w:cs="Times New Roman"/>
          <w:bCs/>
          <w:spacing w:val="-1"/>
          <w:sz w:val="30"/>
          <w:szCs w:val="30"/>
          <w:lang w:bidi="en-US"/>
        </w:rPr>
        <w:t xml:space="preserve"> </w:t>
      </w:r>
      <w:r w:rsidRPr="00C409A2">
        <w:rPr>
          <w:rFonts w:ascii="Times New Roman" w:eastAsia="Times New Roman" w:hAnsi="Times New Roman" w:cs="Times New Roman"/>
          <w:bCs/>
          <w:sz w:val="30"/>
          <w:szCs w:val="30"/>
          <w:lang w:bidi="en-US"/>
        </w:rPr>
        <w:t>Коми</w:t>
      </w:r>
      <w:r w:rsidRPr="00C409A2">
        <w:rPr>
          <w:rFonts w:ascii="Times New Roman" w:eastAsia="Times New Roman" w:hAnsi="Times New Roman" w:cs="Times New Roman"/>
          <w:bCs/>
          <w:spacing w:val="-2"/>
          <w:sz w:val="30"/>
          <w:szCs w:val="30"/>
          <w:lang w:bidi="en-US"/>
        </w:rPr>
        <w:t>с</w:t>
      </w:r>
      <w:r w:rsidRPr="00C409A2">
        <w:rPr>
          <w:rFonts w:ascii="Times New Roman" w:eastAsia="Times New Roman" w:hAnsi="Times New Roman" w:cs="Times New Roman"/>
          <w:bCs/>
          <w:sz w:val="30"/>
          <w:szCs w:val="30"/>
          <w:lang w:bidi="en-US"/>
        </w:rPr>
        <w:t>с</w:t>
      </w:r>
      <w:r w:rsidRPr="00C409A2">
        <w:rPr>
          <w:rFonts w:ascii="Times New Roman" w:eastAsia="Times New Roman" w:hAnsi="Times New Roman" w:cs="Times New Roman"/>
          <w:bCs/>
          <w:spacing w:val="-3"/>
          <w:sz w:val="30"/>
          <w:szCs w:val="30"/>
          <w:lang w:bidi="en-US"/>
        </w:rPr>
        <w:t>и</w:t>
      </w:r>
      <w:r w:rsidRPr="00C409A2">
        <w:rPr>
          <w:rFonts w:ascii="Times New Roman" w:eastAsia="Times New Roman" w:hAnsi="Times New Roman" w:cs="Times New Roman"/>
          <w:bCs/>
          <w:sz w:val="30"/>
          <w:szCs w:val="30"/>
          <w:lang w:bidi="en-US"/>
        </w:rPr>
        <w:t>ей.</w:t>
      </w:r>
    </w:p>
    <w:p w:rsidR="00E94316" w:rsidRDefault="00E94316" w:rsidP="00683C94">
      <w:pPr>
        <w:spacing w:after="0" w:line="240" w:lineRule="auto"/>
        <w:contextualSpacing/>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ТЕХНИЧЕСКОЕ РЕГУЛИРОВАНИЕ</w:t>
      </w:r>
    </w:p>
    <w:p w:rsidR="003C61E1" w:rsidRPr="00C409A2" w:rsidRDefault="003C61E1" w:rsidP="00683C94">
      <w:pPr>
        <w:spacing w:after="0" w:line="36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Статья 51</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Общие принципы технического регулирования</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numPr>
          <w:ilvl w:val="0"/>
          <w:numId w:val="11"/>
        </w:numPr>
        <w:suppressAutoHyphens/>
        <w:spacing w:after="0" w:line="360" w:lineRule="auto"/>
        <w:ind w:left="0"/>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Техническое регулирование в рамках Союза осуществляется в соответствии со следующими принципами:</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r w:rsidRPr="00C409A2">
        <w:rPr>
          <w:rFonts w:ascii="Times New Roman" w:eastAsia="Times New Roman" w:hAnsi="Times New Roman" w:cs="Times New Roman"/>
          <w:sz w:val="30"/>
          <w:szCs w:val="30"/>
          <w:lang w:eastAsia="ru-RU"/>
        </w:rPr>
        <w:lastRenderedPageBreak/>
        <w:t>единый перечень продукции, в отношении которой устанавливаются обязательные требования в рамках Союза (далее – единый перечень);</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применение и исполнение технических регламентов Союза в государствах-членах без изъятий;</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соответствие технического регулирования в рамках Союза уровню экономического развития государств-членов и уровню научно-технического развития;</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независимость органов по аккредитации государств-членов, </w:t>
      </w:r>
      <w:r w:rsidRPr="00C409A2">
        <w:rPr>
          <w:rFonts w:ascii="Times New Roman" w:eastAsia="Times New Roman" w:hAnsi="Times New Roman" w:cs="Times New Roman"/>
          <w:sz w:val="30"/>
          <w:szCs w:val="30"/>
          <w:lang w:eastAsia="ru-RU" w:bidi="en-US"/>
        </w:rPr>
        <w:t>органов по подтверждению соответствия</w:t>
      </w:r>
      <w:r w:rsidRPr="00C409A2">
        <w:rPr>
          <w:rFonts w:ascii="Times New Roman" w:eastAsia="Times New Roman" w:hAnsi="Times New Roman" w:cs="Times New Roman"/>
          <w:sz w:val="30"/>
          <w:szCs w:val="30"/>
          <w:lang w:eastAsia="ru-RU"/>
        </w:rPr>
        <w:t xml:space="preserve">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единство правил и методов исследований (испытаний) и измерений при проведении процедур обязательной оценки соответствия;</w:t>
      </w:r>
    </w:p>
    <w:p w:rsidR="003C61E1" w:rsidRPr="00C409A2" w:rsidRDefault="003C61E1" w:rsidP="00683C94">
      <w:pPr>
        <w:numPr>
          <w:ilvl w:val="0"/>
          <w:numId w:val="13"/>
        </w:numPr>
        <w:suppressAutoHyphens/>
        <w:autoSpaceDE w:val="0"/>
        <w:autoSpaceDN w:val="0"/>
        <w:adjustRightInd w:val="0"/>
        <w:spacing w:after="0" w:line="360" w:lineRule="auto"/>
        <w:ind w:left="0" w:firstLine="709"/>
        <w:contextualSpacing/>
        <w:jc w:val="both"/>
        <w:outlineLvl w:val="0"/>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eastAsia="ru-RU"/>
        </w:rPr>
        <w:t>единство применения требований технических регламентов Союза независимо от видов и (или) особенностей сделок;</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недопустимость ограничения конкуренции при осуществлении оценки соответствия; </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добровольность применения стандартов;</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разработка и применение межгосударственных стандартов; </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гармонизация межгосударственных стандартов с международными и региональными стандартами;</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lastRenderedPageBreak/>
        <w:t>единство правил и процедур проведения обязательной оценки соответствия;</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обеспечение гармонизации законодательства государств-членов в части установления ответственности за нарушение обязательных требований к продукции, правил и процедур проведения обязательной оценки соответствия;</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проведение согласованной политики в области обеспечения единства измерений в рамках Союза;</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недопущение установления избыточных барьеров для ведения предпринимательской деятельности; </w:t>
      </w:r>
    </w:p>
    <w:p w:rsidR="003C61E1" w:rsidRPr="00C409A2" w:rsidRDefault="003C61E1" w:rsidP="00683C94">
      <w:pPr>
        <w:numPr>
          <w:ilvl w:val="0"/>
          <w:numId w:val="13"/>
        </w:numPr>
        <w:suppressAutoHyphens/>
        <w:spacing w:after="0" w:line="360" w:lineRule="auto"/>
        <w:ind w:left="0" w:firstLine="709"/>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установление переходных положений в целях поэтапного перехода на новые требования и документы.</w:t>
      </w:r>
    </w:p>
    <w:p w:rsidR="003C61E1" w:rsidRPr="00C409A2" w:rsidRDefault="003C61E1" w:rsidP="00683C94">
      <w:pPr>
        <w:numPr>
          <w:ilvl w:val="0"/>
          <w:numId w:val="11"/>
        </w:numPr>
        <w:suppressAutoHyphens/>
        <w:spacing w:after="0" w:line="360" w:lineRule="auto"/>
        <w:ind w:left="0"/>
        <w:contextualSpacing/>
        <w:jc w:val="both"/>
        <w:rPr>
          <w:rFonts w:ascii="Times New Roman" w:eastAsia="Times New Roman" w:hAnsi="Times New Roman" w:cs="Times New Roman"/>
          <w:bCs/>
          <w:color w:val="000000"/>
          <w:sz w:val="30"/>
          <w:szCs w:val="30"/>
          <w:lang w:bidi="en-US"/>
        </w:rPr>
      </w:pPr>
      <w:r w:rsidRPr="00C409A2">
        <w:rPr>
          <w:rFonts w:ascii="Times New Roman" w:eastAsia="Times New Roman" w:hAnsi="Times New Roman" w:cs="Times New Roman"/>
          <w:sz w:val="30"/>
          <w:szCs w:val="30"/>
          <w:lang w:eastAsia="ru-RU"/>
        </w:rPr>
        <w:t>Положения настоящего раздела не распространяются на</w:t>
      </w:r>
      <w:r w:rsidRPr="00C409A2">
        <w:rPr>
          <w:rFonts w:ascii="Times New Roman" w:eastAsia="Times New Roman" w:hAnsi="Times New Roman" w:cs="Times New Roman"/>
          <w:bCs/>
          <w:color w:val="000000"/>
          <w:sz w:val="30"/>
          <w:szCs w:val="30"/>
          <w:lang w:bidi="en-US"/>
        </w:rPr>
        <w:t xml:space="preserve"> установление и применение санитарных, ветеринарно-санитарных и карантинных фитосанитарных мер.</w:t>
      </w:r>
    </w:p>
    <w:p w:rsidR="003C61E1" w:rsidRPr="00C409A2" w:rsidRDefault="000970C8" w:rsidP="00683C94">
      <w:pPr>
        <w:numPr>
          <w:ilvl w:val="0"/>
          <w:numId w:val="11"/>
        </w:numPr>
        <w:suppressAutoHyphens/>
        <w:spacing w:after="0" w:line="360" w:lineRule="auto"/>
        <w:ind w:left="0"/>
        <w:contextualSpacing/>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Порядок</w:t>
      </w:r>
      <w:r w:rsidR="003C61E1" w:rsidRPr="00C409A2">
        <w:rPr>
          <w:rFonts w:ascii="Times New Roman" w:eastAsia="Times New Roman" w:hAnsi="Times New Roman" w:cs="Times New Roman"/>
          <w:sz w:val="30"/>
          <w:szCs w:val="30"/>
          <w:lang w:eastAsia="ru-RU"/>
        </w:rPr>
        <w:t xml:space="preserve">, правила и процедуры технического регулирования в рамках Союза устанавливаются согласно приложению № </w:t>
      </w:r>
      <w:r w:rsidR="003C61E1" w:rsidRPr="00B80406">
        <w:rPr>
          <w:rFonts w:ascii="Times New Roman" w:eastAsia="Times New Roman" w:hAnsi="Times New Roman" w:cs="Times New Roman"/>
          <w:sz w:val="30"/>
          <w:szCs w:val="30"/>
          <w:lang w:eastAsia="ru-RU"/>
        </w:rPr>
        <w:t>9</w:t>
      </w:r>
      <w:r w:rsidR="006C5993">
        <w:rPr>
          <w:rFonts w:ascii="Times New Roman" w:eastAsia="Times New Roman" w:hAnsi="Times New Roman" w:cs="Times New Roman"/>
          <w:sz w:val="30"/>
          <w:szCs w:val="30"/>
          <w:lang w:eastAsia="ru-RU"/>
        </w:rPr>
        <w:t xml:space="preserve"> </w:t>
      </w:r>
      <w:r w:rsidR="006C5993">
        <w:rPr>
          <w:rFonts w:ascii="Times New Roman" w:eastAsia="Times New Roman" w:hAnsi="Times New Roman" w:cs="Times New Roman"/>
          <w:sz w:val="30"/>
          <w:szCs w:val="30"/>
          <w:lang w:eastAsia="ru-RU"/>
        </w:rPr>
        <w:br/>
      </w:r>
      <w:r w:rsidR="006C5993">
        <w:rPr>
          <w:rFonts w:ascii="Times New Roman" w:eastAsia="Times New Roman" w:hAnsi="Times New Roman" w:cs="Times New Roman"/>
          <w:color w:val="000000"/>
          <w:sz w:val="30"/>
          <w:szCs w:val="30"/>
          <w:lang w:eastAsia="ar-SA"/>
        </w:rPr>
        <w:t>к настоящему Договору</w:t>
      </w:r>
      <w:r w:rsidR="003C61E1" w:rsidRPr="00C409A2">
        <w:rPr>
          <w:rFonts w:ascii="Times New Roman" w:eastAsia="Times New Roman" w:hAnsi="Times New Roman" w:cs="Times New Roman"/>
          <w:sz w:val="30"/>
          <w:szCs w:val="30"/>
          <w:lang w:eastAsia="ru-RU"/>
        </w:rPr>
        <w:t>.</w:t>
      </w:r>
    </w:p>
    <w:p w:rsidR="003C61E1" w:rsidRPr="00C409A2" w:rsidRDefault="003C61E1" w:rsidP="00683C94">
      <w:pPr>
        <w:numPr>
          <w:ilvl w:val="0"/>
          <w:numId w:val="11"/>
        </w:numPr>
        <w:suppressAutoHyphens/>
        <w:spacing w:after="0" w:line="360" w:lineRule="auto"/>
        <w:ind w:left="0"/>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Согласованная политика в области обеспечения единства измерений в рамках Союза проводится согласно приложению № 1</w:t>
      </w:r>
      <w:r w:rsidRPr="00B80406">
        <w:rPr>
          <w:rFonts w:ascii="Times New Roman" w:eastAsia="Times New Roman" w:hAnsi="Times New Roman" w:cs="Times New Roman"/>
          <w:bCs/>
          <w:sz w:val="30"/>
          <w:szCs w:val="30"/>
          <w:lang w:bidi="en-US"/>
        </w:rPr>
        <w:t>0</w:t>
      </w:r>
      <w:r w:rsidR="006C5993" w:rsidRPr="006C5993">
        <w:rPr>
          <w:rFonts w:ascii="Times New Roman" w:eastAsia="Times New Roman" w:hAnsi="Times New Roman" w:cs="Times New Roman"/>
          <w:color w:val="000000"/>
          <w:sz w:val="30"/>
          <w:szCs w:val="30"/>
          <w:lang w:eastAsia="ar-SA"/>
        </w:rPr>
        <w:t xml:space="preserve"> </w:t>
      </w:r>
      <w:r w:rsidR="006C5993">
        <w:rPr>
          <w:rFonts w:ascii="Times New Roman" w:eastAsia="Times New Roman" w:hAnsi="Times New Roman" w:cs="Times New Roman"/>
          <w:color w:val="000000"/>
          <w:sz w:val="30"/>
          <w:szCs w:val="30"/>
          <w:lang w:eastAsia="ar-SA"/>
        </w:rPr>
        <w:br/>
        <w:t>к настоящему Договору</w:t>
      </w:r>
      <w:r w:rsidRPr="00C409A2">
        <w:rPr>
          <w:rFonts w:ascii="Times New Roman" w:eastAsia="Times New Roman" w:hAnsi="Times New Roman" w:cs="Times New Roman"/>
          <w:bCs/>
          <w:sz w:val="30"/>
          <w:szCs w:val="30"/>
          <w:lang w:bidi="en-US"/>
        </w:rPr>
        <w:t>.</w:t>
      </w:r>
    </w:p>
    <w:p w:rsidR="00557FDD" w:rsidRPr="00C409A2" w:rsidRDefault="00557FDD"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Статья 52</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Технические регламенты Союза и стандарты</w:t>
      </w:r>
    </w:p>
    <w:p w:rsidR="003C61E1" w:rsidRPr="00C409A2" w:rsidRDefault="003C61E1" w:rsidP="00683C94">
      <w:pPr>
        <w:tabs>
          <w:tab w:val="left" w:pos="4182"/>
        </w:tabs>
        <w:spacing w:after="0" w:line="360" w:lineRule="auto"/>
        <w:ind w:firstLine="709"/>
        <w:jc w:val="both"/>
        <w:rPr>
          <w:rFonts w:ascii="Times New Roman" w:eastAsia="Times New Roman" w:hAnsi="Times New Roman" w:cs="Times New Roman"/>
          <w:bCs/>
          <w:sz w:val="30"/>
          <w:szCs w:val="30"/>
          <w:lang w:bidi="en-US"/>
        </w:rPr>
      </w:pPr>
    </w:p>
    <w:p w:rsidR="003C61E1" w:rsidRPr="00C409A2" w:rsidRDefault="003C61E1" w:rsidP="00683C94">
      <w:pPr>
        <w:numPr>
          <w:ilvl w:val="0"/>
          <w:numId w:val="9"/>
        </w:numPr>
        <w:suppressAutoHyphens/>
        <w:spacing w:after="0" w:line="360" w:lineRule="auto"/>
        <w:ind w:left="0"/>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eastAsia="ru-RU"/>
        </w:rPr>
        <w:t xml:space="preserve">В целях защиты жизни и (или) здоровья человека, имущества, окружающей среды, жизни и (или) здоровья животных и растений, </w:t>
      </w:r>
      <w:r w:rsidRPr="00C409A2">
        <w:rPr>
          <w:rFonts w:ascii="Times New Roman" w:eastAsia="Times New Roman" w:hAnsi="Times New Roman" w:cs="Times New Roman"/>
          <w:sz w:val="30"/>
          <w:szCs w:val="30"/>
          <w:lang w:eastAsia="ru-RU"/>
        </w:rPr>
        <w:lastRenderedPageBreak/>
        <w:t xml:space="preserve">предупреждения действий, вводящих в заблуждение потребителей, </w:t>
      </w:r>
      <w:r w:rsidRPr="00C409A2">
        <w:rPr>
          <w:rFonts w:ascii="Times New Roman" w:eastAsia="Times New Roman" w:hAnsi="Times New Roman" w:cs="Times New Roman"/>
          <w:sz w:val="30"/>
          <w:szCs w:val="30"/>
          <w:lang w:eastAsia="ru-RU"/>
        </w:rPr>
        <w:br/>
        <w:t>а также в целях обеспечения энергетической эффективности и ресурсосбережения в рамках Союза принимаются технические регламенты Союза.</w:t>
      </w:r>
      <w:r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Принятие технических регламентов Союза в иных целях не допускается.</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Порядок разработки и принятия технических регламентов Союза, а также порядок внесения в них изменений и отмены определяются Комиссией.</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Технические регламенты Союза или национальные обязательные требования действуют только в отношении продукции, включенной в утверждаемый Комиссией единый перечень.</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Порядок формирования и ведения единого перечня утверждается Комиссией.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Государства-члены не допускают установление в своем законодательстве обязательных требований в отношении продукции, не включенной в единый перечень. </w:t>
      </w:r>
    </w:p>
    <w:p w:rsidR="003C61E1" w:rsidRPr="00C409A2" w:rsidRDefault="003C61E1" w:rsidP="00683C94">
      <w:pPr>
        <w:numPr>
          <w:ilvl w:val="0"/>
          <w:numId w:val="9"/>
        </w:numPr>
        <w:suppressAutoHyphens/>
        <w:spacing w:after="0" w:line="360" w:lineRule="auto"/>
        <w:ind w:left="0"/>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sz w:val="30"/>
          <w:szCs w:val="30"/>
          <w:lang w:bidi="en-US"/>
        </w:rPr>
        <w:t>Технические регламенты Союза имеют прямое действие на территории</w:t>
      </w:r>
      <w:r w:rsidRPr="00C409A2">
        <w:rPr>
          <w:rFonts w:ascii="Times New Roman" w:eastAsia="Times New Roman" w:hAnsi="Times New Roman" w:cs="Times New Roman"/>
          <w:bCs/>
          <w:sz w:val="30"/>
          <w:szCs w:val="30"/>
          <w:lang w:bidi="en-US"/>
        </w:rPr>
        <w:t xml:space="preserve"> Союза.</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rsidR="003C61E1" w:rsidRPr="00C409A2" w:rsidRDefault="003C61E1" w:rsidP="00683C94">
      <w:pPr>
        <w:numPr>
          <w:ilvl w:val="0"/>
          <w:numId w:val="9"/>
        </w:numPr>
        <w:suppressAutoHyphens/>
        <w:spacing w:after="0" w:line="360" w:lineRule="auto"/>
        <w:ind w:left="0"/>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w:t>
      </w:r>
      <w:r w:rsidRPr="00C409A2">
        <w:rPr>
          <w:rFonts w:ascii="Times New Roman" w:eastAsia="Times New Roman" w:hAnsi="Times New Roman" w:cs="Times New Roman"/>
          <w:bCs/>
          <w:sz w:val="30"/>
          <w:szCs w:val="30"/>
          <w:lang w:bidi="en-US"/>
        </w:rPr>
        <w:lastRenderedPageBreak/>
        <w:t>отсутствия (до принятия региональных</w:t>
      </w:r>
      <w:r w:rsidRPr="00C409A2">
        <w:rPr>
          <w:rFonts w:ascii="Times New Roman" w:eastAsia="Times New Roman" w:hAnsi="Times New Roman" w:cs="Times New Roman"/>
          <w:sz w:val="30"/>
          <w:szCs w:val="30"/>
          <w:lang w:bidi="en-US"/>
        </w:rPr>
        <w:t xml:space="preserve"> (межгосударственных) </w:t>
      </w:r>
      <w:r w:rsidRPr="00C409A2">
        <w:rPr>
          <w:rFonts w:ascii="Times New Roman" w:eastAsia="Times New Roman" w:hAnsi="Times New Roman" w:cs="Times New Roman"/>
          <w:bCs/>
          <w:sz w:val="30"/>
          <w:szCs w:val="30"/>
          <w:lang w:bidi="en-US"/>
        </w:rPr>
        <w:t>стандартов) – национальные (государственные) стандарты государств-членов.</w:t>
      </w:r>
    </w:p>
    <w:p w:rsidR="00126C42" w:rsidRPr="00C409A2" w:rsidRDefault="00126C42"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Статья 53</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Обращение продукции и действие технических регламентов Союза</w:t>
      </w:r>
    </w:p>
    <w:p w:rsidR="003C61E1" w:rsidRPr="00C409A2" w:rsidRDefault="003C61E1" w:rsidP="00683C94">
      <w:pPr>
        <w:spacing w:after="0" w:line="360" w:lineRule="auto"/>
        <w:jc w:val="center"/>
        <w:rPr>
          <w:rFonts w:ascii="Times New Roman" w:eastAsia="Times New Roman" w:hAnsi="Times New Roman" w:cs="Times New Roman"/>
          <w:sz w:val="30"/>
          <w:szCs w:val="30"/>
          <w:lang w:eastAsia="ru-RU"/>
        </w:rPr>
      </w:pP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Продукция, выпускаемая в обращение на территории Союза, должна быть безопасной. </w:t>
      </w:r>
    </w:p>
    <w:p w:rsidR="003C61E1" w:rsidRPr="00C409A2" w:rsidRDefault="003C61E1" w:rsidP="00683C94">
      <w:pPr>
        <w:tabs>
          <w:tab w:val="left" w:pos="2436"/>
          <w:tab w:val="left" w:pos="4111"/>
          <w:tab w:val="left" w:pos="5812"/>
        </w:tabs>
        <w:spacing w:after="0" w:line="360" w:lineRule="auto"/>
        <w:ind w:firstLine="709"/>
        <w:contextualSpacing/>
        <w:jc w:val="both"/>
        <w:rPr>
          <w:rFonts w:ascii="Times New Roman" w:eastAsia="Times New Roman" w:hAnsi="Times New Roman" w:cs="Times New Roman"/>
          <w:bCs/>
          <w:color w:val="000000"/>
          <w:sz w:val="30"/>
          <w:szCs w:val="30"/>
          <w:lang w:bidi="en-US"/>
        </w:rPr>
      </w:pPr>
      <w:r w:rsidRPr="00C409A2">
        <w:rPr>
          <w:rFonts w:ascii="Times New Roman" w:eastAsia="Times New Roman" w:hAnsi="Times New Roman" w:cs="Times New Roman"/>
          <w:bCs/>
          <w:color w:val="000000"/>
          <w:sz w:val="30"/>
          <w:szCs w:val="30"/>
          <w:lang w:bidi="en-US"/>
        </w:rPr>
        <w:t>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proofErr w:type="gramStart"/>
      <w:r w:rsidRPr="00C409A2">
        <w:rPr>
          <w:rFonts w:ascii="Times New Roman" w:eastAsia="Times New Roman" w:hAnsi="Times New Roman" w:cs="Times New Roman"/>
          <w:bCs/>
          <w:sz w:val="30"/>
          <w:szCs w:val="30"/>
          <w:lang w:bidi="en-US"/>
        </w:rPr>
        <w:t xml:space="preserve">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 </w:t>
      </w:r>
      <w:proofErr w:type="gramEnd"/>
    </w:p>
    <w:p w:rsidR="003C61E1" w:rsidRPr="00C409A2" w:rsidRDefault="003C61E1" w:rsidP="00683C94">
      <w:pPr>
        <w:tabs>
          <w:tab w:val="left" w:pos="1134"/>
        </w:tabs>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Положения абзаца второго настоящего пункта не распространяются на применение санитарных, ветеринарно-санитарных и карантинных фитосанитарных мер.</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proofErr w:type="gramStart"/>
      <w:r w:rsidRPr="00C409A2">
        <w:rPr>
          <w:rFonts w:ascii="Times New Roman" w:eastAsia="Times New Roman" w:hAnsi="Times New Roman" w:cs="Times New Roman"/>
          <w:bCs/>
          <w:sz w:val="30"/>
          <w:szCs w:val="30"/>
          <w:lang w:bidi="en-US"/>
        </w:rPr>
        <w:t>Со дня вступления в силу технического регламента Союза на территориях государств-членов соответствующие обязательные требования</w:t>
      </w:r>
      <w:r w:rsidRPr="00C409A2">
        <w:rPr>
          <w:rFonts w:ascii="Times New Roman" w:eastAsia="Times New Roman" w:hAnsi="Times New Roman" w:cs="Times New Roman"/>
          <w:sz w:val="30"/>
          <w:szCs w:val="30"/>
          <w:lang w:bidi="en-US"/>
        </w:rPr>
        <w:t xml:space="preserve"> к продукции </w:t>
      </w:r>
      <w:r w:rsidRPr="00C409A2">
        <w:rPr>
          <w:rFonts w:ascii="Times New Roman" w:eastAsia="Times New Roman" w:hAnsi="Times New Roman" w:cs="Times New Roman"/>
          <w:bCs/>
          <w:sz w:val="30"/>
          <w:szCs w:val="30"/>
          <w:lang w:bidi="en-US"/>
        </w:rPr>
        <w:t xml:space="preserve">или к продукции и </w:t>
      </w:r>
      <w:r w:rsidRPr="00C409A2">
        <w:rPr>
          <w:rFonts w:ascii="Times New Roman" w:eastAsia="Times New Roman" w:hAnsi="Times New Roman" w:cs="Times New Roman"/>
          <w:sz w:val="30"/>
          <w:szCs w:val="30"/>
          <w:lang w:bidi="en-US"/>
        </w:rPr>
        <w:t xml:space="preserve">связанным с требованиями к продукции процессам проектирования (включая изыскания), </w:t>
      </w:r>
      <w:r w:rsidRPr="00C409A2">
        <w:rPr>
          <w:rFonts w:ascii="Times New Roman" w:eastAsia="Times New Roman" w:hAnsi="Times New Roman" w:cs="Times New Roman"/>
          <w:sz w:val="30"/>
          <w:szCs w:val="30"/>
          <w:lang w:eastAsia="ru-RU"/>
        </w:rPr>
        <w:t xml:space="preserve">производства, строительства, </w:t>
      </w:r>
      <w:r w:rsidRPr="00C409A2">
        <w:rPr>
          <w:rFonts w:ascii="Times New Roman" w:eastAsia="Times New Roman" w:hAnsi="Times New Roman" w:cs="Times New Roman"/>
          <w:sz w:val="30"/>
          <w:szCs w:val="30"/>
          <w:lang w:bidi="en-US"/>
        </w:rPr>
        <w:t xml:space="preserve">монтажа, наладки, эксплуатации, хранения, перевозки, реализации и утилизации, </w:t>
      </w:r>
      <w:r w:rsidRPr="00C409A2">
        <w:rPr>
          <w:rFonts w:ascii="Times New Roman" w:eastAsia="Times New Roman" w:hAnsi="Times New Roman" w:cs="Times New Roman"/>
          <w:bCs/>
          <w:sz w:val="30"/>
          <w:szCs w:val="30"/>
          <w:lang w:bidi="en-US"/>
        </w:rPr>
        <w:t xml:space="preserve">установленные законодательством государств-членов или актами Комиссии, </w:t>
      </w:r>
      <w:r w:rsidRPr="00C409A2">
        <w:rPr>
          <w:rFonts w:ascii="Times New Roman" w:eastAsia="Times New Roman" w:hAnsi="Times New Roman" w:cs="Times New Roman"/>
          <w:sz w:val="30"/>
          <w:szCs w:val="30"/>
          <w:lang w:bidi="en-US"/>
        </w:rPr>
        <w:t xml:space="preserve">действуют только в части, определенной переходными положениями, и </w:t>
      </w:r>
      <w:r w:rsidRPr="00C409A2">
        <w:rPr>
          <w:rFonts w:ascii="Times New Roman" w:eastAsia="Times New Roman" w:hAnsi="Times New Roman" w:cs="Times New Roman"/>
          <w:bCs/>
          <w:sz w:val="30"/>
          <w:szCs w:val="30"/>
          <w:lang w:bidi="en-US"/>
        </w:rPr>
        <w:t>с даты завершения действия переходных положений, определенных</w:t>
      </w:r>
      <w:proofErr w:type="gramEnd"/>
      <w:r w:rsidRPr="00C409A2">
        <w:rPr>
          <w:rFonts w:ascii="Times New Roman" w:eastAsia="Times New Roman" w:hAnsi="Times New Roman" w:cs="Times New Roman"/>
          <w:bCs/>
          <w:sz w:val="30"/>
          <w:szCs w:val="30"/>
          <w:lang w:bidi="en-US"/>
        </w:rPr>
        <w:t xml:space="preserve">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r w:rsidRPr="00C409A2">
        <w:rPr>
          <w:rFonts w:ascii="Times New Roman" w:eastAsia="Times New Roman" w:hAnsi="Times New Roman" w:cs="Times New Roman"/>
          <w:bCs/>
          <w:color w:val="00B050"/>
          <w:sz w:val="30"/>
          <w:szCs w:val="30"/>
          <w:lang w:bidi="en-US"/>
        </w:rPr>
        <w:t xml:space="preserve"> </w:t>
      </w:r>
    </w:p>
    <w:p w:rsidR="003C61E1" w:rsidRPr="00C409A2" w:rsidRDefault="003C61E1" w:rsidP="00683C94">
      <w:pPr>
        <w:tabs>
          <w:tab w:val="left" w:pos="1134"/>
        </w:tabs>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Положения абзаца первого настоящего пункта не распространяются на применение санитарных, ветеринарно-санитарных и карантинных фитосанитарных мер.</w:t>
      </w:r>
    </w:p>
    <w:p w:rsidR="003C61E1" w:rsidRPr="00C409A2" w:rsidRDefault="003C61E1" w:rsidP="00683C94">
      <w:pPr>
        <w:spacing w:after="0" w:line="360" w:lineRule="auto"/>
        <w:ind w:firstLine="709"/>
        <w:jc w:val="both"/>
        <w:rPr>
          <w:rFonts w:ascii="Times New Roman" w:eastAsia="Times New Roman" w:hAnsi="Times New Roman" w:cs="Times New Roman"/>
          <w:bCs/>
          <w:color w:val="000000"/>
          <w:sz w:val="30"/>
          <w:szCs w:val="30"/>
          <w:lang w:bidi="en-US"/>
        </w:rPr>
      </w:pPr>
      <w:r w:rsidRPr="00C409A2">
        <w:rPr>
          <w:rFonts w:ascii="Times New Roman" w:eastAsia="Times New Roman" w:hAnsi="Times New Roman" w:cs="Times New Roman"/>
          <w:bCs/>
          <w:sz w:val="30"/>
          <w:szCs w:val="30"/>
          <w:lang w:bidi="en-US"/>
        </w:rPr>
        <w:t xml:space="preserve">Обязательные требования к продукции или к продукции и </w:t>
      </w:r>
      <w:r w:rsidRPr="00C409A2">
        <w:rPr>
          <w:rFonts w:ascii="Times New Roman" w:eastAsia="Times New Roman" w:hAnsi="Times New Roman" w:cs="Times New Roman"/>
          <w:sz w:val="30"/>
          <w:szCs w:val="30"/>
          <w:lang w:bidi="en-US"/>
        </w:rPr>
        <w:t xml:space="preserve">связанным с требованиями к продукции процессам проектирования (включая изыскания), </w:t>
      </w:r>
      <w:r w:rsidRPr="00C409A2">
        <w:rPr>
          <w:rFonts w:ascii="Times New Roman" w:eastAsia="Times New Roman" w:hAnsi="Times New Roman" w:cs="Times New Roman"/>
          <w:sz w:val="30"/>
          <w:szCs w:val="30"/>
          <w:lang w:eastAsia="ru-RU"/>
        </w:rPr>
        <w:t xml:space="preserve">производства, строительства, </w:t>
      </w:r>
      <w:r w:rsidRPr="00C409A2">
        <w:rPr>
          <w:rFonts w:ascii="Times New Roman" w:eastAsia="Times New Roman" w:hAnsi="Times New Roman" w:cs="Times New Roman"/>
          <w:sz w:val="30"/>
          <w:szCs w:val="30"/>
          <w:lang w:bidi="en-US"/>
        </w:rPr>
        <w:t>монтажа, наладки, эксплуатации, хранения, перевозки, реализации и утилизации</w:t>
      </w:r>
      <w:r w:rsidRPr="00C409A2">
        <w:rPr>
          <w:rFonts w:ascii="Times New Roman" w:eastAsia="Times New Roman" w:hAnsi="Times New Roman" w:cs="Times New Roman"/>
          <w:bCs/>
          <w:sz w:val="30"/>
          <w:szCs w:val="30"/>
          <w:lang w:bidi="en-US"/>
        </w:rPr>
        <w:t xml:space="preserve">, </w:t>
      </w:r>
      <w:r w:rsidRPr="00C409A2">
        <w:rPr>
          <w:rFonts w:ascii="Times New Roman" w:eastAsia="Times New Roman" w:hAnsi="Times New Roman" w:cs="Times New Roman"/>
          <w:sz w:val="30"/>
          <w:szCs w:val="30"/>
          <w:lang w:bidi="en-US"/>
        </w:rPr>
        <w:t>установленные актами Комиссии до дня вступления в силу технического регламента Союза, включаются в технические регламенты Союза</w:t>
      </w:r>
      <w:r w:rsidRPr="00C409A2">
        <w:rPr>
          <w:rFonts w:ascii="Times New Roman" w:eastAsia="Times New Roman" w:hAnsi="Times New Roman" w:cs="Times New Roman"/>
          <w:bCs/>
          <w:color w:val="000000"/>
          <w:sz w:val="30"/>
          <w:szCs w:val="30"/>
          <w:lang w:bidi="en-US"/>
        </w:rPr>
        <w:t>.</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lastRenderedPageBreak/>
        <w:t>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договором в рамках Союза</w:t>
      </w:r>
      <w:r w:rsidRPr="00C409A2">
        <w:rPr>
          <w:rFonts w:ascii="Times New Roman" w:eastAsia="Times New Roman" w:hAnsi="Times New Roman" w:cs="Times New Roman"/>
          <w:sz w:val="30"/>
          <w:szCs w:val="30"/>
          <w:lang w:bidi="en-US"/>
        </w:rPr>
        <w:t>.</w:t>
      </w:r>
    </w:p>
    <w:p w:rsidR="003C61E1" w:rsidRPr="00C409A2" w:rsidRDefault="003C61E1" w:rsidP="00683C94">
      <w:pPr>
        <w:numPr>
          <w:ilvl w:val="0"/>
          <w:numId w:val="10"/>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Ответственность за несоблюдение требований технических регламентов Союза, а также за нарушение </w:t>
      </w:r>
      <w:proofErr w:type="gramStart"/>
      <w:r w:rsidRPr="00C409A2">
        <w:rPr>
          <w:rFonts w:ascii="Times New Roman" w:eastAsia="Times New Roman" w:hAnsi="Times New Roman" w:cs="Times New Roman"/>
          <w:bCs/>
          <w:sz w:val="30"/>
          <w:szCs w:val="30"/>
          <w:lang w:bidi="en-US"/>
        </w:rPr>
        <w:t>процедур проведения оценки соответствия продукции</w:t>
      </w:r>
      <w:proofErr w:type="gramEnd"/>
      <w:r w:rsidRPr="00C409A2">
        <w:rPr>
          <w:rFonts w:ascii="Times New Roman" w:eastAsia="Times New Roman" w:hAnsi="Times New Roman" w:cs="Times New Roman"/>
          <w:bCs/>
          <w:sz w:val="30"/>
          <w:szCs w:val="30"/>
          <w:lang w:bidi="en-US"/>
        </w:rPr>
        <w:t xml:space="preserve"> требованиям технических регламентов Союза устанавливается в соответствии с законодательством государств-членов.</w:t>
      </w:r>
    </w:p>
    <w:p w:rsidR="006C5993" w:rsidRDefault="006C5993"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vertAlign w:val="superscript"/>
          <w:lang w:val="en-US" w:eastAsia="ru-RU"/>
        </w:rPr>
      </w:pPr>
      <w:r w:rsidRPr="00C409A2">
        <w:rPr>
          <w:rFonts w:ascii="Times New Roman" w:eastAsia="Times New Roman" w:hAnsi="Times New Roman" w:cs="Times New Roman"/>
          <w:sz w:val="30"/>
          <w:szCs w:val="30"/>
          <w:lang w:eastAsia="ru-RU"/>
        </w:rPr>
        <w:t>Статья 5</w:t>
      </w:r>
      <w:r w:rsidRPr="00C409A2">
        <w:rPr>
          <w:rFonts w:ascii="Times New Roman" w:eastAsia="Times New Roman" w:hAnsi="Times New Roman" w:cs="Times New Roman"/>
          <w:sz w:val="30"/>
          <w:szCs w:val="30"/>
          <w:lang w:val="en-US" w:eastAsia="ru-RU"/>
        </w:rPr>
        <w:t>4</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Аккредитация</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Аккредитация в рамках Союза осуществляется в соответствии со следующими принципами:</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гармонизация правил и подходов в области аккредитации с международными стандартами;</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обеспечение добровольности аккредитации, открытости и доступности информации о процедурах, правилах и результатах аккредитации; </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обеспечение объективности, беспристрастности и компетентности органов по аккредитации государств-членов;</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обеспечение для заявителей </w:t>
      </w:r>
      <w:r w:rsidR="000970C8" w:rsidRPr="00C409A2">
        <w:rPr>
          <w:rFonts w:ascii="Times New Roman" w:eastAsia="Times New Roman" w:hAnsi="Times New Roman" w:cs="Times New Roman"/>
          <w:bCs/>
          <w:sz w:val="30"/>
          <w:szCs w:val="30"/>
          <w:lang w:bidi="en-US"/>
        </w:rPr>
        <w:t xml:space="preserve">на аккредитацию </w:t>
      </w:r>
      <w:r w:rsidRPr="00C409A2">
        <w:rPr>
          <w:rFonts w:ascii="Times New Roman" w:eastAsia="Times New Roman" w:hAnsi="Times New Roman" w:cs="Times New Roman"/>
          <w:bCs/>
          <w:sz w:val="30"/>
          <w:szCs w:val="30"/>
          <w:lang w:bidi="en-US"/>
        </w:rPr>
        <w:t xml:space="preserve">равных условий в отношении аккредитации и обеспечения конфиденциальности информации, полученной при аккредитации; </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lastRenderedPageBreak/>
        <w:t xml:space="preserve">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w:t>
      </w:r>
      <w:proofErr w:type="gramStart"/>
      <w:r w:rsidRPr="00C409A2">
        <w:rPr>
          <w:rFonts w:ascii="Times New Roman" w:eastAsia="Times New Roman" w:hAnsi="Times New Roman" w:cs="Times New Roman"/>
          <w:bCs/>
          <w:sz w:val="30"/>
          <w:szCs w:val="30"/>
          <w:lang w:bidi="en-US"/>
        </w:rPr>
        <w:t>контроля за</w:t>
      </w:r>
      <w:proofErr w:type="gramEnd"/>
      <w:r w:rsidRPr="00C409A2">
        <w:rPr>
          <w:rFonts w:ascii="Times New Roman" w:eastAsia="Times New Roman" w:hAnsi="Times New Roman" w:cs="Times New Roman"/>
          <w:bCs/>
          <w:sz w:val="30"/>
          <w:szCs w:val="30"/>
          <w:lang w:bidi="en-US"/>
        </w:rPr>
        <w:t xml:space="preserve">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rsidR="003C61E1" w:rsidRPr="00C409A2" w:rsidRDefault="003C61E1" w:rsidP="00683C94">
      <w:pPr>
        <w:numPr>
          <w:ilvl w:val="0"/>
          <w:numId w:val="14"/>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недопустимость совмещения одним органом государства-члена полномочий по аккредитации и по оценке соответствия.</w:t>
      </w: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 Орган по аккредитации одного государства-члена не </w:t>
      </w:r>
      <w:r w:rsidR="00A928DE" w:rsidRPr="00C409A2">
        <w:rPr>
          <w:rFonts w:ascii="Times New Roman" w:eastAsia="Times New Roman" w:hAnsi="Times New Roman" w:cs="Times New Roman"/>
          <w:bCs/>
          <w:sz w:val="30"/>
          <w:szCs w:val="30"/>
          <w:lang w:bidi="en-US"/>
        </w:rPr>
        <w:t>долж</w:t>
      </w:r>
      <w:r w:rsidR="00A928DE">
        <w:rPr>
          <w:rFonts w:ascii="Times New Roman" w:eastAsia="Times New Roman" w:hAnsi="Times New Roman" w:cs="Times New Roman"/>
          <w:bCs/>
          <w:sz w:val="30"/>
          <w:szCs w:val="30"/>
          <w:lang w:bidi="en-US"/>
        </w:rPr>
        <w:t>ен</w:t>
      </w:r>
      <w:r w:rsidR="00A928DE" w:rsidRPr="00C409A2">
        <w:rPr>
          <w:rFonts w:ascii="Times New Roman" w:eastAsia="Times New Roman" w:hAnsi="Times New Roman" w:cs="Times New Roman"/>
          <w:bCs/>
          <w:sz w:val="30"/>
          <w:szCs w:val="30"/>
          <w:lang w:bidi="en-US"/>
        </w:rPr>
        <w:t xml:space="preserve"> </w:t>
      </w:r>
      <w:r w:rsidRPr="00C409A2">
        <w:rPr>
          <w:rFonts w:ascii="Times New Roman" w:eastAsia="Times New Roman" w:hAnsi="Times New Roman" w:cs="Times New Roman"/>
          <w:bCs/>
          <w:sz w:val="30"/>
          <w:szCs w:val="30"/>
          <w:lang w:bidi="en-US"/>
        </w:rPr>
        <w:t xml:space="preserve">конкурировать с органами по аккредитации других государств-членов. </w:t>
      </w:r>
    </w:p>
    <w:p w:rsidR="003C61E1" w:rsidRPr="00C409A2" w:rsidRDefault="003C61E1" w:rsidP="00683C94">
      <w:pPr>
        <w:tabs>
          <w:tab w:val="left" w:pos="709"/>
        </w:tabs>
        <w:spacing w:after="0" w:line="360" w:lineRule="auto"/>
        <w:ind w:firstLine="851"/>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rsidR="003C61E1" w:rsidRPr="00C409A2" w:rsidRDefault="003C61E1" w:rsidP="00683C94">
      <w:pPr>
        <w:tabs>
          <w:tab w:val="left" w:pos="709"/>
        </w:tabs>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w:t>
      </w:r>
      <w:r w:rsidRPr="00C409A2">
        <w:rPr>
          <w:rFonts w:ascii="Times New Roman" w:eastAsia="Times New Roman" w:hAnsi="Times New Roman" w:cs="Times New Roman"/>
          <w:bCs/>
          <w:sz w:val="30"/>
          <w:szCs w:val="30"/>
          <w:lang w:bidi="en-US"/>
        </w:rPr>
        <w:lastRenderedPageBreak/>
        <w:t>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rsidR="003C61E1" w:rsidRPr="00C409A2" w:rsidRDefault="003C61E1" w:rsidP="00683C94">
      <w:pPr>
        <w:numPr>
          <w:ilvl w:val="0"/>
          <w:numId w:val="12"/>
        </w:numPr>
        <w:suppressAutoHyphens/>
        <w:spacing w:after="0" w:line="360" w:lineRule="auto"/>
        <w:ind w:left="0"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color w:val="000000"/>
          <w:sz w:val="30"/>
          <w:szCs w:val="30"/>
          <w:lang w:bidi="en-US"/>
        </w:rPr>
        <w:t> Органы по аккредитации государств-членов осуществляют взаимные сравнительные оценки с целью достижения равнозначности применяемых процедур</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firstLine="709"/>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Признание результатов работ по аккредитации органов по оценке соответствия государств-членов осуществляется согласно </w:t>
      </w:r>
      <w:r w:rsidRPr="00C409A2">
        <w:rPr>
          <w:rFonts w:ascii="Times New Roman" w:eastAsia="Times New Roman" w:hAnsi="Times New Roman" w:cs="Times New Roman"/>
          <w:bCs/>
          <w:sz w:val="30"/>
          <w:szCs w:val="30"/>
          <w:lang w:bidi="en-US"/>
        </w:rPr>
        <w:br/>
        <w:t>приложению № 11</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bCs/>
          <w:sz w:val="30"/>
          <w:szCs w:val="30"/>
          <w:lang w:bidi="en-US"/>
        </w:rPr>
        <w:t>.</w:t>
      </w:r>
    </w:p>
    <w:p w:rsidR="006C5993" w:rsidRDefault="006C5993" w:rsidP="00683C94">
      <w:pPr>
        <w:spacing w:after="0" w:line="240" w:lineRule="auto"/>
        <w:jc w:val="center"/>
        <w:rPr>
          <w:rFonts w:ascii="Times New Roman" w:eastAsia="Times New Roman" w:hAnsi="Times New Roman" w:cs="Times New Roman"/>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Статья 55</w:t>
      </w:r>
    </w:p>
    <w:p w:rsidR="003C61E1" w:rsidRPr="00C409A2" w:rsidRDefault="003C61E1" w:rsidP="00683C94">
      <w:pPr>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 xml:space="preserve">Устранение технических барьеров </w:t>
      </w:r>
      <w:r w:rsidRPr="00C409A2">
        <w:rPr>
          <w:rFonts w:ascii="Times New Roman" w:eastAsia="Times New Roman" w:hAnsi="Times New Roman" w:cs="Times New Roman"/>
          <w:color w:val="000000"/>
          <w:sz w:val="30"/>
          <w:szCs w:val="30"/>
          <w:lang w:eastAsia="ru-RU"/>
        </w:rPr>
        <w:br/>
        <w:t>во взаимной торговле с третьими странами</w:t>
      </w: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rPr>
      </w:pP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bCs/>
          <w:sz w:val="30"/>
          <w:szCs w:val="30"/>
          <w:lang w:bidi="en-US"/>
        </w:rPr>
        <w:t>Порядок и условия устранения технических барьеров во взаимной торговле с третьими странами определяются международным договором в рамках Союза.</w:t>
      </w:r>
    </w:p>
    <w:p w:rsidR="00800F22" w:rsidRPr="00C409A2" w:rsidRDefault="00800F22" w:rsidP="00683C94">
      <w:pPr>
        <w:suppressAutoHyphens/>
        <w:spacing w:after="0" w:line="240" w:lineRule="auto"/>
        <w:jc w:val="center"/>
        <w:rPr>
          <w:rFonts w:ascii="Times New Roman" w:eastAsia="Times New Roman" w:hAnsi="Times New Roman" w:cs="Times New Roman"/>
          <w:color w:val="000000"/>
          <w:sz w:val="30"/>
          <w:szCs w:val="30"/>
          <w:lang w:eastAsia="ar-SA" w:bidi="en-US"/>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 xml:space="preserve">Раздел </w:t>
      </w:r>
      <w:r w:rsidRPr="00C409A2">
        <w:rPr>
          <w:rFonts w:ascii="Times New Roman" w:eastAsia="Times New Roman" w:hAnsi="Times New Roman" w:cs="Times New Roman"/>
          <w:color w:val="000000"/>
          <w:sz w:val="30"/>
          <w:szCs w:val="30"/>
          <w:lang w:val="en-US" w:eastAsia="ar-SA" w:bidi="en-US"/>
        </w:rPr>
        <w:t>XI</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САНИТАРНЫЕ, ВЕТЕРИНАРНО-САНИТАРНЫЕ И КАРАНТИННЫЕ ФИТОСАНИТАРНЫЕ МЕРЫ</w:t>
      </w: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ru-RU" w:bidi="en-US"/>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t>Статья 56</w:t>
      </w:r>
    </w:p>
    <w:p w:rsidR="003C61E1" w:rsidRPr="00C409A2" w:rsidRDefault="003C61E1" w:rsidP="00683C94">
      <w:pPr>
        <w:suppressAutoHyphens/>
        <w:spacing w:after="0" w:line="240" w:lineRule="auto"/>
        <w:contextualSpacing/>
        <w:jc w:val="center"/>
        <w:rPr>
          <w:rFonts w:ascii="Times New Roman" w:eastAsia="Times New Roman" w:hAnsi="Times New Roman" w:cs="Times New Roman"/>
          <w:bCs/>
          <w:strike/>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 xml:space="preserve">Общие принципы применения санитарных, </w:t>
      </w:r>
      <w:r w:rsidR="000970C8" w:rsidRPr="00C409A2">
        <w:rPr>
          <w:rFonts w:ascii="Times New Roman" w:eastAsia="Times New Roman" w:hAnsi="Times New Roman" w:cs="Times New Roman"/>
          <w:bCs/>
          <w:color w:val="000000"/>
          <w:sz w:val="30"/>
          <w:szCs w:val="30"/>
          <w:lang w:eastAsia="ar-SA" w:bidi="en-US"/>
        </w:rPr>
        <w:br/>
      </w:r>
      <w:r w:rsidRPr="00C409A2">
        <w:rPr>
          <w:rFonts w:ascii="Times New Roman" w:eastAsia="Times New Roman" w:hAnsi="Times New Roman" w:cs="Times New Roman"/>
          <w:bCs/>
          <w:color w:val="000000"/>
          <w:sz w:val="30"/>
          <w:szCs w:val="30"/>
          <w:lang w:eastAsia="ar-SA" w:bidi="en-US"/>
        </w:rPr>
        <w:t>ветеринарно-санитарных и карантинных фитосанитарных мер</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1.</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Times New Roman" w:hAnsi="Times New Roman" w:cs="Times New Roman"/>
          <w:color w:val="000000"/>
          <w:sz w:val="30"/>
          <w:szCs w:val="30"/>
          <w:lang w:eastAsia="ar-SA" w:bidi="en-US"/>
        </w:rPr>
        <w:t xml:space="preserve">Санитарные, ветеринарно-санитарные и карантинные фитосанитарные меры применяются на основе принципов, имеющих </w:t>
      </w:r>
      <w:r w:rsidRPr="00C409A2">
        <w:rPr>
          <w:rFonts w:ascii="Times New Roman" w:eastAsia="Times New Roman" w:hAnsi="Times New Roman" w:cs="Times New Roman"/>
          <w:color w:val="000000"/>
          <w:sz w:val="30"/>
          <w:szCs w:val="30"/>
          <w:lang w:eastAsia="ar-SA" w:bidi="en-US"/>
        </w:rPr>
        <w:lastRenderedPageBreak/>
        <w:t>научное обоснование, и только в той степени, в которой это необходимо для защиты жизни и здоровья человека, животных и растений.</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Times New Roman"/>
          <w:bCs/>
          <w:color w:val="000000"/>
          <w:sz w:val="30"/>
          <w:szCs w:val="30"/>
          <w:lang w:eastAsia="ar-SA" w:bidi="en-US"/>
        </w:rPr>
      </w:pPr>
      <w:proofErr w:type="gramStart"/>
      <w:r w:rsidRPr="00C409A2">
        <w:rPr>
          <w:rFonts w:ascii="Times New Roman" w:eastAsia="Times New Roman" w:hAnsi="Times New Roman" w:cs="Times New Roman"/>
          <w:color w:val="000000"/>
          <w:sz w:val="30"/>
          <w:szCs w:val="30"/>
          <w:lang w:eastAsia="ar-SA" w:bidi="en-US"/>
        </w:rPr>
        <w:t>Санитарные, ветеринарно-санитарные и карантинные фитосанитарные меры</w:t>
      </w:r>
      <w:r w:rsidR="002B1FF0" w:rsidRPr="00C409A2">
        <w:rPr>
          <w:rFonts w:ascii="Times New Roman" w:eastAsia="Times New Roman" w:hAnsi="Times New Roman" w:cs="Times New Roman"/>
          <w:color w:val="000000"/>
          <w:sz w:val="30"/>
          <w:szCs w:val="30"/>
          <w:lang w:eastAsia="ar-SA" w:bidi="en-US"/>
        </w:rPr>
        <w:t>,</w:t>
      </w:r>
      <w:r w:rsidRPr="00C409A2">
        <w:rPr>
          <w:rFonts w:ascii="Times New Roman" w:eastAsia="Times New Roman" w:hAnsi="Times New Roman" w:cs="Times New Roman"/>
          <w:color w:val="000000"/>
          <w:sz w:val="30"/>
          <w:szCs w:val="30"/>
          <w:lang w:eastAsia="ar-SA" w:bidi="en-US"/>
        </w:rPr>
        <w:t xml:space="preserve"> </w:t>
      </w:r>
      <w:r w:rsidR="002B1FF0" w:rsidRPr="00C409A2">
        <w:rPr>
          <w:rFonts w:ascii="Times New Roman" w:eastAsia="Times New Roman" w:hAnsi="Times New Roman" w:cs="Times New Roman"/>
          <w:color w:val="000000"/>
          <w:sz w:val="30"/>
          <w:szCs w:val="30"/>
          <w:lang w:eastAsia="ar-SA" w:bidi="en-US"/>
        </w:rPr>
        <w:t xml:space="preserve">применяемые </w:t>
      </w:r>
      <w:r w:rsidRPr="00C409A2">
        <w:rPr>
          <w:rFonts w:ascii="Times New Roman" w:eastAsia="Times New Roman" w:hAnsi="Times New Roman" w:cs="Times New Roman"/>
          <w:color w:val="000000"/>
          <w:sz w:val="30"/>
          <w:szCs w:val="30"/>
          <w:lang w:eastAsia="ar-SA" w:bidi="en-US"/>
        </w:rPr>
        <w:t>в рамках Союза</w:t>
      </w:r>
      <w:r w:rsidR="002B1FF0" w:rsidRPr="00C409A2">
        <w:rPr>
          <w:rFonts w:ascii="Times New Roman" w:eastAsia="Times New Roman" w:hAnsi="Times New Roman" w:cs="Times New Roman"/>
          <w:color w:val="000000"/>
          <w:sz w:val="30"/>
          <w:szCs w:val="30"/>
          <w:lang w:eastAsia="ar-SA" w:bidi="en-US"/>
        </w:rPr>
        <w:t>,</w:t>
      </w:r>
      <w:r w:rsidRPr="00C409A2">
        <w:rPr>
          <w:rFonts w:ascii="Times New Roman" w:eastAsia="Times New Roman" w:hAnsi="Times New Roman" w:cs="Times New Roman"/>
          <w:color w:val="000000"/>
          <w:sz w:val="30"/>
          <w:szCs w:val="30"/>
          <w:lang w:eastAsia="ar-SA" w:bidi="en-US"/>
        </w:rPr>
        <w:t xml:space="preserve"> основ</w:t>
      </w:r>
      <w:r w:rsidR="002B1FF0" w:rsidRPr="00C409A2">
        <w:rPr>
          <w:rFonts w:ascii="Times New Roman" w:eastAsia="Times New Roman" w:hAnsi="Times New Roman" w:cs="Times New Roman"/>
          <w:color w:val="000000"/>
          <w:sz w:val="30"/>
          <w:szCs w:val="30"/>
          <w:lang w:eastAsia="ar-SA" w:bidi="en-US"/>
        </w:rPr>
        <w:t>ываются</w:t>
      </w:r>
      <w:r w:rsidRPr="00C409A2">
        <w:rPr>
          <w:rFonts w:ascii="Times New Roman" w:eastAsia="Times New Roman" w:hAnsi="Times New Roman" w:cs="Times New Roman"/>
          <w:color w:val="000000"/>
          <w:sz w:val="30"/>
          <w:szCs w:val="30"/>
          <w:lang w:eastAsia="ar-SA" w:bidi="en-US"/>
        </w:rPr>
        <w:t xml:space="preserve"> </w:t>
      </w:r>
      <w:r w:rsidR="002B1FF0" w:rsidRPr="00C409A2">
        <w:rPr>
          <w:rFonts w:ascii="Times New Roman" w:eastAsia="Times New Roman" w:hAnsi="Times New Roman" w:cs="Times New Roman"/>
          <w:color w:val="000000"/>
          <w:sz w:val="30"/>
          <w:szCs w:val="30"/>
          <w:lang w:eastAsia="ar-SA" w:bidi="en-US"/>
        </w:rPr>
        <w:t xml:space="preserve">на </w:t>
      </w:r>
      <w:r w:rsidRPr="00C409A2">
        <w:rPr>
          <w:rFonts w:ascii="Times New Roman" w:eastAsia="Times New Roman" w:hAnsi="Times New Roman" w:cs="Times New Roman"/>
          <w:color w:val="000000"/>
          <w:sz w:val="30"/>
          <w:szCs w:val="30"/>
          <w:lang w:eastAsia="ar-SA" w:bidi="en-US"/>
        </w:rPr>
        <w:t xml:space="preserve">международных и региональных </w:t>
      </w:r>
      <w:r w:rsidR="002B1FF0" w:rsidRPr="00C409A2">
        <w:rPr>
          <w:rFonts w:ascii="Times New Roman" w:eastAsia="Times New Roman" w:hAnsi="Times New Roman" w:cs="Times New Roman"/>
          <w:color w:val="000000"/>
          <w:sz w:val="30"/>
          <w:szCs w:val="30"/>
          <w:lang w:eastAsia="ar-SA" w:bidi="en-US"/>
        </w:rPr>
        <w:t>стандартах</w:t>
      </w:r>
      <w:r w:rsidRPr="00C409A2">
        <w:rPr>
          <w:rFonts w:ascii="Times New Roman" w:eastAsia="Times New Roman" w:hAnsi="Times New Roman" w:cs="Times New Roman"/>
          <w:color w:val="000000"/>
          <w:sz w:val="30"/>
          <w:szCs w:val="30"/>
          <w:lang w:eastAsia="ar-SA" w:bidi="en-US"/>
        </w:rPr>
        <w:t>, руководств</w:t>
      </w:r>
      <w:r w:rsidR="002B1FF0" w:rsidRPr="00C409A2">
        <w:rPr>
          <w:rFonts w:ascii="Times New Roman" w:eastAsia="Times New Roman" w:hAnsi="Times New Roman" w:cs="Times New Roman"/>
          <w:color w:val="000000"/>
          <w:sz w:val="30"/>
          <w:szCs w:val="30"/>
          <w:lang w:eastAsia="ar-SA" w:bidi="en-US"/>
        </w:rPr>
        <w:t>ах</w:t>
      </w:r>
      <w:r w:rsidRPr="00C409A2">
        <w:rPr>
          <w:rFonts w:ascii="Times New Roman" w:eastAsia="Times New Roman" w:hAnsi="Times New Roman" w:cs="Times New Roman"/>
          <w:color w:val="000000"/>
          <w:sz w:val="30"/>
          <w:szCs w:val="30"/>
          <w:lang w:eastAsia="ar-SA" w:bidi="en-US"/>
        </w:rPr>
        <w:t xml:space="preserve"> и (или) рекомендаци</w:t>
      </w:r>
      <w:r w:rsidR="002B1FF0" w:rsidRPr="00C409A2">
        <w:rPr>
          <w:rFonts w:ascii="Times New Roman" w:eastAsia="Times New Roman" w:hAnsi="Times New Roman" w:cs="Times New Roman"/>
          <w:color w:val="000000"/>
          <w:sz w:val="30"/>
          <w:szCs w:val="30"/>
          <w:lang w:eastAsia="ar-SA" w:bidi="en-US"/>
        </w:rPr>
        <w:t>ях</w:t>
      </w:r>
      <w:r w:rsidRPr="00C409A2">
        <w:rPr>
          <w:rFonts w:ascii="Times New Roman" w:eastAsia="Times New Roman" w:hAnsi="Times New Roman" w:cs="Times New Roman"/>
          <w:color w:val="000000"/>
          <w:sz w:val="30"/>
          <w:szCs w:val="30"/>
          <w:lang w:eastAsia="ar-SA" w:bidi="en-US"/>
        </w:rPr>
        <w:t>,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r w:rsidRPr="00C409A2">
        <w:rPr>
          <w:rFonts w:ascii="Times New Roman" w:eastAsia="Times New Roman" w:hAnsi="Times New Roman" w:cs="Times New Roman"/>
          <w:b/>
          <w:bCs/>
          <w:color w:val="000000"/>
          <w:sz w:val="30"/>
          <w:szCs w:val="30"/>
          <w:lang w:eastAsia="ar-SA" w:bidi="en-US"/>
        </w:rPr>
        <w:t xml:space="preserve"> </w:t>
      </w:r>
      <w:proofErr w:type="gramEnd"/>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i/>
          <w:sz w:val="30"/>
          <w:szCs w:val="30"/>
          <w:lang w:eastAsia="ru-RU" w:bidi="en-US"/>
        </w:rPr>
      </w:pPr>
      <w:r w:rsidRPr="00C409A2">
        <w:rPr>
          <w:rFonts w:ascii="Times New Roman" w:eastAsia="Times New Roman" w:hAnsi="Times New Roman" w:cs="Times New Roman"/>
          <w:bCs/>
          <w:color w:val="000000"/>
          <w:sz w:val="30"/>
          <w:szCs w:val="30"/>
          <w:lang w:eastAsia="ar-SA" w:bidi="en-US"/>
        </w:rPr>
        <w:t>2.</w:t>
      </w:r>
      <w:r w:rsidRPr="00C409A2">
        <w:rPr>
          <w:rFonts w:ascii="Times New Roman" w:eastAsia="Times New Roman" w:hAnsi="Times New Roman" w:cs="Times New Roman"/>
          <w:bCs/>
          <w:color w:val="000000"/>
          <w:sz w:val="30"/>
          <w:szCs w:val="30"/>
          <w:lang w:val="en-US" w:eastAsia="ar-SA" w:bidi="en-US"/>
        </w:rPr>
        <w:t> </w:t>
      </w:r>
      <w:r w:rsidRPr="00C409A2">
        <w:rPr>
          <w:rFonts w:ascii="Times New Roman" w:eastAsia="Times New Roman" w:hAnsi="Times New Roman" w:cs="Times New Roman"/>
          <w:bCs/>
          <w:color w:val="000000"/>
          <w:sz w:val="30"/>
          <w:szCs w:val="30"/>
          <w:lang w:eastAsia="ar-SA" w:bidi="en-US"/>
        </w:rPr>
        <w:t xml:space="preserve">В целях обеспечения </w:t>
      </w:r>
      <w:r w:rsidRPr="00C409A2">
        <w:rPr>
          <w:rFonts w:ascii="Times New Roman" w:eastAsia="Times New Roman" w:hAnsi="Times New Roman" w:cs="Times New Roman"/>
          <w:color w:val="000000"/>
          <w:sz w:val="30"/>
          <w:szCs w:val="30"/>
          <w:lang w:eastAsia="ru-RU" w:bidi="en-US"/>
        </w:rPr>
        <w:t xml:space="preserve">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w:t>
      </w:r>
      <w:r w:rsidRPr="00C409A2">
        <w:rPr>
          <w:rFonts w:ascii="Times New Roman" w:eastAsia="Times New Roman" w:hAnsi="Times New Roman" w:cs="Times New Roman"/>
          <w:sz w:val="30"/>
          <w:szCs w:val="30"/>
          <w:lang w:eastAsia="ru-RU" w:bidi="en-US"/>
        </w:rPr>
        <w:t>согласованная</w:t>
      </w:r>
      <w:r w:rsidRPr="00C409A2">
        <w:rPr>
          <w:rFonts w:ascii="Times New Roman" w:eastAsia="Times New Roman" w:hAnsi="Times New Roman" w:cs="Times New Roman"/>
          <w:color w:val="FF0000"/>
          <w:sz w:val="30"/>
          <w:szCs w:val="30"/>
          <w:lang w:eastAsia="ru-RU" w:bidi="en-US"/>
        </w:rPr>
        <w:t xml:space="preserve"> </w:t>
      </w:r>
      <w:r w:rsidRPr="00C409A2">
        <w:rPr>
          <w:rFonts w:ascii="Times New Roman" w:eastAsia="Times New Roman" w:hAnsi="Times New Roman" w:cs="Times New Roman"/>
          <w:color w:val="000000"/>
          <w:sz w:val="30"/>
          <w:szCs w:val="30"/>
          <w:lang w:eastAsia="ru-RU" w:bidi="en-US"/>
        </w:rPr>
        <w:t>политика в сфере применения санитарных, ветеринарно-санитарных и карантинных фитосанитарных мер.</w:t>
      </w:r>
      <w:r w:rsidRPr="00C409A2">
        <w:rPr>
          <w:rFonts w:ascii="Times New Roman" w:eastAsia="Times New Roman" w:hAnsi="Times New Roman" w:cs="Times New Roman"/>
          <w:i/>
          <w:sz w:val="30"/>
          <w:szCs w:val="30"/>
          <w:lang w:eastAsia="ru-RU"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i/>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t>3.</w:t>
      </w:r>
      <w:r w:rsidRPr="00C409A2">
        <w:rPr>
          <w:rFonts w:ascii="Times New Roman" w:eastAsia="Times New Roman" w:hAnsi="Times New Roman" w:cs="Times New Roman"/>
          <w:color w:val="000000"/>
          <w:sz w:val="30"/>
          <w:szCs w:val="30"/>
          <w:lang w:val="en-US" w:eastAsia="ru-RU" w:bidi="en-US"/>
        </w:rPr>
        <w:t> </w:t>
      </w:r>
      <w:r w:rsidRPr="00C409A2">
        <w:rPr>
          <w:rFonts w:ascii="Times New Roman" w:eastAsia="Times New Roman" w:hAnsi="Times New Roman" w:cs="Times New Roman"/>
          <w:sz w:val="30"/>
          <w:szCs w:val="30"/>
          <w:lang w:eastAsia="ru-RU" w:bidi="en-US"/>
        </w:rPr>
        <w:t>Согласованная</w:t>
      </w:r>
      <w:r w:rsidRPr="00C409A2">
        <w:rPr>
          <w:rFonts w:ascii="Times New Roman" w:eastAsia="Times New Roman" w:hAnsi="Times New Roman" w:cs="Times New Roman"/>
          <w:color w:val="000000"/>
          <w:sz w:val="30"/>
          <w:szCs w:val="30"/>
          <w:lang w:eastAsia="ru-RU" w:bidi="en-US"/>
        </w:rPr>
        <w:t xml:space="preserve"> политика реализуется путем совместной разработки, принятия и реализации государствами-членами международных договоров и актов</w:t>
      </w:r>
      <w:r w:rsidR="002B1FF0" w:rsidRPr="00C409A2">
        <w:rPr>
          <w:rFonts w:ascii="Times New Roman" w:eastAsia="Times New Roman" w:hAnsi="Times New Roman" w:cs="Times New Roman"/>
          <w:color w:val="000000"/>
          <w:sz w:val="30"/>
          <w:szCs w:val="30"/>
          <w:lang w:eastAsia="ru-RU" w:bidi="en-US"/>
        </w:rPr>
        <w:t xml:space="preserve"> Комиссии</w:t>
      </w:r>
      <w:r w:rsidRPr="00C409A2">
        <w:rPr>
          <w:rFonts w:ascii="Times New Roman" w:eastAsia="Times New Roman" w:hAnsi="Times New Roman" w:cs="Times New Roman"/>
          <w:color w:val="000000"/>
          <w:sz w:val="30"/>
          <w:szCs w:val="30"/>
          <w:lang w:eastAsia="ru-RU" w:bidi="en-US"/>
        </w:rPr>
        <w:t xml:space="preserve"> в области применения санитарных, ветеринарно-санитарных и карантинных фитосанитарных мер.</w:t>
      </w:r>
    </w:p>
    <w:p w:rsidR="003C61E1" w:rsidRPr="00C409A2" w:rsidRDefault="003C61E1" w:rsidP="00683C94">
      <w:pPr>
        <w:suppressAutoHyphens/>
        <w:spacing w:after="0" w:line="360" w:lineRule="auto"/>
        <w:ind w:firstLine="851"/>
        <w:jc w:val="both"/>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sz w:val="30"/>
          <w:szCs w:val="30"/>
          <w:lang w:eastAsia="ar-SA" w:bidi="en-US"/>
        </w:rPr>
        <w:t>4.</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Каждое</w:t>
      </w:r>
      <w:r w:rsidRPr="00C409A2">
        <w:rPr>
          <w:rFonts w:ascii="Times New Roman" w:eastAsia="Times New Roman" w:hAnsi="Times New Roman" w:cs="Times New Roman"/>
          <w:color w:val="000000"/>
          <w:sz w:val="30"/>
          <w:szCs w:val="30"/>
          <w:lang w:eastAsia="ar-SA" w:bidi="en-US"/>
        </w:rPr>
        <w:t xml:space="preserve"> из государств-членов имеет право разрабатывать и вводить временные санитарные, ветеринарно-санитарные и карантинные фитосанитарные меры</w:t>
      </w:r>
      <w:r w:rsidRPr="00C409A2">
        <w:rPr>
          <w:rFonts w:ascii="Times New Roman" w:eastAsia="Times New Roman" w:hAnsi="Times New Roman" w:cs="Times New Roman"/>
          <w:sz w:val="30"/>
          <w:szCs w:val="30"/>
          <w:lang w:eastAsia="ar-SA" w:bidi="en-US"/>
        </w:rPr>
        <w:t>.</w:t>
      </w:r>
      <w:r w:rsidRPr="00C409A2">
        <w:rPr>
          <w:rFonts w:ascii="Times New Roman" w:eastAsia="Times New Roman" w:hAnsi="Times New Roman" w:cs="Times New Roman"/>
          <w:color w:val="000000"/>
          <w:sz w:val="30"/>
          <w:szCs w:val="30"/>
          <w:lang w:eastAsia="ar-SA" w:bidi="en-US"/>
        </w:rPr>
        <w:t xml:space="preserve"> </w:t>
      </w:r>
    </w:p>
    <w:p w:rsidR="003C61E1" w:rsidRDefault="003C61E1" w:rsidP="00683C94">
      <w:pPr>
        <w:suppressAutoHyphens/>
        <w:spacing w:after="0" w:line="360" w:lineRule="auto"/>
        <w:ind w:firstLine="851"/>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lastRenderedPageBreak/>
        <w:t>Порядок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rsidR="0000683D" w:rsidRPr="00C409A2" w:rsidRDefault="0000683D" w:rsidP="00683C94">
      <w:pPr>
        <w:suppressAutoHyphens/>
        <w:spacing w:after="0" w:line="360" w:lineRule="auto"/>
        <w:ind w:firstLine="851"/>
        <w:jc w:val="both"/>
        <w:rPr>
          <w:rFonts w:ascii="Times New Roman" w:eastAsia="Times New Roman" w:hAnsi="Times New Roman" w:cs="Times New Roman"/>
          <w:strike/>
          <w:sz w:val="30"/>
          <w:szCs w:val="30"/>
          <w:lang w:eastAsia="ar-SA" w:bidi="en-US"/>
        </w:rPr>
      </w:pPr>
      <w:r>
        <w:rPr>
          <w:rFonts w:ascii="Times New Roman" w:eastAsia="Times New Roman" w:hAnsi="Times New Roman" w:cs="Times New Roman"/>
          <w:sz w:val="30"/>
          <w:szCs w:val="30"/>
          <w:lang w:eastAsia="ar-SA" w:bidi="en-US"/>
        </w:rPr>
        <w:t xml:space="preserve">5. Согласованные подходы при проведении идентификации, регистрации и </w:t>
      </w:r>
      <w:proofErr w:type="spellStart"/>
      <w:r>
        <w:rPr>
          <w:rFonts w:ascii="Times New Roman" w:eastAsia="Times New Roman" w:hAnsi="Times New Roman" w:cs="Times New Roman"/>
          <w:sz w:val="30"/>
          <w:szCs w:val="30"/>
          <w:lang w:eastAsia="ar-SA" w:bidi="en-US"/>
        </w:rPr>
        <w:t>прослеживаемости</w:t>
      </w:r>
      <w:proofErr w:type="spellEnd"/>
      <w:r>
        <w:rPr>
          <w:rFonts w:ascii="Times New Roman" w:eastAsia="Times New Roman" w:hAnsi="Times New Roman" w:cs="Times New Roman"/>
          <w:sz w:val="30"/>
          <w:szCs w:val="30"/>
          <w:lang w:eastAsia="ar-SA" w:bidi="en-US"/>
        </w:rPr>
        <w:t xml:space="preserve"> животных и продукции животного происхождения применяются в соответствии с актами Комиссии.</w:t>
      </w:r>
    </w:p>
    <w:p w:rsidR="003C61E1" w:rsidRPr="00C409A2" w:rsidRDefault="0000683D" w:rsidP="00683C94">
      <w:pPr>
        <w:suppressAutoHyphens/>
        <w:spacing w:after="0" w:line="360" w:lineRule="auto"/>
        <w:ind w:firstLine="851"/>
        <w:jc w:val="both"/>
        <w:rPr>
          <w:rFonts w:ascii="Times New Roman" w:eastAsia="Times New Roman" w:hAnsi="Times New Roman" w:cs="Times New Roman"/>
          <w:bCs/>
          <w:i/>
          <w:color w:val="000000"/>
          <w:sz w:val="30"/>
          <w:szCs w:val="30"/>
          <w:lang w:eastAsia="ar-SA" w:bidi="en-US"/>
        </w:rPr>
      </w:pPr>
      <w:r>
        <w:rPr>
          <w:rFonts w:ascii="Times New Roman" w:eastAsia="Times New Roman" w:hAnsi="Times New Roman" w:cs="Times New Roman"/>
          <w:sz w:val="30"/>
          <w:szCs w:val="30"/>
          <w:lang w:eastAsia="ar-SA" w:bidi="en-US"/>
        </w:rPr>
        <w:t>6</w:t>
      </w:r>
      <w:r w:rsidR="003C61E1" w:rsidRPr="00C409A2">
        <w:rPr>
          <w:rFonts w:ascii="Times New Roman" w:eastAsia="Times New Roman" w:hAnsi="Times New Roman" w:cs="Times New Roman"/>
          <w:sz w:val="30"/>
          <w:szCs w:val="30"/>
          <w:lang w:eastAsia="ar-SA" w:bidi="en-US"/>
        </w:rPr>
        <w:t>.</w:t>
      </w:r>
      <w:r w:rsidR="003C61E1" w:rsidRPr="00C409A2">
        <w:rPr>
          <w:rFonts w:ascii="Times New Roman" w:eastAsia="Times New Roman" w:hAnsi="Times New Roman" w:cs="Times New Roman"/>
          <w:sz w:val="30"/>
          <w:szCs w:val="30"/>
          <w:lang w:val="en-US" w:eastAsia="ar-SA" w:bidi="en-US"/>
        </w:rPr>
        <w:t> </w:t>
      </w:r>
      <w:r w:rsidR="003C61E1" w:rsidRPr="00C409A2">
        <w:rPr>
          <w:rFonts w:ascii="Times New Roman" w:eastAsia="Times New Roman" w:hAnsi="Times New Roman" w:cs="Times New Roman"/>
          <w:bCs/>
          <w:color w:val="000000"/>
          <w:sz w:val="30"/>
          <w:szCs w:val="30"/>
          <w:lang w:eastAsia="ar-SA" w:bidi="en-US"/>
        </w:rPr>
        <w:t xml:space="preserve">Применение санитарных, ветеринарно-санитарных, карантинных фитосанитарных мер и </w:t>
      </w:r>
      <w:r w:rsidR="003C61E1" w:rsidRPr="00C409A2">
        <w:rPr>
          <w:rFonts w:ascii="Times New Roman" w:eastAsia="Times New Roman" w:hAnsi="Times New Roman" w:cs="Times New Roman"/>
          <w:color w:val="000000"/>
          <w:sz w:val="30"/>
          <w:szCs w:val="30"/>
          <w:lang w:eastAsia="ar-SA" w:bidi="en-US"/>
        </w:rPr>
        <w:t xml:space="preserve">взаимодействие уполномоченных органов государств-членов в области санитарных, ветеринарно-санитарных и карантинных фитосанитарных мер </w:t>
      </w:r>
      <w:r w:rsidR="003C61E1" w:rsidRPr="00C409A2">
        <w:rPr>
          <w:rFonts w:ascii="Times New Roman" w:eastAsia="Times New Roman" w:hAnsi="Times New Roman" w:cs="Times New Roman"/>
          <w:bCs/>
          <w:color w:val="000000"/>
          <w:sz w:val="30"/>
          <w:szCs w:val="30"/>
          <w:lang w:eastAsia="ar-SA" w:bidi="en-US"/>
        </w:rPr>
        <w:t>осуществляются согласно приложению № 12</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t>к настоящему Договору</w:t>
      </w:r>
      <w:r w:rsidR="003C61E1" w:rsidRPr="00C409A2">
        <w:rPr>
          <w:rFonts w:ascii="Times New Roman" w:eastAsia="Times New Roman" w:hAnsi="Times New Roman" w:cs="Times New Roman"/>
          <w:bCs/>
          <w:i/>
          <w:color w:val="000000"/>
          <w:sz w:val="30"/>
          <w:szCs w:val="30"/>
          <w:lang w:eastAsia="ar-SA" w:bidi="en-US"/>
        </w:rPr>
        <w:t>.</w:t>
      </w:r>
    </w:p>
    <w:p w:rsidR="00800F22" w:rsidRPr="00C409A2" w:rsidRDefault="00800F22"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Статья 57</w:t>
      </w:r>
    </w:p>
    <w:p w:rsidR="003C61E1" w:rsidRPr="00C409A2" w:rsidRDefault="003C61E1"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Применение санитарных мер</w:t>
      </w:r>
    </w:p>
    <w:p w:rsidR="003C61E1" w:rsidRPr="00C409A2" w:rsidRDefault="003C61E1" w:rsidP="00683C94">
      <w:pPr>
        <w:suppressAutoHyphens/>
        <w:spacing w:after="0" w:line="240" w:lineRule="auto"/>
        <w:ind w:firstLine="851"/>
        <w:jc w:val="center"/>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1.</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 xml:space="preserve">Санитарные меры применяются в отношении лиц, транспортных средств, а также подконтрольной </w:t>
      </w:r>
      <w:r w:rsidRPr="00C409A2">
        <w:rPr>
          <w:rFonts w:ascii="Times New Roman" w:eastAsia="Calibri" w:hAnsi="Times New Roman" w:cs="Times New Roman"/>
          <w:sz w:val="30"/>
          <w:szCs w:val="30"/>
          <w:lang w:eastAsia="ru-RU"/>
        </w:rPr>
        <w:t xml:space="preserve">санитарно-эпидемиологическому надзору (контролю) </w:t>
      </w:r>
      <w:r w:rsidRPr="00C409A2">
        <w:rPr>
          <w:rFonts w:ascii="Times New Roman" w:eastAsia="Times New Roman" w:hAnsi="Times New Roman" w:cs="Times New Roman"/>
          <w:sz w:val="30"/>
          <w:szCs w:val="30"/>
          <w:lang w:eastAsia="ar-SA" w:bidi="en-US"/>
        </w:rPr>
        <w:t>продукции (товаров), включенной в соответствии с актами Комиссии в единый перечень продукции (товаров), подлежащей государственному санитарно-эпидемиологическому надзору (контролю)</w:t>
      </w:r>
      <w:r w:rsidRPr="00C409A2">
        <w:rPr>
          <w:rFonts w:ascii="Times New Roman" w:eastAsia="Times New Roman" w:hAnsi="Times New Roman" w:cs="Times New Roman"/>
          <w:i/>
          <w:sz w:val="30"/>
          <w:szCs w:val="30"/>
          <w:lang w:eastAsia="ar-SA"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
          <w:sz w:val="30"/>
          <w:szCs w:val="30"/>
          <w:lang w:eastAsia="ar-SA" w:bidi="en-US"/>
        </w:rPr>
      </w:pPr>
      <w:r w:rsidRPr="00C409A2">
        <w:rPr>
          <w:rFonts w:ascii="Times New Roman" w:eastAsia="Times New Roman" w:hAnsi="Times New Roman" w:cs="Times New Roman"/>
          <w:color w:val="000000"/>
          <w:sz w:val="30"/>
          <w:szCs w:val="30"/>
          <w:lang w:eastAsia="ar-SA" w:bidi="en-US"/>
        </w:rPr>
        <w:t>2.</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Times New Roman" w:hAnsi="Times New Roman" w:cs="Times New Roman"/>
          <w:color w:val="000000"/>
          <w:sz w:val="30"/>
          <w:szCs w:val="30"/>
          <w:lang w:eastAsia="ar-SA" w:bidi="en-US"/>
        </w:rPr>
        <w:t>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требования</w:t>
      </w:r>
      <w:r w:rsidRPr="00C409A2">
        <w:rPr>
          <w:rFonts w:ascii="Times New Roman" w:eastAsia="Times New Roman" w:hAnsi="Times New Roman" w:cs="Times New Roman"/>
          <w:color w:val="FF0000"/>
          <w:sz w:val="30"/>
          <w:szCs w:val="30"/>
          <w:lang w:eastAsia="ar-SA" w:bidi="en-US"/>
        </w:rPr>
        <w:t xml:space="preserve"> </w:t>
      </w:r>
      <w:r w:rsidRPr="00C409A2">
        <w:rPr>
          <w:rFonts w:ascii="Times New Roman" w:eastAsia="Times New Roman" w:hAnsi="Times New Roman" w:cs="Times New Roman"/>
          <w:sz w:val="30"/>
          <w:szCs w:val="30"/>
          <w:lang w:eastAsia="ar-SA" w:bidi="en-US"/>
        </w:rPr>
        <w:t xml:space="preserve">и процедуры. </w:t>
      </w:r>
    </w:p>
    <w:p w:rsidR="003C61E1" w:rsidRPr="00C409A2" w:rsidRDefault="003C61E1" w:rsidP="00683C94">
      <w:pPr>
        <w:tabs>
          <w:tab w:val="left" w:pos="1176"/>
        </w:tabs>
        <w:suppressAutoHyphens/>
        <w:spacing w:after="0" w:line="360" w:lineRule="auto"/>
        <w:ind w:firstLine="851"/>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Единые санитарно-эпидемиологические и гигиенические требования к продукции (товарам), в отношении которой </w:t>
      </w:r>
      <w:r w:rsidRPr="00C409A2">
        <w:rPr>
          <w:rFonts w:ascii="Times New Roman" w:eastAsia="Times New Roman" w:hAnsi="Times New Roman" w:cs="Times New Roman"/>
          <w:sz w:val="30"/>
          <w:szCs w:val="30"/>
          <w:lang w:eastAsia="ar-SA"/>
        </w:rPr>
        <w:lastRenderedPageBreak/>
        <w:t>разрабатываются технические регламенты Союза, включаются в технические регламенты Союза в соответствии с актами Комиссии.</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i/>
          <w:sz w:val="30"/>
          <w:szCs w:val="30"/>
          <w:lang w:eastAsia="ar-SA" w:bidi="en-US"/>
        </w:rPr>
      </w:pPr>
      <w:r w:rsidRPr="00C409A2">
        <w:rPr>
          <w:rFonts w:ascii="Times New Roman" w:eastAsia="Times New Roman" w:hAnsi="Times New Roman" w:cs="Times New Roman"/>
          <w:sz w:val="30"/>
          <w:szCs w:val="30"/>
          <w:lang w:eastAsia="ar-SA" w:bidi="en-US"/>
        </w:rPr>
        <w:t>3</w:t>
      </w:r>
      <w:r w:rsidRPr="00C409A2">
        <w:rPr>
          <w:rFonts w:ascii="Times New Roman" w:eastAsia="Times New Roman" w:hAnsi="Times New Roman" w:cs="Times New Roman"/>
          <w:i/>
          <w:sz w:val="30"/>
          <w:szCs w:val="30"/>
          <w:lang w:eastAsia="ar-SA" w:bidi="en-US"/>
        </w:rPr>
        <w:t>.</w:t>
      </w:r>
      <w:r w:rsidRPr="00C409A2">
        <w:rPr>
          <w:rFonts w:ascii="Times New Roman" w:eastAsia="Times New Roman" w:hAnsi="Times New Roman" w:cs="Times New Roman"/>
          <w:i/>
          <w:sz w:val="30"/>
          <w:szCs w:val="30"/>
          <w:lang w:val="en-US" w:eastAsia="ar-SA" w:bidi="en-US"/>
        </w:rPr>
        <w:t> </w:t>
      </w:r>
      <w:r w:rsidRPr="00C409A2">
        <w:rPr>
          <w:rFonts w:ascii="Times New Roman" w:eastAsia="Times New Roman" w:hAnsi="Times New Roman" w:cs="Times New Roman"/>
          <w:sz w:val="30"/>
          <w:szCs w:val="30"/>
          <w:lang w:eastAsia="ar-SA" w:bidi="en-US"/>
        </w:rPr>
        <w:t xml:space="preserve">Порядок разработки, утверждения, изменения и </w:t>
      </w:r>
      <w:proofErr w:type="gramStart"/>
      <w:r w:rsidRPr="00C409A2">
        <w:rPr>
          <w:rFonts w:ascii="Times New Roman" w:eastAsia="Times New Roman" w:hAnsi="Times New Roman" w:cs="Times New Roman"/>
          <w:sz w:val="30"/>
          <w:szCs w:val="30"/>
          <w:lang w:eastAsia="ar-SA" w:bidi="en-US"/>
        </w:rPr>
        <w:t>применения</w:t>
      </w:r>
      <w:proofErr w:type="gramEnd"/>
      <w:r w:rsidRPr="00C409A2">
        <w:rPr>
          <w:rFonts w:ascii="Times New Roman" w:eastAsia="Times New Roman" w:hAnsi="Times New Roman" w:cs="Times New Roman"/>
          <w:sz w:val="30"/>
          <w:szCs w:val="30"/>
          <w:lang w:eastAsia="ar-SA" w:bidi="en-US"/>
        </w:rPr>
        <w:t xml:space="preserve"> единых санитарно-эпидемиологических и гигиенических требований и процедур утверждается Комиссией.</w:t>
      </w:r>
      <w:r w:rsidRPr="00C409A2">
        <w:rPr>
          <w:rFonts w:ascii="Times New Roman" w:eastAsia="Times New Roman" w:hAnsi="Times New Roman" w:cs="Times New Roman"/>
          <w:i/>
          <w:sz w:val="30"/>
          <w:szCs w:val="30"/>
          <w:lang w:eastAsia="ar-SA" w:bidi="en-US"/>
        </w:rPr>
        <w:t xml:space="preserve">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4.</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w:t>
      </w:r>
      <w:r w:rsidRPr="00C409A2">
        <w:rPr>
          <w:rFonts w:ascii="Times New Roman" w:eastAsia="Times New Roman" w:hAnsi="Times New Roman" w:cs="Times New Roman"/>
          <w:color w:val="000000"/>
          <w:sz w:val="30"/>
          <w:szCs w:val="30"/>
          <w:lang w:eastAsia="ar-SA" w:bidi="en-US"/>
        </w:rPr>
        <w:t xml:space="preserve"> осуществляется государственный санитарно-эпидемиологический надзор (контроль) </w:t>
      </w:r>
      <w:r w:rsidRPr="00C409A2">
        <w:rPr>
          <w:rFonts w:ascii="Times New Roman" w:eastAsia="Times New Roman" w:hAnsi="Times New Roman" w:cs="Times New Roman"/>
          <w:sz w:val="30"/>
          <w:szCs w:val="30"/>
          <w:lang w:eastAsia="ar-SA" w:bidi="en-US"/>
        </w:rPr>
        <w:t>в соответствии с законодательством государств-членов и актами Комиссии.</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w:t>
      </w:r>
      <w:r w:rsidRPr="00C409A2">
        <w:rPr>
          <w:rFonts w:ascii="Times New Roman" w:eastAsia="Times New Roman" w:hAnsi="Times New Roman" w:cs="Times New Roman"/>
          <w:color w:val="000000"/>
          <w:sz w:val="30"/>
          <w:szCs w:val="30"/>
          <w:lang w:eastAsia="ar-SA" w:bidi="en-US"/>
        </w:rPr>
        <w:t xml:space="preserve">(контроля) </w:t>
      </w:r>
      <w:r w:rsidRPr="00C409A2">
        <w:rPr>
          <w:rFonts w:ascii="Times New Roman" w:eastAsia="Times New Roman" w:hAnsi="Times New Roman" w:cs="Times New Roman"/>
          <w:sz w:val="30"/>
          <w:szCs w:val="30"/>
          <w:lang w:eastAsia="ar-SA"/>
        </w:rPr>
        <w:t>в соответствии с законодательством государств-членов.</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p>
    <w:p w:rsidR="003C61E1" w:rsidRPr="00C409A2" w:rsidRDefault="003C61E1" w:rsidP="00683C94">
      <w:pPr>
        <w:suppressAutoHyphens/>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Статья 58</w:t>
      </w:r>
    </w:p>
    <w:p w:rsidR="003C61E1" w:rsidRPr="00C409A2" w:rsidRDefault="003C61E1" w:rsidP="00683C94">
      <w:pPr>
        <w:suppressAutoHyphens/>
        <w:spacing w:after="0" w:line="240" w:lineRule="auto"/>
        <w:ind w:firstLine="851"/>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Применение ветеринарно-санитарных мер</w:t>
      </w:r>
    </w:p>
    <w:p w:rsidR="003C61E1" w:rsidRPr="00C409A2" w:rsidRDefault="003C61E1" w:rsidP="00683C94">
      <w:pPr>
        <w:suppressAutoHyphens/>
        <w:spacing w:after="0" w:line="360" w:lineRule="auto"/>
        <w:ind w:firstLine="851"/>
        <w:jc w:val="both"/>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
          <w:i/>
          <w:sz w:val="30"/>
          <w:szCs w:val="30"/>
          <w:lang w:eastAsia="ar-SA"/>
        </w:rPr>
      </w:pPr>
      <w:r w:rsidRPr="00C409A2">
        <w:rPr>
          <w:rFonts w:ascii="Times New Roman" w:eastAsia="Times New Roman" w:hAnsi="Times New Roman" w:cs="Times New Roman"/>
          <w:bCs/>
          <w:color w:val="000000"/>
          <w:sz w:val="30"/>
          <w:szCs w:val="30"/>
          <w:lang w:eastAsia="ar-SA" w:bidi="en-US"/>
        </w:rPr>
        <w:t>1.</w:t>
      </w:r>
      <w:r w:rsidRPr="00C409A2">
        <w:rPr>
          <w:rFonts w:ascii="Times New Roman" w:eastAsia="Times New Roman" w:hAnsi="Times New Roman" w:cs="Times New Roman"/>
          <w:bCs/>
          <w:color w:val="000000"/>
          <w:sz w:val="30"/>
          <w:szCs w:val="30"/>
          <w:lang w:val="en-US" w:eastAsia="ar-SA" w:bidi="en-US"/>
        </w:rPr>
        <w:t> </w:t>
      </w:r>
      <w:r w:rsidRPr="00C409A2">
        <w:rPr>
          <w:rFonts w:ascii="Times New Roman" w:eastAsia="Times New Roman" w:hAnsi="Times New Roman" w:cs="Times New Roman"/>
          <w:bCs/>
          <w:color w:val="000000"/>
          <w:sz w:val="30"/>
          <w:szCs w:val="30"/>
          <w:lang w:eastAsia="ar-SA" w:bidi="en-US"/>
        </w:rPr>
        <w:t>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единый перечень товаров, подлежащих ветеринарному контролю (надзору),</w:t>
      </w:r>
      <w:r w:rsidRPr="00C409A2">
        <w:rPr>
          <w:rFonts w:ascii="Times New Roman" w:eastAsia="Times New Roman" w:hAnsi="Times New Roman" w:cs="Times New Roman"/>
          <w:color w:val="000000"/>
          <w:sz w:val="30"/>
          <w:szCs w:val="30"/>
          <w:lang w:eastAsia="ar-SA" w:bidi="en-US"/>
        </w:rPr>
        <w:t xml:space="preserve"> утверждаемый </w:t>
      </w:r>
      <w:r w:rsidRPr="00C409A2">
        <w:rPr>
          <w:rFonts w:ascii="Times New Roman" w:eastAsia="Times New Roman" w:hAnsi="Times New Roman" w:cs="Times New Roman"/>
          <w:color w:val="000000"/>
          <w:sz w:val="30"/>
          <w:szCs w:val="30"/>
          <w:lang w:eastAsia="ar-SA" w:bidi="en-US"/>
        </w:rPr>
        <w:lastRenderedPageBreak/>
        <w:t xml:space="preserve">Комиссией, </w:t>
      </w:r>
      <w:r w:rsidRPr="00C409A2">
        <w:rPr>
          <w:rFonts w:ascii="Times New Roman" w:eastAsia="Times New Roman" w:hAnsi="Times New Roman" w:cs="Times New Roman"/>
          <w:sz w:val="30"/>
          <w:szCs w:val="30"/>
          <w:lang w:eastAsia="ar-SA"/>
        </w:rPr>
        <w:t>а также в отношении объектов, подлежащих ветеринарному контролю (надзору).</w:t>
      </w:r>
      <w:r w:rsidRPr="00C409A2">
        <w:rPr>
          <w:rFonts w:ascii="Times New Roman" w:eastAsia="Times New Roman" w:hAnsi="Times New Roman" w:cs="Times New Roman"/>
          <w:b/>
          <w:color w:val="000000"/>
          <w:sz w:val="30"/>
          <w:szCs w:val="30"/>
          <w:lang w:eastAsia="ar-SA" w:bidi="en-US"/>
        </w:rPr>
        <w:t xml:space="preserve"> </w:t>
      </w:r>
    </w:p>
    <w:p w:rsidR="003C61E1" w:rsidRPr="00C409A2" w:rsidRDefault="003C61E1" w:rsidP="00683C94">
      <w:pPr>
        <w:suppressAutoHyphens/>
        <w:autoSpaceDE w:val="0"/>
        <w:autoSpaceDN w:val="0"/>
        <w:adjustRightInd w:val="0"/>
        <w:spacing w:after="0" w:line="360" w:lineRule="auto"/>
        <w:ind w:firstLine="851"/>
        <w:contextualSpacing/>
        <w:jc w:val="both"/>
        <w:rPr>
          <w:rFonts w:ascii="Times New Roman" w:eastAsia="Times New Roman" w:hAnsi="Times New Roman" w:cs="Times New Roman"/>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t>2.</w:t>
      </w:r>
      <w:r w:rsidRPr="00C409A2">
        <w:rPr>
          <w:rFonts w:ascii="Times New Roman" w:eastAsia="Times New Roman" w:hAnsi="Times New Roman" w:cs="Times New Roman"/>
          <w:color w:val="000000"/>
          <w:sz w:val="30"/>
          <w:szCs w:val="30"/>
          <w:lang w:val="en-US" w:eastAsia="ru-RU" w:bidi="en-US"/>
        </w:rPr>
        <w:t> </w:t>
      </w:r>
      <w:r w:rsidRPr="00C409A2">
        <w:rPr>
          <w:rFonts w:ascii="Times New Roman" w:eastAsia="Times New Roman" w:hAnsi="Times New Roman" w:cs="Times New Roman"/>
          <w:color w:val="000000"/>
          <w:sz w:val="30"/>
          <w:szCs w:val="30"/>
          <w:lang w:eastAsia="ru-RU" w:bidi="en-US"/>
        </w:rPr>
        <w:t xml:space="preserve">К товарам и объектам, подлежащим ветеринарному контролю (надзору), применяются единые ветеринарные (ветеринарно-санитарные) требования, утверждаемые Комиссией. </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3.</w:t>
      </w:r>
      <w:r w:rsidRPr="00C409A2">
        <w:rPr>
          <w:rFonts w:ascii="Times New Roman" w:eastAsia="Times New Roman" w:hAnsi="Times New Roman" w:cs="Times New Roman"/>
          <w:sz w:val="30"/>
          <w:szCs w:val="30"/>
          <w:lang w:val="en-US" w:eastAsia="ar-SA" w:bidi="en-US"/>
        </w:rPr>
        <w:t> </w:t>
      </w:r>
      <w:proofErr w:type="gramStart"/>
      <w:r w:rsidRPr="00C409A2">
        <w:rPr>
          <w:rFonts w:ascii="Times New Roman" w:eastAsia="Times New Roman" w:hAnsi="Times New Roman" w:cs="Times New Roman"/>
          <w:sz w:val="30"/>
          <w:szCs w:val="30"/>
          <w:lang w:eastAsia="ar-SA" w:bidi="en-US"/>
        </w:rPr>
        <w:t>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w:t>
      </w:r>
      <w:r w:rsidRPr="00C409A2">
        <w:rPr>
          <w:rFonts w:ascii="Times New Roman" w:eastAsia="Times New Roman" w:hAnsi="Times New Roman" w:cs="Times New Roman"/>
          <w:i/>
          <w:sz w:val="30"/>
          <w:szCs w:val="30"/>
          <w:lang w:eastAsia="ar-SA" w:bidi="en-US"/>
        </w:rPr>
        <w:t xml:space="preserve"> </w:t>
      </w:r>
      <w:r w:rsidRPr="00C409A2">
        <w:rPr>
          <w:rFonts w:ascii="Times New Roman" w:eastAsia="Times New Roman" w:hAnsi="Times New Roman" w:cs="Times New Roman"/>
          <w:sz w:val="30"/>
          <w:szCs w:val="30"/>
          <w:lang w:eastAsia="ar-SA" w:bidi="en-US"/>
        </w:rPr>
        <w:t>а также за объектами, подлежащими ветеринарному контролю (надзору)</w:t>
      </w:r>
      <w:r w:rsidRPr="00C409A2">
        <w:rPr>
          <w:rFonts w:ascii="Times New Roman" w:eastAsia="Times New Roman" w:hAnsi="Times New Roman" w:cs="Times New Roman"/>
          <w:b/>
          <w:sz w:val="30"/>
          <w:szCs w:val="30"/>
          <w:lang w:eastAsia="ar-SA" w:bidi="en-US"/>
        </w:rPr>
        <w:t xml:space="preserve"> </w:t>
      </w:r>
      <w:r w:rsidRPr="00C409A2">
        <w:rPr>
          <w:rFonts w:ascii="Times New Roman" w:eastAsia="Times New Roman" w:hAnsi="Times New Roman" w:cs="Times New Roman"/>
          <w:sz w:val="30"/>
          <w:szCs w:val="30"/>
          <w:lang w:eastAsia="ar-SA" w:bidi="en-US"/>
        </w:rPr>
        <w:t xml:space="preserve">в соответствии с актами Комиссии. </w:t>
      </w:r>
      <w:proofErr w:type="gramEnd"/>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color w:val="000000"/>
          <w:sz w:val="30"/>
          <w:szCs w:val="30"/>
          <w:lang w:eastAsia="ar-SA" w:bidi="en-US"/>
        </w:rPr>
      </w:pPr>
      <w:r w:rsidRPr="00C409A2">
        <w:rPr>
          <w:rFonts w:ascii="Times New Roman" w:eastAsia="Times New Roman" w:hAnsi="Times New Roman" w:cs="Times New Roman"/>
          <w:color w:val="000000"/>
          <w:sz w:val="30"/>
          <w:szCs w:val="30"/>
          <w:lang w:eastAsia="ar-SA" w:bidi="en-US"/>
        </w:rPr>
        <w:t>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p>
    <w:p w:rsidR="003C61E1" w:rsidRPr="00C409A2" w:rsidRDefault="003C61E1" w:rsidP="00683C94">
      <w:pPr>
        <w:suppressAutoHyphens/>
        <w:spacing w:after="0" w:line="360" w:lineRule="auto"/>
        <w:ind w:firstLine="851"/>
        <w:contextualSpacing/>
        <w:jc w:val="both"/>
        <w:rPr>
          <w:rFonts w:ascii="Times New Roman" w:eastAsia="Calibri" w:hAnsi="Times New Roman" w:cs="Times New Roman"/>
          <w:sz w:val="30"/>
          <w:szCs w:val="30"/>
          <w:lang w:eastAsia="ru-RU" w:bidi="en-US"/>
        </w:rPr>
      </w:pPr>
      <w:r w:rsidRPr="00C409A2">
        <w:rPr>
          <w:rFonts w:ascii="Times New Roman" w:eastAsia="Times New Roman" w:hAnsi="Times New Roman" w:cs="Times New Roman"/>
          <w:color w:val="000000"/>
          <w:sz w:val="30"/>
          <w:szCs w:val="30"/>
          <w:lang w:eastAsia="ar-SA" w:bidi="en-US"/>
        </w:rPr>
        <w:t>4.</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Calibri" w:hAnsi="Times New Roman" w:cs="Times New Roman"/>
          <w:sz w:val="30"/>
          <w:szCs w:val="30"/>
          <w:lang w:eastAsia="ru-RU" w:bidi="en-US"/>
        </w:rPr>
        <w:t>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lastRenderedPageBreak/>
        <w:t>5.</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bCs/>
          <w:sz w:val="30"/>
          <w:szCs w:val="30"/>
          <w:lang w:eastAsia="ar-SA" w:bidi="en-US"/>
        </w:rPr>
        <w:t xml:space="preserve">Каждая партия подконтрольных </w:t>
      </w:r>
      <w:r w:rsidRPr="00C409A2">
        <w:rPr>
          <w:rFonts w:ascii="Times New Roman" w:eastAsia="Calibri" w:hAnsi="Times New Roman" w:cs="Times New Roman"/>
          <w:sz w:val="30"/>
          <w:szCs w:val="30"/>
          <w:lang w:eastAsia="ru-RU" w:bidi="en-US"/>
        </w:rPr>
        <w:t xml:space="preserve">ветеринарному контролю (надзору) </w:t>
      </w:r>
      <w:r w:rsidRPr="00C409A2">
        <w:rPr>
          <w:rFonts w:ascii="Times New Roman" w:eastAsia="Times New Roman" w:hAnsi="Times New Roman" w:cs="Times New Roman"/>
          <w:bCs/>
          <w:sz w:val="30"/>
          <w:szCs w:val="30"/>
          <w:lang w:eastAsia="ar-SA" w:bidi="en-US"/>
        </w:rPr>
        <w:t>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w:t>
      </w:r>
      <w:r w:rsidR="004365A8" w:rsidRPr="00C409A2">
        <w:rPr>
          <w:rFonts w:ascii="Times New Roman" w:eastAsia="Times New Roman" w:hAnsi="Times New Roman" w:cs="Times New Roman"/>
          <w:bCs/>
          <w:sz w:val="30"/>
          <w:szCs w:val="30"/>
          <w:lang w:eastAsia="ar-SA" w:bidi="en-US"/>
        </w:rPr>
        <w:t xml:space="preserve"> </w:t>
      </w:r>
      <w:r w:rsidR="008B7060" w:rsidRPr="00C409A2">
        <w:rPr>
          <w:rFonts w:ascii="Times New Roman" w:eastAsia="Times New Roman" w:hAnsi="Times New Roman" w:cs="Times New Roman"/>
          <w:bCs/>
          <w:sz w:val="30"/>
          <w:szCs w:val="30"/>
          <w:lang w:eastAsia="ar-SA" w:bidi="en-US"/>
        </w:rPr>
        <w:t>государства-члена</w:t>
      </w:r>
      <w:r w:rsidRPr="00C409A2">
        <w:rPr>
          <w:rFonts w:ascii="Times New Roman" w:eastAsia="Times New Roman" w:hAnsi="Times New Roman" w:cs="Times New Roman"/>
          <w:bCs/>
          <w:sz w:val="30"/>
          <w:szCs w:val="30"/>
          <w:lang w:eastAsia="ar-SA" w:bidi="en-US"/>
        </w:rPr>
        <w:t>, на территорию которого ввозятся указанные товары</w:t>
      </w:r>
      <w:r w:rsidR="008F6046">
        <w:rPr>
          <w:rFonts w:ascii="Times New Roman" w:eastAsia="Times New Roman" w:hAnsi="Times New Roman" w:cs="Times New Roman"/>
          <w:bCs/>
          <w:sz w:val="30"/>
          <w:szCs w:val="30"/>
          <w:lang w:eastAsia="ar-SA" w:bidi="en-US"/>
        </w:rPr>
        <w:t>,</w:t>
      </w:r>
      <w:r w:rsidRPr="00C409A2">
        <w:rPr>
          <w:rFonts w:ascii="Times New Roman" w:eastAsia="Times New Roman" w:hAnsi="Times New Roman" w:cs="Times New Roman"/>
          <w:bCs/>
          <w:sz w:val="30"/>
          <w:szCs w:val="30"/>
          <w:lang w:eastAsia="ar-SA" w:bidi="en-US"/>
        </w:rPr>
        <w:t xml:space="preserve"> и (или) ветеринарного сертификата, выдаваемого компетентным органом страны отправления указанного товара.</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bCs/>
          <w:sz w:val="30"/>
          <w:szCs w:val="30"/>
          <w:lang w:eastAsia="ar-SA" w:bidi="en-US"/>
        </w:rPr>
        <w:t>6.</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sz w:val="30"/>
          <w:szCs w:val="30"/>
          <w:lang w:eastAsia="ar-SA"/>
        </w:rPr>
        <w:t>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7.</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bCs/>
          <w:sz w:val="30"/>
          <w:szCs w:val="30"/>
          <w:lang w:eastAsia="ar-SA" w:bidi="en-US"/>
        </w:rPr>
        <w:t>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Уполномоченные органы в области ветеринарии проводят аудиты официальных зарубежных систем надзора и проверки (инспекции) объектов</w:t>
      </w:r>
      <w:r w:rsidR="00A42103" w:rsidRPr="00C409A2">
        <w:rPr>
          <w:rFonts w:ascii="Times New Roman" w:eastAsia="Times New Roman" w:hAnsi="Times New Roman" w:cs="Times New Roman"/>
          <w:bCs/>
          <w:sz w:val="30"/>
          <w:szCs w:val="30"/>
          <w:lang w:eastAsia="ar-SA" w:bidi="en-US"/>
        </w:rPr>
        <w:t>, подлежащих</w:t>
      </w:r>
      <w:r w:rsidRPr="00C409A2">
        <w:rPr>
          <w:rFonts w:ascii="Times New Roman" w:eastAsia="Times New Roman" w:hAnsi="Times New Roman" w:cs="Times New Roman"/>
          <w:bCs/>
          <w:sz w:val="30"/>
          <w:szCs w:val="30"/>
          <w:lang w:eastAsia="ar-SA" w:bidi="en-US"/>
        </w:rPr>
        <w:t xml:space="preserve"> </w:t>
      </w:r>
      <w:r w:rsidR="00A42103" w:rsidRPr="00C409A2">
        <w:rPr>
          <w:rFonts w:ascii="Times New Roman" w:eastAsia="Times New Roman" w:hAnsi="Times New Roman" w:cs="Times New Roman"/>
          <w:bCs/>
          <w:sz w:val="30"/>
          <w:szCs w:val="30"/>
          <w:lang w:eastAsia="ar-SA" w:bidi="en-US"/>
        </w:rPr>
        <w:t xml:space="preserve">ветеринарному контролю </w:t>
      </w:r>
      <w:r w:rsidRPr="00C409A2">
        <w:rPr>
          <w:rFonts w:ascii="Times New Roman" w:eastAsia="Times New Roman" w:hAnsi="Times New Roman" w:cs="Times New Roman"/>
          <w:bCs/>
          <w:sz w:val="30"/>
          <w:szCs w:val="30"/>
          <w:lang w:eastAsia="ar-SA" w:bidi="en-US"/>
        </w:rPr>
        <w:t>(</w:t>
      </w:r>
      <w:r w:rsidR="00A42103" w:rsidRPr="00C409A2">
        <w:rPr>
          <w:rFonts w:ascii="Times New Roman" w:eastAsia="Times New Roman" w:hAnsi="Times New Roman" w:cs="Times New Roman"/>
          <w:bCs/>
          <w:sz w:val="30"/>
          <w:szCs w:val="30"/>
          <w:lang w:eastAsia="ar-SA" w:bidi="en-US"/>
        </w:rPr>
        <w:t>надзору</w:t>
      </w:r>
      <w:r w:rsidRPr="00C409A2">
        <w:rPr>
          <w:rFonts w:ascii="Times New Roman" w:eastAsia="Times New Roman" w:hAnsi="Times New Roman" w:cs="Times New Roman"/>
          <w:bCs/>
          <w:sz w:val="30"/>
          <w:szCs w:val="30"/>
          <w:lang w:eastAsia="ar-SA" w:bidi="en-US"/>
        </w:rPr>
        <w:t>)</w:t>
      </w:r>
      <w:r w:rsidR="00D419C5" w:rsidRPr="00C409A2">
        <w:rPr>
          <w:rFonts w:ascii="Times New Roman" w:eastAsia="Times New Roman" w:hAnsi="Times New Roman" w:cs="Times New Roman"/>
          <w:bCs/>
          <w:sz w:val="30"/>
          <w:szCs w:val="30"/>
          <w:lang w:eastAsia="ar-SA" w:bidi="en-US"/>
        </w:rPr>
        <w:t>,</w:t>
      </w:r>
      <w:r w:rsidRPr="00C409A2">
        <w:rPr>
          <w:rFonts w:ascii="Times New Roman" w:eastAsia="Times New Roman" w:hAnsi="Times New Roman" w:cs="Times New Roman"/>
          <w:bCs/>
          <w:sz w:val="30"/>
          <w:szCs w:val="30"/>
          <w:lang w:eastAsia="ar-SA" w:bidi="en-US"/>
        </w:rPr>
        <w:t xml:space="preserve"> в соответствии с актами Комиссии.</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lastRenderedPageBreak/>
        <w:t>8.</w:t>
      </w:r>
      <w:r w:rsidRPr="00C409A2">
        <w:rPr>
          <w:rFonts w:ascii="Times New Roman" w:eastAsia="Times New Roman" w:hAnsi="Times New Roman" w:cs="Times New Roman"/>
          <w:bCs/>
          <w:sz w:val="30"/>
          <w:szCs w:val="30"/>
          <w:lang w:val="en-US" w:eastAsia="ar-SA" w:bidi="en-US"/>
        </w:rPr>
        <w:t> </w:t>
      </w:r>
      <w:r w:rsidRPr="00C409A2">
        <w:rPr>
          <w:rFonts w:ascii="Times New Roman" w:eastAsia="Times New Roman" w:hAnsi="Times New Roman" w:cs="Times New Roman"/>
          <w:bCs/>
          <w:sz w:val="30"/>
          <w:szCs w:val="30"/>
          <w:lang w:eastAsia="ar-SA" w:bidi="en-US"/>
        </w:rPr>
        <w:t>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bCs/>
          <w:sz w:val="30"/>
          <w:szCs w:val="30"/>
          <w:lang w:eastAsia="ar-SA" w:bidi="en-US"/>
        </w:rPr>
      </w:pPr>
      <w:r w:rsidRPr="00C409A2">
        <w:rPr>
          <w:rFonts w:ascii="Times New Roman" w:eastAsia="Times New Roman" w:hAnsi="Times New Roman" w:cs="Times New Roman"/>
          <w:bCs/>
          <w:sz w:val="30"/>
          <w:szCs w:val="30"/>
          <w:lang w:eastAsia="ar-SA" w:bidi="en-US"/>
        </w:rPr>
        <w:t xml:space="preserve">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 </w:t>
      </w:r>
    </w:p>
    <w:p w:rsidR="009C3D4A" w:rsidRPr="00C409A2" w:rsidRDefault="009C3D4A" w:rsidP="00683C94">
      <w:pPr>
        <w:suppressAutoHyphens/>
        <w:autoSpaceDE w:val="0"/>
        <w:autoSpaceDN w:val="0"/>
        <w:adjustRightInd w:val="0"/>
        <w:spacing w:after="0" w:line="360" w:lineRule="auto"/>
        <w:jc w:val="center"/>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autoSpaceDE w:val="0"/>
        <w:autoSpaceDN w:val="0"/>
        <w:adjustRightInd w:val="0"/>
        <w:spacing w:after="0" w:line="240" w:lineRule="auto"/>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Статья 59</w:t>
      </w:r>
    </w:p>
    <w:p w:rsidR="003C61E1" w:rsidRPr="00C409A2" w:rsidRDefault="003C61E1" w:rsidP="00683C94">
      <w:pPr>
        <w:suppressAutoHyphens/>
        <w:spacing w:after="0" w:line="240" w:lineRule="auto"/>
        <w:contextualSpacing/>
        <w:jc w:val="center"/>
        <w:rPr>
          <w:rFonts w:ascii="Times New Roman" w:eastAsia="Times New Roman" w:hAnsi="Times New Roman" w:cs="Times New Roman"/>
          <w:bCs/>
          <w:color w:val="000000"/>
          <w:sz w:val="30"/>
          <w:szCs w:val="30"/>
          <w:lang w:eastAsia="ar-SA" w:bidi="en-US"/>
        </w:rPr>
      </w:pPr>
      <w:r w:rsidRPr="00C409A2">
        <w:rPr>
          <w:rFonts w:ascii="Times New Roman" w:eastAsia="Times New Roman" w:hAnsi="Times New Roman" w:cs="Times New Roman"/>
          <w:bCs/>
          <w:color w:val="000000"/>
          <w:sz w:val="30"/>
          <w:szCs w:val="30"/>
          <w:lang w:eastAsia="ar-SA" w:bidi="en-US"/>
        </w:rPr>
        <w:t>Карантинные фитосанитарные меры</w:t>
      </w:r>
    </w:p>
    <w:p w:rsidR="003C61E1" w:rsidRPr="00C409A2" w:rsidRDefault="003C61E1" w:rsidP="00683C94">
      <w:pPr>
        <w:suppressAutoHyphens/>
        <w:spacing w:after="0" w:line="360" w:lineRule="auto"/>
        <w:contextualSpacing/>
        <w:jc w:val="both"/>
        <w:rPr>
          <w:rFonts w:ascii="Times New Roman" w:eastAsia="Times New Roman" w:hAnsi="Times New Roman" w:cs="Times New Roman"/>
          <w:bCs/>
          <w:color w:val="000000"/>
          <w:sz w:val="30"/>
          <w:szCs w:val="30"/>
          <w:lang w:eastAsia="ar-SA" w:bidi="en-US"/>
        </w:rPr>
      </w:pPr>
    </w:p>
    <w:p w:rsidR="003C61E1" w:rsidRPr="00C409A2" w:rsidRDefault="003C61E1" w:rsidP="00683C94">
      <w:pPr>
        <w:suppressAutoHyphens/>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color w:val="000000"/>
          <w:sz w:val="30"/>
          <w:szCs w:val="30"/>
          <w:lang w:eastAsia="ar-SA" w:bidi="en-US"/>
        </w:rPr>
        <w:t>1.</w:t>
      </w:r>
      <w:r w:rsidRPr="00C409A2">
        <w:rPr>
          <w:rFonts w:ascii="Times New Roman" w:eastAsia="Times New Roman" w:hAnsi="Times New Roman" w:cs="Times New Roman"/>
          <w:color w:val="000000"/>
          <w:sz w:val="30"/>
          <w:szCs w:val="30"/>
          <w:lang w:val="en-US" w:eastAsia="ar-SA" w:bidi="en-US"/>
        </w:rPr>
        <w:t> </w:t>
      </w:r>
      <w:r w:rsidRPr="00C409A2">
        <w:rPr>
          <w:rFonts w:ascii="Times New Roman" w:eastAsia="Times New Roman" w:hAnsi="Times New Roman" w:cs="Times New Roman"/>
          <w:sz w:val="30"/>
          <w:szCs w:val="30"/>
          <w:lang w:eastAsia="ar-SA" w:bidi="en-US"/>
        </w:rPr>
        <w:t xml:space="preserve">Карантинные фитосанитарные меры применяются в отношении продукции, включенной в перечень </w:t>
      </w:r>
      <w:proofErr w:type="spellStart"/>
      <w:r w:rsidRPr="00C409A2">
        <w:rPr>
          <w:rFonts w:ascii="Times New Roman" w:eastAsia="Times New Roman" w:hAnsi="Times New Roman" w:cs="Times New Roman"/>
          <w:sz w:val="30"/>
          <w:szCs w:val="30"/>
          <w:lang w:eastAsia="ar-SA" w:bidi="en-US"/>
        </w:rPr>
        <w:t>подкарантинной</w:t>
      </w:r>
      <w:proofErr w:type="spellEnd"/>
      <w:r w:rsidRPr="00C409A2">
        <w:rPr>
          <w:rFonts w:ascii="Times New Roman" w:eastAsia="Times New Roman" w:hAnsi="Times New Roman" w:cs="Times New Roman"/>
          <w:sz w:val="30"/>
          <w:szCs w:val="30"/>
          <w:lang w:eastAsia="ar-SA" w:bidi="en-US"/>
        </w:rPr>
        <w:t xml:space="preserve"> продукции (</w:t>
      </w:r>
      <w:proofErr w:type="spellStart"/>
      <w:r w:rsidRPr="00C409A2">
        <w:rPr>
          <w:rFonts w:ascii="Times New Roman" w:eastAsia="Times New Roman" w:hAnsi="Times New Roman" w:cs="Times New Roman"/>
          <w:sz w:val="30"/>
          <w:szCs w:val="30"/>
          <w:lang w:eastAsia="ar-SA" w:bidi="en-US"/>
        </w:rPr>
        <w:t>подкарантинных</w:t>
      </w:r>
      <w:proofErr w:type="spellEnd"/>
      <w:r w:rsidRPr="00C409A2">
        <w:rPr>
          <w:rFonts w:ascii="Times New Roman" w:eastAsia="Times New Roman" w:hAnsi="Times New Roman" w:cs="Times New Roman"/>
          <w:sz w:val="30"/>
          <w:szCs w:val="30"/>
          <w:lang w:eastAsia="ar-SA" w:bidi="en-US"/>
        </w:rPr>
        <w:t xml:space="preserve"> грузов, </w:t>
      </w:r>
      <w:proofErr w:type="spellStart"/>
      <w:r w:rsidRPr="00C409A2">
        <w:rPr>
          <w:rFonts w:ascii="Times New Roman" w:eastAsia="Times New Roman" w:hAnsi="Times New Roman" w:cs="Times New Roman"/>
          <w:sz w:val="30"/>
          <w:szCs w:val="30"/>
          <w:lang w:eastAsia="ar-SA" w:bidi="en-US"/>
        </w:rPr>
        <w:t>подкарантинных</w:t>
      </w:r>
      <w:proofErr w:type="spellEnd"/>
      <w:r w:rsidRPr="00C409A2">
        <w:rPr>
          <w:rFonts w:ascii="Times New Roman" w:eastAsia="Times New Roman" w:hAnsi="Times New Roman" w:cs="Times New Roman"/>
          <w:sz w:val="30"/>
          <w:szCs w:val="30"/>
          <w:lang w:eastAsia="ar-SA" w:bidi="en-US"/>
        </w:rPr>
        <w:t xml:space="preserve"> материалов, </w:t>
      </w:r>
      <w:proofErr w:type="spellStart"/>
      <w:r w:rsidRPr="00C409A2">
        <w:rPr>
          <w:rFonts w:ascii="Times New Roman" w:eastAsia="Times New Roman" w:hAnsi="Times New Roman" w:cs="Times New Roman"/>
          <w:sz w:val="30"/>
          <w:szCs w:val="30"/>
          <w:lang w:eastAsia="ar-SA" w:bidi="en-US"/>
        </w:rPr>
        <w:t>подкарантинных</w:t>
      </w:r>
      <w:proofErr w:type="spellEnd"/>
      <w:r w:rsidRPr="00C409A2">
        <w:rPr>
          <w:rFonts w:ascii="Times New Roman" w:eastAsia="Times New Roman" w:hAnsi="Times New Roman" w:cs="Times New Roman"/>
          <w:sz w:val="30"/>
          <w:szCs w:val="30"/>
          <w:lang w:eastAsia="ar-SA" w:bidi="en-US"/>
        </w:rPr>
        <w:t xml:space="preserve"> товаров), подлежащей карантинному фитосанитарному контролю (надзору) на таможенной границе Союза и на таможенной территории Союза (далее – перечень </w:t>
      </w:r>
      <w:proofErr w:type="spellStart"/>
      <w:r w:rsidRPr="00C409A2">
        <w:rPr>
          <w:rFonts w:ascii="Times New Roman" w:eastAsia="Times New Roman" w:hAnsi="Times New Roman" w:cs="Times New Roman"/>
          <w:sz w:val="30"/>
          <w:szCs w:val="30"/>
          <w:lang w:eastAsia="ar-SA" w:bidi="en-US"/>
        </w:rPr>
        <w:t>подкарантинной</w:t>
      </w:r>
      <w:proofErr w:type="spellEnd"/>
      <w:r w:rsidRPr="00C409A2">
        <w:rPr>
          <w:rFonts w:ascii="Times New Roman" w:eastAsia="Times New Roman" w:hAnsi="Times New Roman" w:cs="Times New Roman"/>
          <w:sz w:val="30"/>
          <w:szCs w:val="30"/>
          <w:lang w:eastAsia="ar-SA" w:bidi="en-US"/>
        </w:rPr>
        <w:t xml:space="preserve"> продукции), карантинных объектов, включенных в единый перечень карантинных объектов Союза, а также </w:t>
      </w:r>
      <w:proofErr w:type="spellStart"/>
      <w:r w:rsidRPr="00C409A2">
        <w:rPr>
          <w:rFonts w:ascii="Times New Roman" w:eastAsia="Times New Roman" w:hAnsi="Times New Roman" w:cs="Times New Roman"/>
          <w:sz w:val="30"/>
          <w:szCs w:val="30"/>
          <w:lang w:eastAsia="ar-SA" w:bidi="en-US"/>
        </w:rPr>
        <w:t>подкарантинных</w:t>
      </w:r>
      <w:proofErr w:type="spellEnd"/>
      <w:r w:rsidRPr="00C409A2">
        <w:rPr>
          <w:rFonts w:ascii="Times New Roman" w:eastAsia="Times New Roman" w:hAnsi="Times New Roman" w:cs="Times New Roman"/>
          <w:sz w:val="30"/>
          <w:szCs w:val="30"/>
          <w:lang w:eastAsia="ar-SA" w:bidi="en-US"/>
        </w:rPr>
        <w:t xml:space="preserve"> объектов. </w:t>
      </w:r>
    </w:p>
    <w:p w:rsidR="003C61E1" w:rsidRPr="00C409A2" w:rsidRDefault="003C61E1" w:rsidP="00683C94">
      <w:pPr>
        <w:suppressAutoHyphen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2.</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 xml:space="preserve">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w:t>
      </w:r>
      <w:proofErr w:type="spellStart"/>
      <w:r w:rsidRPr="00C409A2">
        <w:rPr>
          <w:rFonts w:ascii="Times New Roman" w:eastAsia="Times New Roman" w:hAnsi="Times New Roman" w:cs="Times New Roman"/>
          <w:sz w:val="30"/>
          <w:szCs w:val="30"/>
          <w:lang w:eastAsia="ar-SA" w:bidi="en-US"/>
        </w:rPr>
        <w:t>подкарантинной</w:t>
      </w:r>
      <w:proofErr w:type="spellEnd"/>
      <w:r w:rsidRPr="00C409A2">
        <w:rPr>
          <w:rFonts w:ascii="Times New Roman" w:eastAsia="Times New Roman" w:hAnsi="Times New Roman" w:cs="Times New Roman"/>
          <w:sz w:val="30"/>
          <w:szCs w:val="30"/>
          <w:lang w:eastAsia="ar-SA" w:bidi="en-US"/>
        </w:rPr>
        <w:t xml:space="preserve"> продукции, карантинных объектов, включенных в </w:t>
      </w:r>
      <w:r w:rsidRPr="00C409A2">
        <w:rPr>
          <w:rFonts w:ascii="Times New Roman" w:eastAsia="Times New Roman" w:hAnsi="Times New Roman" w:cs="Times New Roman"/>
          <w:sz w:val="30"/>
          <w:szCs w:val="30"/>
          <w:lang w:eastAsia="ar-SA" w:bidi="en-US"/>
        </w:rPr>
        <w:lastRenderedPageBreak/>
        <w:t xml:space="preserve">единый перечень карантинных объектов Союза, а также </w:t>
      </w:r>
      <w:proofErr w:type="spellStart"/>
      <w:r w:rsidRPr="00C409A2">
        <w:rPr>
          <w:rFonts w:ascii="Times New Roman" w:eastAsia="Times New Roman" w:hAnsi="Times New Roman" w:cs="Times New Roman"/>
          <w:sz w:val="30"/>
          <w:szCs w:val="30"/>
          <w:lang w:eastAsia="ar-SA" w:bidi="en-US"/>
        </w:rPr>
        <w:t>подкарантинных</w:t>
      </w:r>
      <w:proofErr w:type="spellEnd"/>
      <w:r w:rsidRPr="00C409A2">
        <w:rPr>
          <w:rFonts w:ascii="Times New Roman" w:eastAsia="Times New Roman" w:hAnsi="Times New Roman" w:cs="Times New Roman"/>
          <w:sz w:val="30"/>
          <w:szCs w:val="30"/>
          <w:lang w:eastAsia="ar-SA" w:bidi="en-US"/>
        </w:rPr>
        <w:t xml:space="preserve"> объектов.</w:t>
      </w:r>
    </w:p>
    <w:p w:rsidR="003C61E1" w:rsidRPr="00C409A2" w:rsidRDefault="003C61E1" w:rsidP="00683C94">
      <w:pPr>
        <w:suppressAutoHyphens/>
        <w:spacing w:line="360" w:lineRule="auto"/>
        <w:ind w:firstLine="851"/>
        <w:jc w:val="both"/>
        <w:rPr>
          <w:rFonts w:ascii="Times New Roman" w:eastAsia="Times New Roman" w:hAnsi="Times New Roman" w:cs="Times New Roman"/>
          <w:sz w:val="30"/>
          <w:szCs w:val="30"/>
          <w:lang w:eastAsia="ar-SA" w:bidi="en-US"/>
        </w:rPr>
      </w:pPr>
      <w:r w:rsidRPr="00C409A2">
        <w:rPr>
          <w:rFonts w:ascii="Times New Roman" w:eastAsia="Times New Roman" w:hAnsi="Times New Roman" w:cs="Times New Roman"/>
          <w:sz w:val="30"/>
          <w:szCs w:val="30"/>
          <w:lang w:eastAsia="ar-SA" w:bidi="en-US"/>
        </w:rPr>
        <w:t>3.</w:t>
      </w:r>
      <w:r w:rsidRPr="00C409A2">
        <w:rPr>
          <w:rFonts w:ascii="Times New Roman" w:eastAsia="Times New Roman" w:hAnsi="Times New Roman" w:cs="Times New Roman"/>
          <w:sz w:val="30"/>
          <w:szCs w:val="30"/>
          <w:lang w:val="en-US" w:eastAsia="ar-SA" w:bidi="en-US"/>
        </w:rPr>
        <w:t> </w:t>
      </w:r>
      <w:r w:rsidRPr="00C409A2">
        <w:rPr>
          <w:rFonts w:ascii="Times New Roman" w:eastAsia="Times New Roman" w:hAnsi="Times New Roman" w:cs="Times New Roman"/>
          <w:sz w:val="30"/>
          <w:szCs w:val="30"/>
          <w:lang w:eastAsia="ar-SA" w:bidi="en-US"/>
        </w:rPr>
        <w:t xml:space="preserve">Перечень </w:t>
      </w:r>
      <w:proofErr w:type="spellStart"/>
      <w:r w:rsidRPr="00C409A2">
        <w:rPr>
          <w:rFonts w:ascii="Times New Roman" w:eastAsia="Times New Roman" w:hAnsi="Times New Roman" w:cs="Times New Roman"/>
          <w:sz w:val="30"/>
          <w:szCs w:val="30"/>
          <w:lang w:eastAsia="ar-SA" w:bidi="en-US"/>
        </w:rPr>
        <w:t>подкарантинной</w:t>
      </w:r>
      <w:proofErr w:type="spellEnd"/>
      <w:r w:rsidRPr="00C409A2">
        <w:rPr>
          <w:rFonts w:ascii="Times New Roman" w:eastAsia="Times New Roman" w:hAnsi="Times New Roman" w:cs="Times New Roman"/>
          <w:sz w:val="30"/>
          <w:szCs w:val="30"/>
          <w:lang w:eastAsia="ar-SA" w:bidi="en-US"/>
        </w:rPr>
        <w:t xml:space="preserve"> продукции, единый перечень карантинных объектов Союза и единые карантинные фитосанитарные требования утверждаются Комиссией. </w:t>
      </w:r>
    </w:p>
    <w:p w:rsidR="00C409A2" w:rsidRDefault="00C409A2" w:rsidP="00683C94">
      <w:pPr>
        <w:rPr>
          <w:rFonts w:ascii="Times New Roman" w:eastAsia="Times New Roman" w:hAnsi="Times New Roman" w:cs="Times New Roman"/>
          <w:color w:val="000000"/>
          <w:sz w:val="30"/>
          <w:szCs w:val="30"/>
          <w:lang w:bidi="en-US"/>
        </w:rPr>
      </w:pPr>
    </w:p>
    <w:p w:rsidR="003C61E1" w:rsidRPr="00C409A2" w:rsidRDefault="003C61E1" w:rsidP="00683C94">
      <w:pPr>
        <w:tabs>
          <w:tab w:val="left" w:pos="4111"/>
          <w:tab w:val="left" w:pos="4500"/>
          <w:tab w:val="left" w:pos="5812"/>
        </w:tabs>
        <w:spacing w:after="0" w:line="240" w:lineRule="auto"/>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Раздел </w:t>
      </w:r>
      <w:r w:rsidRPr="00C409A2">
        <w:rPr>
          <w:rFonts w:ascii="Times New Roman" w:eastAsia="Times New Roman" w:hAnsi="Times New Roman" w:cs="Times New Roman"/>
          <w:color w:val="000000"/>
          <w:sz w:val="30"/>
          <w:szCs w:val="30"/>
          <w:lang w:val="en-US" w:bidi="en-US"/>
        </w:rPr>
        <w:t>XII</w:t>
      </w:r>
    </w:p>
    <w:p w:rsidR="00CF78C9" w:rsidRPr="00C409A2" w:rsidRDefault="003C61E1" w:rsidP="00683C94">
      <w:pPr>
        <w:autoSpaceDE w:val="0"/>
        <w:autoSpaceDN w:val="0"/>
        <w:adjustRightInd w:val="0"/>
        <w:spacing w:after="0" w:line="36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ЗАЩИТА ПРАВ ПОТРЕБИТЕЛЕЙ</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Статья 60</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Гарантии защиты прав потребителей</w:t>
      </w:r>
    </w:p>
    <w:p w:rsidR="003C61E1" w:rsidRPr="00C409A2" w:rsidRDefault="003C61E1" w:rsidP="00683C9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30"/>
          <w:szCs w:val="30"/>
          <w:lang w:bidi="en-US"/>
        </w:rPr>
      </w:pPr>
    </w:p>
    <w:p w:rsidR="003C61E1" w:rsidRPr="00C409A2" w:rsidRDefault="003C61E1" w:rsidP="00683C94">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Права потребителей и их защита гарантируются законодательством государств-членов о защите прав потребителей, а также настоящим Договором.</w:t>
      </w:r>
    </w:p>
    <w:p w:rsidR="003C61E1" w:rsidRPr="00C409A2" w:rsidRDefault="003C61E1" w:rsidP="00683C94">
      <w:pPr>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2. </w:t>
      </w:r>
      <w:proofErr w:type="gramStart"/>
      <w:r w:rsidRPr="00C409A2">
        <w:rPr>
          <w:rFonts w:ascii="Times New Roman" w:eastAsia="Times New Roman" w:hAnsi="Times New Roman" w:cs="Times New Roman"/>
          <w:color w:val="000000"/>
          <w:sz w:val="30"/>
          <w:szCs w:val="30"/>
          <w:lang w:bidi="en-US"/>
        </w:rPr>
        <w:t>Граждане государств</w:t>
      </w:r>
      <w:r w:rsidR="004F25AE">
        <w:rPr>
          <w:rFonts w:ascii="Times New Roman" w:eastAsia="Times New Roman" w:hAnsi="Times New Roman" w:cs="Times New Roman"/>
          <w:color w:val="000000"/>
          <w:sz w:val="30"/>
          <w:szCs w:val="30"/>
          <w:lang w:bidi="en-US"/>
        </w:rPr>
        <w:t>а</w:t>
      </w:r>
      <w:r w:rsidRPr="00C409A2">
        <w:rPr>
          <w:rFonts w:ascii="Times New Roman" w:eastAsia="Times New Roman" w:hAnsi="Times New Roman" w:cs="Times New Roman"/>
          <w:color w:val="000000"/>
          <w:sz w:val="30"/>
          <w:szCs w:val="30"/>
          <w:lang w:bidi="en-US"/>
        </w:rPr>
        <w:t>-</w:t>
      </w:r>
      <w:r w:rsidR="004F25AE" w:rsidRPr="00C409A2">
        <w:rPr>
          <w:rFonts w:ascii="Times New Roman" w:eastAsia="Times New Roman" w:hAnsi="Times New Roman" w:cs="Times New Roman"/>
          <w:color w:val="000000"/>
          <w:sz w:val="30"/>
          <w:szCs w:val="30"/>
          <w:lang w:bidi="en-US"/>
        </w:rPr>
        <w:t>член</w:t>
      </w:r>
      <w:r w:rsidR="004F25AE">
        <w:rPr>
          <w:rFonts w:ascii="Times New Roman" w:eastAsia="Times New Roman" w:hAnsi="Times New Roman" w:cs="Times New Roman"/>
          <w:color w:val="000000"/>
          <w:sz w:val="30"/>
          <w:szCs w:val="30"/>
          <w:lang w:bidi="en-US"/>
        </w:rPr>
        <w:t>а</w:t>
      </w:r>
      <w:r w:rsidRPr="00C409A2">
        <w:rPr>
          <w:rFonts w:ascii="Times New Roman" w:eastAsia="Times New Roman" w:hAnsi="Times New Roman" w:cs="Times New Roman"/>
          <w:color w:val="000000"/>
          <w:sz w:val="30"/>
          <w:szCs w:val="30"/>
          <w:lang w:bidi="en-US"/>
        </w:rPr>
        <w:t xml:space="preserve">, а также иные лица, проживающие на </w:t>
      </w:r>
      <w:r w:rsidR="00844D44">
        <w:rPr>
          <w:rFonts w:ascii="Times New Roman" w:eastAsia="Times New Roman" w:hAnsi="Times New Roman" w:cs="Times New Roman"/>
          <w:color w:val="000000"/>
          <w:sz w:val="30"/>
          <w:szCs w:val="30"/>
          <w:lang w:bidi="en-US"/>
        </w:rPr>
        <w:t>его</w:t>
      </w:r>
      <w:r w:rsidR="00844D44"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территори</w:t>
      </w:r>
      <w:r w:rsidR="00844D44">
        <w:rPr>
          <w:rFonts w:ascii="Times New Roman" w:eastAsia="Times New Roman" w:hAnsi="Times New Roman" w:cs="Times New Roman"/>
          <w:color w:val="000000"/>
          <w:sz w:val="30"/>
          <w:szCs w:val="30"/>
          <w:lang w:bidi="en-US"/>
        </w:rPr>
        <w:t>и</w:t>
      </w:r>
      <w:r w:rsidRPr="00C409A2">
        <w:rPr>
          <w:rFonts w:ascii="Times New Roman" w:eastAsia="Times New Roman" w:hAnsi="Times New Roman" w:cs="Times New Roman"/>
          <w:color w:val="000000"/>
          <w:sz w:val="30"/>
          <w:szCs w:val="30"/>
          <w:lang w:bidi="en-US"/>
        </w:rPr>
        <w:t xml:space="preserve">,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w:t>
      </w:r>
      <w:r w:rsidR="004F25AE">
        <w:rPr>
          <w:rFonts w:ascii="Times New Roman" w:eastAsia="Times New Roman" w:hAnsi="Times New Roman" w:cs="Times New Roman"/>
          <w:color w:val="000000"/>
          <w:sz w:val="30"/>
          <w:szCs w:val="30"/>
          <w:lang w:bidi="en-US"/>
        </w:rPr>
        <w:t xml:space="preserve">(или) </w:t>
      </w:r>
      <w:r w:rsidRPr="00C409A2">
        <w:rPr>
          <w:rFonts w:ascii="Times New Roman" w:eastAsia="Times New Roman" w:hAnsi="Times New Roman" w:cs="Times New Roman"/>
          <w:color w:val="000000"/>
          <w:sz w:val="30"/>
          <w:szCs w:val="30"/>
          <w:lang w:bidi="en-US"/>
        </w:rPr>
        <w:t>осуществлять иные процессуальные действия на тех же условиях, что и</w:t>
      </w:r>
      <w:proofErr w:type="gramEnd"/>
      <w:r w:rsidRPr="00C409A2">
        <w:rPr>
          <w:rFonts w:ascii="Times New Roman" w:eastAsia="Times New Roman" w:hAnsi="Times New Roman" w:cs="Times New Roman"/>
          <w:color w:val="000000"/>
          <w:sz w:val="30"/>
          <w:szCs w:val="30"/>
          <w:lang w:bidi="en-US"/>
        </w:rPr>
        <w:t xml:space="preserve"> граждане этих других государств-членов.</w:t>
      </w:r>
    </w:p>
    <w:p w:rsidR="00126C42" w:rsidRPr="00C409A2" w:rsidRDefault="00126C42" w:rsidP="00683C94">
      <w:pPr>
        <w:autoSpaceDE w:val="0"/>
        <w:autoSpaceDN w:val="0"/>
        <w:adjustRightInd w:val="0"/>
        <w:spacing w:after="0" w:line="360" w:lineRule="auto"/>
        <w:contextualSpacing/>
        <w:jc w:val="center"/>
        <w:rPr>
          <w:rFonts w:ascii="Times New Roman" w:eastAsia="Times New Roman" w:hAnsi="Times New Roman" w:cs="Times New Roman"/>
          <w:color w:val="000000"/>
          <w:sz w:val="30"/>
          <w:szCs w:val="30"/>
          <w:lang w:bidi="en-US"/>
        </w:rPr>
      </w:pP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Статья 61</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Политика в сфере защиты прав потребителей</w:t>
      </w:r>
    </w:p>
    <w:p w:rsidR="003C61E1" w:rsidRPr="00C409A2" w:rsidRDefault="003C61E1" w:rsidP="00683C94">
      <w:pPr>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30"/>
          <w:szCs w:val="30"/>
          <w:lang w:bidi="en-US"/>
        </w:rPr>
      </w:pP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w:t>
      </w:r>
      <w:r w:rsidRPr="00C409A2">
        <w:rPr>
          <w:rFonts w:ascii="Times New Roman" w:eastAsia="Times New Roman" w:hAnsi="Times New Roman" w:cs="Times New Roman"/>
          <w:color w:val="000000"/>
          <w:sz w:val="30"/>
          <w:szCs w:val="30"/>
          <w:lang w:val="en-US" w:bidi="en-US"/>
        </w:rPr>
        <w:t> </w:t>
      </w:r>
      <w:r w:rsidRPr="00C409A2">
        <w:rPr>
          <w:rFonts w:ascii="Times New Roman" w:eastAsia="Times New Roman" w:hAnsi="Times New Roman" w:cs="Times New Roman"/>
          <w:color w:val="000000"/>
          <w:sz w:val="30"/>
          <w:szCs w:val="30"/>
          <w:lang w:bidi="en-US"/>
        </w:rPr>
        <w:t xml:space="preserve">Государства-члены проводят согласованную политику в сфере защиты прав потребителей, направленную на формирование равных </w:t>
      </w:r>
      <w:r w:rsidRPr="00C409A2">
        <w:rPr>
          <w:rFonts w:ascii="Times New Roman" w:eastAsia="Times New Roman" w:hAnsi="Times New Roman" w:cs="Times New Roman"/>
          <w:color w:val="000000"/>
          <w:sz w:val="30"/>
          <w:szCs w:val="30"/>
          <w:lang w:bidi="en-US"/>
        </w:rPr>
        <w:lastRenderedPageBreak/>
        <w:t>условий для граждан государств-членов по защите их интересов от недобросовестной деятельности хозяйствующих субъектов.</w:t>
      </w:r>
    </w:p>
    <w:p w:rsidR="003C61E1" w:rsidRPr="00C409A2" w:rsidRDefault="003C61E1" w:rsidP="00683C94">
      <w:pPr>
        <w:autoSpaceDE w:val="0"/>
        <w:autoSpaceDN w:val="0"/>
        <w:adjustRightInd w:val="0"/>
        <w:spacing w:after="0" w:line="360" w:lineRule="auto"/>
        <w:ind w:firstLine="567"/>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color w:val="000000"/>
          <w:sz w:val="30"/>
          <w:szCs w:val="30"/>
          <w:lang w:bidi="en-US"/>
        </w:rPr>
        <w:t>2.</w:t>
      </w:r>
      <w:r w:rsidRPr="00C409A2">
        <w:rPr>
          <w:rFonts w:ascii="Times New Roman" w:eastAsia="Times New Roman" w:hAnsi="Times New Roman" w:cs="Times New Roman"/>
          <w:color w:val="000000"/>
          <w:sz w:val="30"/>
          <w:szCs w:val="30"/>
          <w:lang w:val="en-US" w:bidi="en-US"/>
        </w:rPr>
        <w:t> </w:t>
      </w:r>
      <w:r w:rsidRPr="00C409A2">
        <w:rPr>
          <w:rFonts w:ascii="Times New Roman" w:eastAsia="Times New Roman" w:hAnsi="Times New Roman" w:cs="Times New Roman"/>
          <w:color w:val="000000"/>
          <w:sz w:val="30"/>
          <w:szCs w:val="30"/>
          <w:lang w:bidi="en-US"/>
        </w:rPr>
        <w:t xml:space="preserve">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r w:rsidRPr="00C409A2">
        <w:rPr>
          <w:rFonts w:ascii="Times New Roman" w:eastAsia="Times New Roman" w:hAnsi="Times New Roman" w:cs="Times New Roman"/>
          <w:sz w:val="30"/>
          <w:szCs w:val="30"/>
          <w:lang w:bidi="en-US"/>
        </w:rPr>
        <w:t>приложению № 13</w:t>
      </w:r>
      <w:r w:rsidRPr="00C409A2">
        <w:rPr>
          <w:rFonts w:ascii="Times New Roman" w:eastAsia="Times New Roman" w:hAnsi="Times New Roman" w:cs="Times New Roman"/>
          <w:sz w:val="30"/>
          <w:szCs w:val="30"/>
          <w:vertAlign w:val="superscript"/>
          <w:lang w:bidi="en-US"/>
        </w:rPr>
        <w:t xml:space="preserve"> </w:t>
      </w:r>
      <w:r w:rsidR="009C1B6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lang w:bidi="en-US"/>
        </w:rPr>
        <w:t>.</w:t>
      </w:r>
    </w:p>
    <w:p w:rsidR="009C1B69" w:rsidRDefault="009C1B69" w:rsidP="00683C94">
      <w:pPr>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ЧАСТЬ ТРЕТЬЯ</w:t>
      </w:r>
    </w:p>
    <w:p w:rsidR="003C61E1" w:rsidRPr="00C409A2" w:rsidRDefault="003C61E1" w:rsidP="00683C94">
      <w:pPr>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ЕДИНОЕ ЭКОНОМИЧЕСКОЕ ПРОСТРАНСТВО</w:t>
      </w: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240" w:lineRule="auto"/>
        <w:jc w:val="center"/>
        <w:rPr>
          <w:rFonts w:ascii="Times New Roman" w:eastAsia="Calibri" w:hAnsi="Times New Roman" w:cs="Times New Roman"/>
          <w:sz w:val="30"/>
          <w:szCs w:val="30"/>
          <w:shd w:val="clear" w:color="auto" w:fill="FFFFFF"/>
        </w:rPr>
      </w:pPr>
      <w:r w:rsidRPr="00C409A2">
        <w:rPr>
          <w:rFonts w:ascii="Times New Roman" w:eastAsia="Times New Roman" w:hAnsi="Times New Roman" w:cs="Times New Roman"/>
          <w:sz w:val="30"/>
          <w:szCs w:val="30"/>
          <w:shd w:val="clear" w:color="auto" w:fill="FFFFFF"/>
          <w:lang w:eastAsia="ru-RU"/>
        </w:rPr>
        <w:t xml:space="preserve">Раздел </w:t>
      </w:r>
      <w:r w:rsidRPr="00C409A2">
        <w:rPr>
          <w:rFonts w:ascii="Times New Roman" w:eastAsia="Times New Roman" w:hAnsi="Times New Roman" w:cs="Times New Roman"/>
          <w:sz w:val="30"/>
          <w:szCs w:val="30"/>
          <w:shd w:val="clear" w:color="auto" w:fill="FFFFFF"/>
          <w:lang w:val="en-US" w:eastAsia="ru-RU"/>
        </w:rPr>
        <w:t>XIII</w:t>
      </w: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МАКРОЭКОНОМИЧЕСКАЯ ПОЛИТИКА</w:t>
      </w:r>
    </w:p>
    <w:p w:rsidR="003C61E1" w:rsidRPr="00C409A2" w:rsidRDefault="003C61E1" w:rsidP="00683C94">
      <w:pPr>
        <w:shd w:val="clear" w:color="auto" w:fill="FFFFFF"/>
        <w:spacing w:after="0" w:line="360" w:lineRule="auto"/>
        <w:jc w:val="both"/>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Статья 62</w:t>
      </w: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 xml:space="preserve">Основные направления согласованной </w:t>
      </w:r>
      <w:r w:rsidRPr="00C409A2">
        <w:rPr>
          <w:rFonts w:ascii="Times New Roman" w:eastAsia="Times New Roman" w:hAnsi="Times New Roman" w:cs="Times New Roman"/>
          <w:sz w:val="30"/>
          <w:szCs w:val="30"/>
          <w:shd w:val="clear" w:color="auto" w:fill="FFFFFF"/>
          <w:lang w:eastAsia="ru-RU"/>
        </w:rPr>
        <w:br/>
        <w:t>макроэкономической политики</w:t>
      </w:r>
    </w:p>
    <w:p w:rsidR="003C61E1" w:rsidRPr="00C409A2" w:rsidRDefault="003C61E1" w:rsidP="00683C94">
      <w:pPr>
        <w:shd w:val="clear" w:color="auto" w:fill="FFFFFF"/>
        <w:spacing w:after="0" w:line="360" w:lineRule="auto"/>
        <w:jc w:val="both"/>
        <w:rPr>
          <w:rFonts w:ascii="Times New Roman" w:eastAsia="Times New Roman" w:hAnsi="Times New Roman" w:cs="Times New Roman"/>
          <w:sz w:val="30"/>
          <w:szCs w:val="30"/>
          <w:lang w:eastAsia="ru-RU"/>
        </w:rPr>
      </w:pPr>
    </w:p>
    <w:p w:rsidR="003C61E1" w:rsidRPr="00C409A2" w:rsidRDefault="003C61E1" w:rsidP="00683C94">
      <w:pPr>
        <w:numPr>
          <w:ilvl w:val="1"/>
          <w:numId w:val="15"/>
        </w:numPr>
        <w:tabs>
          <w:tab w:val="left" w:pos="1009"/>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 </w:t>
      </w:r>
    </w:p>
    <w:p w:rsidR="003C61E1" w:rsidRPr="00C409A2" w:rsidRDefault="003C61E1" w:rsidP="00683C94">
      <w:pPr>
        <w:numPr>
          <w:ilvl w:val="1"/>
          <w:numId w:val="15"/>
        </w:numPr>
        <w:tabs>
          <w:tab w:val="left" w:pos="1018"/>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Координация проведения государствами-членами согласованной макроэкономической политики осуществляется Комиссией согласно приложению № 1</w:t>
      </w:r>
      <w:r w:rsidRPr="00C409A2">
        <w:rPr>
          <w:rFonts w:ascii="Times New Roman" w:eastAsia="Times New Roman" w:hAnsi="Times New Roman" w:cs="Times New Roman"/>
          <w:sz w:val="30"/>
          <w:szCs w:val="30"/>
          <w:shd w:val="clear" w:color="auto" w:fill="FFFFFF"/>
          <w:lang w:val="en-US" w:eastAsia="ru-RU"/>
        </w:rPr>
        <w:t>4</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shd w:val="clear" w:color="auto" w:fill="FFFFFF"/>
          <w:lang w:eastAsia="ru-RU"/>
        </w:rPr>
        <w:t>.</w:t>
      </w:r>
    </w:p>
    <w:p w:rsidR="003C61E1" w:rsidRPr="00C409A2" w:rsidRDefault="003C61E1" w:rsidP="00683C94">
      <w:pPr>
        <w:numPr>
          <w:ilvl w:val="1"/>
          <w:numId w:val="15"/>
        </w:numPr>
        <w:tabs>
          <w:tab w:val="left" w:pos="1009"/>
          <w:tab w:val="left" w:pos="3082"/>
          <w:tab w:val="left" w:pos="5454"/>
          <w:tab w:val="left" w:pos="7710"/>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Основные направления проводимой государствами-членами согласованной макроэкономической политики включают:</w:t>
      </w:r>
    </w:p>
    <w:p w:rsidR="003C61E1" w:rsidRPr="00C409A2" w:rsidRDefault="003C61E1" w:rsidP="00683C94">
      <w:pPr>
        <w:shd w:val="clear" w:color="auto" w:fill="FFFFFF"/>
        <w:tabs>
          <w:tab w:val="left" w:pos="894"/>
        </w:tabs>
        <w:spacing w:after="0" w:line="360" w:lineRule="auto"/>
        <w:ind w:firstLine="709"/>
        <w:jc w:val="both"/>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 xml:space="preserve">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 </w:t>
      </w:r>
    </w:p>
    <w:p w:rsidR="003C61E1" w:rsidRPr="00C409A2" w:rsidRDefault="003C61E1" w:rsidP="00683C94">
      <w:pPr>
        <w:shd w:val="clear" w:color="auto" w:fill="FFFFFF"/>
        <w:tabs>
          <w:tab w:val="left" w:pos="894"/>
        </w:tabs>
        <w:spacing w:after="0" w:line="360" w:lineRule="auto"/>
        <w:ind w:firstLine="709"/>
        <w:jc w:val="both"/>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lastRenderedPageBreak/>
        <w:t>2) формирование единых принципов функционирования экономики государств-членов и обеспечение их эффективного взаимодействия;</w:t>
      </w:r>
    </w:p>
    <w:p w:rsidR="003C61E1" w:rsidRPr="00C409A2" w:rsidRDefault="003C61E1" w:rsidP="00683C94">
      <w:pPr>
        <w:shd w:val="clear" w:color="auto" w:fill="FFFFFF"/>
        <w:tabs>
          <w:tab w:val="left" w:pos="894"/>
        </w:tabs>
        <w:spacing w:after="0" w:line="360" w:lineRule="auto"/>
        <w:ind w:firstLine="70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3) создание условий для повышения внутренней устойчивости экономики государств-членов</w:t>
      </w:r>
      <w:r w:rsidR="00781A2A" w:rsidRPr="00C409A2">
        <w:rPr>
          <w:rFonts w:ascii="Times New Roman" w:eastAsia="Times New Roman" w:hAnsi="Times New Roman" w:cs="Times New Roman"/>
          <w:sz w:val="30"/>
          <w:szCs w:val="30"/>
          <w:shd w:val="clear" w:color="auto" w:fill="FFFFFF"/>
          <w:lang w:eastAsia="ru-RU"/>
        </w:rPr>
        <w:t xml:space="preserve">, </w:t>
      </w:r>
      <w:r w:rsidRPr="00C409A2">
        <w:rPr>
          <w:rFonts w:ascii="Times New Roman" w:eastAsia="Times New Roman" w:hAnsi="Times New Roman" w:cs="Times New Roman"/>
          <w:sz w:val="30"/>
          <w:szCs w:val="30"/>
          <w:shd w:val="clear" w:color="auto" w:fill="FFFFFF"/>
          <w:lang w:eastAsia="ru-RU"/>
        </w:rPr>
        <w:t>включая обеспечение макроэкономической стабильности, а также устойчивости к внешнему воздействию;</w:t>
      </w:r>
    </w:p>
    <w:p w:rsidR="003C61E1" w:rsidRPr="00C409A2" w:rsidRDefault="003C61E1" w:rsidP="00683C94">
      <w:pPr>
        <w:shd w:val="clear" w:color="auto" w:fill="FFFFFF"/>
        <w:spacing w:after="0" w:line="360" w:lineRule="auto"/>
        <w:ind w:firstLine="70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4) разработку общих принципов и ориентиров для прогнозирования социально-экономического развития государств-членов.</w:t>
      </w:r>
    </w:p>
    <w:p w:rsidR="003C61E1" w:rsidRPr="00C409A2" w:rsidRDefault="003C61E1" w:rsidP="00683C94">
      <w:pPr>
        <w:numPr>
          <w:ilvl w:val="1"/>
          <w:numId w:val="15"/>
        </w:numPr>
        <w:tabs>
          <w:tab w:val="left" w:pos="1009"/>
          <w:tab w:val="left" w:pos="3082"/>
          <w:tab w:val="left" w:pos="5454"/>
          <w:tab w:val="left" w:pos="7699"/>
        </w:tabs>
        <w:suppressAutoHyphens/>
        <w:spacing w:after="0" w:line="360" w:lineRule="auto"/>
        <w:ind w:firstLine="689"/>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Реализация основных направлений согласованной</w:t>
      </w:r>
      <w:r w:rsidRPr="00C409A2">
        <w:rPr>
          <w:rFonts w:ascii="Times New Roman" w:eastAsia="Times New Roman" w:hAnsi="Times New Roman" w:cs="Times New Roman"/>
          <w:sz w:val="30"/>
          <w:szCs w:val="30"/>
          <w:lang w:eastAsia="ru-RU"/>
        </w:rPr>
        <w:t xml:space="preserve"> </w:t>
      </w:r>
      <w:r w:rsidRPr="00C409A2">
        <w:rPr>
          <w:rFonts w:ascii="Times New Roman" w:eastAsia="Times New Roman" w:hAnsi="Times New Roman" w:cs="Times New Roman"/>
          <w:sz w:val="30"/>
          <w:szCs w:val="30"/>
          <w:shd w:val="clear" w:color="auto" w:fill="FFFFFF"/>
          <w:lang w:eastAsia="ru-RU"/>
        </w:rPr>
        <w:t xml:space="preserve">макроэкономической политики осуществляется </w:t>
      </w:r>
      <w:r w:rsidR="0082305F" w:rsidRPr="00C409A2">
        <w:rPr>
          <w:rFonts w:ascii="Times New Roman" w:eastAsia="Times New Roman" w:hAnsi="Times New Roman" w:cs="Times New Roman"/>
          <w:sz w:val="30"/>
          <w:szCs w:val="30"/>
          <w:shd w:val="clear" w:color="auto" w:fill="FFFFFF"/>
          <w:lang w:eastAsia="ru-RU"/>
        </w:rPr>
        <w:t xml:space="preserve">в соответствии с </w:t>
      </w:r>
      <w:r w:rsidRPr="00C409A2">
        <w:rPr>
          <w:rFonts w:ascii="Times New Roman" w:eastAsia="Times New Roman" w:hAnsi="Times New Roman" w:cs="Times New Roman"/>
          <w:sz w:val="30"/>
          <w:szCs w:val="30"/>
          <w:shd w:val="clear" w:color="auto" w:fill="FFFFFF"/>
          <w:lang w:eastAsia="ru-RU"/>
        </w:rPr>
        <w:t xml:space="preserve">приложением № 14 к настоящему Договору. </w:t>
      </w:r>
    </w:p>
    <w:p w:rsidR="003C61E1" w:rsidRPr="00C409A2" w:rsidRDefault="003C61E1" w:rsidP="00683C94">
      <w:pPr>
        <w:shd w:val="clear" w:color="auto" w:fill="FFFFFF"/>
        <w:spacing w:after="0" w:line="360" w:lineRule="auto"/>
        <w:jc w:val="both"/>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240" w:lineRule="auto"/>
        <w:jc w:val="center"/>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Статья 63</w:t>
      </w:r>
    </w:p>
    <w:p w:rsidR="003C61E1" w:rsidRPr="00C409A2" w:rsidRDefault="003C61E1" w:rsidP="00683C94">
      <w:pPr>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sz w:val="30"/>
          <w:szCs w:val="30"/>
          <w:shd w:val="clear" w:color="auto" w:fill="FFFFFF"/>
          <w:lang w:eastAsia="ru-RU"/>
        </w:rPr>
        <w:t>Основные макроэкономические показатели,</w:t>
      </w:r>
    </w:p>
    <w:p w:rsidR="003C61E1" w:rsidRPr="00C409A2" w:rsidRDefault="003C61E1" w:rsidP="00683C94">
      <w:pPr>
        <w:spacing w:after="0" w:line="240" w:lineRule="auto"/>
        <w:jc w:val="center"/>
        <w:rPr>
          <w:rFonts w:ascii="Times New Roman" w:eastAsia="Times New Roman" w:hAnsi="Times New Roman" w:cs="Times New Roman"/>
          <w:sz w:val="30"/>
          <w:szCs w:val="30"/>
          <w:shd w:val="clear" w:color="auto" w:fill="FFFFFF"/>
          <w:lang w:eastAsia="ru-RU"/>
        </w:rPr>
      </w:pPr>
      <w:proofErr w:type="gramStart"/>
      <w:r w:rsidRPr="00C409A2">
        <w:rPr>
          <w:rFonts w:ascii="Times New Roman" w:eastAsia="Times New Roman" w:hAnsi="Times New Roman" w:cs="Times New Roman"/>
          <w:sz w:val="30"/>
          <w:szCs w:val="30"/>
          <w:shd w:val="clear" w:color="auto" w:fill="FFFFFF"/>
          <w:lang w:eastAsia="ru-RU"/>
        </w:rPr>
        <w:t>определяющие устойчивость экономического развития</w:t>
      </w:r>
      <w:proofErr w:type="gramEnd"/>
    </w:p>
    <w:p w:rsidR="003C61E1" w:rsidRPr="00C409A2" w:rsidRDefault="003C61E1" w:rsidP="00683C94">
      <w:pPr>
        <w:shd w:val="clear" w:color="auto" w:fill="FFFFFF"/>
        <w:tabs>
          <w:tab w:val="left" w:pos="3235"/>
          <w:tab w:val="left" w:pos="5290"/>
          <w:tab w:val="left" w:pos="7699"/>
        </w:tabs>
        <w:spacing w:after="0" w:line="360" w:lineRule="auto"/>
        <w:jc w:val="both"/>
        <w:rPr>
          <w:rFonts w:ascii="Times New Roman" w:eastAsia="Times New Roman" w:hAnsi="Times New Roman" w:cs="Times New Roman"/>
          <w:sz w:val="30"/>
          <w:szCs w:val="30"/>
          <w:shd w:val="clear" w:color="auto" w:fill="FFFFFF"/>
          <w:lang w:eastAsia="ru-RU"/>
        </w:rPr>
      </w:pPr>
    </w:p>
    <w:p w:rsidR="003C61E1" w:rsidRPr="00C409A2" w:rsidRDefault="003C61E1" w:rsidP="00683C94">
      <w:pPr>
        <w:shd w:val="clear" w:color="auto" w:fill="FFFFFF"/>
        <w:spacing w:after="0" w:line="360" w:lineRule="auto"/>
        <w:ind w:firstLine="700"/>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Государства-члены формируют экономическую политику в рамках следующих количественных </w:t>
      </w:r>
      <w:r w:rsidR="00CF095A">
        <w:rPr>
          <w:rFonts w:ascii="Times New Roman" w:eastAsia="Times New Roman" w:hAnsi="Times New Roman" w:cs="Times New Roman"/>
          <w:sz w:val="30"/>
          <w:szCs w:val="30"/>
          <w:shd w:val="clear" w:color="auto" w:fill="FFFFFF"/>
          <w:lang w:eastAsia="ru-RU"/>
        </w:rPr>
        <w:t>значений макроэкономических показателей</w:t>
      </w:r>
      <w:r w:rsidRPr="00C409A2">
        <w:rPr>
          <w:rFonts w:ascii="Times New Roman" w:eastAsia="Times New Roman" w:hAnsi="Times New Roman" w:cs="Times New Roman"/>
          <w:sz w:val="30"/>
          <w:szCs w:val="30"/>
          <w:shd w:val="clear" w:color="auto" w:fill="FFFFFF"/>
          <w:lang w:eastAsia="ru-RU"/>
        </w:rPr>
        <w:t>, определяющих устойчивость экономического развития:</w:t>
      </w:r>
    </w:p>
    <w:p w:rsidR="003C61E1" w:rsidRPr="00C409A2" w:rsidRDefault="003C61E1" w:rsidP="00683C94">
      <w:pPr>
        <w:shd w:val="clear" w:color="auto" w:fill="FFFFFF"/>
        <w:tabs>
          <w:tab w:val="left" w:pos="6749"/>
          <w:tab w:val="left" w:leader="hyphen" w:pos="6912"/>
          <w:tab w:val="left" w:leader="hyphen" w:pos="8554"/>
        </w:tabs>
        <w:spacing w:after="0" w:line="360" w:lineRule="auto"/>
        <w:ind w:firstLine="700"/>
        <w:jc w:val="both"/>
        <w:rPr>
          <w:rFonts w:ascii="Times New Roman" w:eastAsia="Times New Roman" w:hAnsi="Times New Roman" w:cs="Times New Roman"/>
          <w:i/>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годовой дефицит </w:t>
      </w:r>
      <w:r w:rsidRPr="00C409A2">
        <w:rPr>
          <w:rFonts w:ascii="Times New Roman" w:eastAsia="Calibri" w:hAnsi="Times New Roman" w:cs="Times New Roman"/>
          <w:color w:val="000000"/>
          <w:sz w:val="30"/>
          <w:szCs w:val="30"/>
          <w:shd w:val="clear" w:color="auto" w:fill="FFFFFF"/>
          <w:lang w:eastAsia="ru-RU"/>
        </w:rPr>
        <w:t>консолидированного</w:t>
      </w:r>
      <w:r w:rsidRPr="00C409A2">
        <w:rPr>
          <w:rFonts w:ascii="Times New Roman" w:eastAsia="Times New Roman" w:hAnsi="Times New Roman" w:cs="Times New Roman"/>
          <w:sz w:val="30"/>
          <w:szCs w:val="30"/>
          <w:shd w:val="clear" w:color="auto" w:fill="FFFFFF"/>
          <w:lang w:eastAsia="ru-RU"/>
        </w:rPr>
        <w:t xml:space="preserve"> б</w:t>
      </w:r>
      <w:r w:rsidRPr="00C409A2">
        <w:rPr>
          <w:rFonts w:ascii="Times New Roman" w:eastAsia="Calibri" w:hAnsi="Times New Roman" w:cs="Times New Roman"/>
          <w:color w:val="000000"/>
          <w:sz w:val="30"/>
          <w:szCs w:val="30"/>
          <w:shd w:val="clear" w:color="auto" w:fill="FFFFFF"/>
          <w:lang w:eastAsia="ru-RU"/>
        </w:rPr>
        <w:t>юджета</w:t>
      </w:r>
      <w:r w:rsidRPr="00C409A2">
        <w:rPr>
          <w:rFonts w:ascii="Times New Roman" w:eastAsia="Times New Roman" w:hAnsi="Times New Roman" w:cs="Times New Roman"/>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сектора</w:t>
      </w:r>
      <w:r w:rsidRPr="00C409A2">
        <w:rPr>
          <w:rFonts w:ascii="Times New Roman" w:eastAsia="Times New Roman" w:hAnsi="Times New Roman" w:cs="Times New Roman"/>
          <w:sz w:val="30"/>
          <w:szCs w:val="30"/>
          <w:lang w:eastAsia="ru-RU"/>
        </w:rPr>
        <w:t xml:space="preserve"> </w:t>
      </w:r>
      <w:r w:rsidRPr="00C409A2">
        <w:rPr>
          <w:rFonts w:ascii="Times New Roman" w:eastAsia="Calibri" w:hAnsi="Times New Roman" w:cs="Times New Roman"/>
          <w:color w:val="000000"/>
          <w:sz w:val="30"/>
          <w:szCs w:val="30"/>
          <w:shd w:val="clear" w:color="auto" w:fill="FFFFFF"/>
          <w:lang w:eastAsia="ru-RU"/>
        </w:rPr>
        <w:t>государств</w:t>
      </w:r>
      <w:r w:rsidRPr="00C409A2">
        <w:rPr>
          <w:rFonts w:ascii="Times New Roman" w:eastAsia="Times New Roman" w:hAnsi="Times New Roman" w:cs="Times New Roman"/>
          <w:sz w:val="30"/>
          <w:szCs w:val="30"/>
          <w:shd w:val="clear" w:color="auto" w:fill="FFFFFF"/>
          <w:lang w:eastAsia="ru-RU"/>
        </w:rPr>
        <w:t>е</w:t>
      </w:r>
      <w:r w:rsidRPr="00C409A2">
        <w:rPr>
          <w:rFonts w:ascii="Times New Roman" w:eastAsia="Calibri" w:hAnsi="Times New Roman" w:cs="Times New Roman"/>
          <w:color w:val="000000"/>
          <w:sz w:val="30"/>
          <w:szCs w:val="30"/>
          <w:shd w:val="clear" w:color="auto" w:fill="FFFFFF"/>
          <w:lang w:eastAsia="ru-RU"/>
        </w:rPr>
        <w:t>нного управления</w:t>
      </w:r>
      <w:r w:rsidRPr="00C409A2">
        <w:rPr>
          <w:rFonts w:ascii="Times New Roman" w:eastAsia="Times New Roman" w:hAnsi="Times New Roman" w:cs="Times New Roman"/>
          <w:sz w:val="30"/>
          <w:szCs w:val="30"/>
          <w:shd w:val="clear" w:color="auto" w:fill="FFFFFF"/>
          <w:lang w:eastAsia="ru-RU"/>
        </w:rPr>
        <w:t xml:space="preserve"> – не </w:t>
      </w:r>
      <w:r w:rsidR="0082305F" w:rsidRPr="00C409A2">
        <w:rPr>
          <w:rFonts w:ascii="Times New Roman" w:eastAsia="Times New Roman" w:hAnsi="Times New Roman" w:cs="Times New Roman"/>
          <w:sz w:val="30"/>
          <w:szCs w:val="30"/>
          <w:shd w:val="clear" w:color="auto" w:fill="FFFFFF"/>
          <w:lang w:eastAsia="ru-RU"/>
        </w:rPr>
        <w:t xml:space="preserve">превышает </w:t>
      </w:r>
      <w:r w:rsidRPr="00C409A2">
        <w:rPr>
          <w:rFonts w:ascii="Times New Roman" w:eastAsia="Times New Roman" w:hAnsi="Times New Roman" w:cs="Times New Roman"/>
          <w:sz w:val="30"/>
          <w:szCs w:val="30"/>
          <w:shd w:val="clear" w:color="auto" w:fill="FFFFFF"/>
          <w:lang w:eastAsia="ru-RU"/>
        </w:rPr>
        <w:t>3 процентов валового внутреннего продукта;</w:t>
      </w:r>
    </w:p>
    <w:p w:rsidR="003C61E1" w:rsidRPr="00C409A2" w:rsidRDefault="003C61E1" w:rsidP="00683C94">
      <w:pPr>
        <w:shd w:val="clear" w:color="auto" w:fill="FFFFFF"/>
        <w:spacing w:after="0" w:line="360" w:lineRule="auto"/>
        <w:ind w:firstLine="700"/>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shd w:val="clear" w:color="auto" w:fill="FFFFFF"/>
          <w:lang w:eastAsia="ru-RU"/>
        </w:rPr>
        <w:t xml:space="preserve">долг сектора государственного управления – не </w:t>
      </w:r>
      <w:r w:rsidR="0082305F" w:rsidRPr="00C409A2">
        <w:rPr>
          <w:rFonts w:ascii="Times New Roman" w:eastAsia="Times New Roman" w:hAnsi="Times New Roman" w:cs="Times New Roman"/>
          <w:sz w:val="30"/>
          <w:szCs w:val="30"/>
          <w:shd w:val="clear" w:color="auto" w:fill="FFFFFF"/>
          <w:lang w:eastAsia="ru-RU"/>
        </w:rPr>
        <w:t xml:space="preserve">превышает </w:t>
      </w:r>
      <w:r w:rsidRPr="00C409A2">
        <w:rPr>
          <w:rFonts w:ascii="Times New Roman" w:eastAsia="Times New Roman" w:hAnsi="Times New Roman" w:cs="Times New Roman"/>
          <w:sz w:val="30"/>
          <w:szCs w:val="30"/>
          <w:shd w:val="clear" w:color="auto" w:fill="FFFFFF"/>
          <w:lang w:eastAsia="ru-RU"/>
        </w:rPr>
        <w:br/>
        <w:t>50 процентов валового внутреннего продукта;</w:t>
      </w:r>
    </w:p>
    <w:p w:rsidR="003C61E1" w:rsidRPr="00C409A2" w:rsidRDefault="003C61E1" w:rsidP="00683C94">
      <w:pPr>
        <w:shd w:val="clear" w:color="auto" w:fill="FFFFFF"/>
        <w:spacing w:after="0" w:line="360" w:lineRule="auto"/>
        <w:ind w:firstLine="700"/>
        <w:jc w:val="both"/>
        <w:rPr>
          <w:rFonts w:ascii="Cambria" w:eastAsia="Times New Roman" w:hAnsi="Cambria" w:cs="Cambria"/>
          <w:sz w:val="30"/>
          <w:szCs w:val="30"/>
          <w:shd w:val="clear" w:color="auto" w:fill="FFFFFF"/>
          <w:lang w:eastAsia="ar-SA"/>
        </w:rPr>
      </w:pPr>
      <w:r w:rsidRPr="00C409A2">
        <w:rPr>
          <w:rFonts w:ascii="Times New Roman" w:eastAsia="Times New Roman" w:hAnsi="Times New Roman" w:cs="Times New Roman"/>
          <w:sz w:val="30"/>
          <w:szCs w:val="30"/>
          <w:shd w:val="clear" w:color="auto" w:fill="FFFFFF"/>
          <w:lang w:eastAsia="ru-RU"/>
        </w:rPr>
        <w:lastRenderedPageBreak/>
        <w:t xml:space="preserve">уровень инфляции (индекс потребительских цен) в годовом выражении (декабрь к декабрю предыдущего года, в процентах) – не </w:t>
      </w:r>
      <w:r w:rsidR="0082305F" w:rsidRPr="00C409A2">
        <w:rPr>
          <w:rFonts w:ascii="Times New Roman" w:eastAsia="Times New Roman" w:hAnsi="Times New Roman" w:cs="Times New Roman"/>
          <w:sz w:val="30"/>
          <w:szCs w:val="30"/>
          <w:shd w:val="clear" w:color="auto" w:fill="FFFFFF"/>
          <w:lang w:eastAsia="ru-RU"/>
        </w:rPr>
        <w:t>превышает более</w:t>
      </w:r>
      <w:r w:rsidR="00781A2A" w:rsidRPr="00C409A2">
        <w:rPr>
          <w:rFonts w:ascii="Times New Roman" w:eastAsia="Times New Roman" w:hAnsi="Times New Roman" w:cs="Times New Roman"/>
          <w:sz w:val="30"/>
          <w:szCs w:val="30"/>
          <w:shd w:val="clear" w:color="auto" w:fill="FFFFFF"/>
          <w:lang w:eastAsia="ru-RU"/>
        </w:rPr>
        <w:t xml:space="preserve"> </w:t>
      </w:r>
      <w:r w:rsidRPr="00C409A2">
        <w:rPr>
          <w:rFonts w:ascii="Times New Roman" w:eastAsia="Times New Roman" w:hAnsi="Times New Roman" w:cs="Times New Roman"/>
          <w:sz w:val="30"/>
          <w:szCs w:val="30"/>
          <w:shd w:val="clear" w:color="auto" w:fill="FFFFFF"/>
          <w:lang w:eastAsia="ru-RU"/>
        </w:rPr>
        <w:t>чем на 5 процентных пунктов уров</w:t>
      </w:r>
      <w:r w:rsidR="00781A2A" w:rsidRPr="00C409A2">
        <w:rPr>
          <w:rFonts w:ascii="Times New Roman" w:eastAsia="Times New Roman" w:hAnsi="Times New Roman" w:cs="Times New Roman"/>
          <w:sz w:val="30"/>
          <w:szCs w:val="30"/>
          <w:shd w:val="clear" w:color="auto" w:fill="FFFFFF"/>
          <w:lang w:eastAsia="ru-RU"/>
        </w:rPr>
        <w:t xml:space="preserve">ень </w:t>
      </w:r>
      <w:r w:rsidRPr="00C409A2">
        <w:rPr>
          <w:rFonts w:ascii="Times New Roman" w:eastAsia="Times New Roman" w:hAnsi="Times New Roman" w:cs="Times New Roman"/>
          <w:sz w:val="30"/>
          <w:szCs w:val="30"/>
          <w:shd w:val="clear" w:color="auto" w:fill="FFFFFF"/>
          <w:lang w:eastAsia="ru-RU"/>
        </w:rPr>
        <w:t>инфляции в государстве-члене, в котором этот показатель имеет наименьшее значение.</w:t>
      </w:r>
    </w:p>
    <w:p w:rsidR="003C61E1" w:rsidRPr="00C409A2" w:rsidRDefault="003C61E1" w:rsidP="00683C94">
      <w:pPr>
        <w:spacing w:after="0" w:line="360" w:lineRule="auto"/>
        <w:jc w:val="both"/>
        <w:rPr>
          <w:rFonts w:ascii="Times New Roman" w:eastAsia="Times New Roman" w:hAnsi="Times New Roman" w:cs="Times New Roman"/>
          <w:color w:val="00B050"/>
          <w:sz w:val="30"/>
          <w:szCs w:val="30"/>
          <w:lang w:eastAsia="ar-SA"/>
        </w:rPr>
      </w:pP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Раздел X</w:t>
      </w:r>
      <w:r w:rsidRPr="00C409A2">
        <w:rPr>
          <w:rFonts w:ascii="Times New Roman" w:eastAsia="Calibri" w:hAnsi="Times New Roman" w:cs="Times New Roman"/>
          <w:sz w:val="30"/>
          <w:szCs w:val="30"/>
          <w:lang w:val="en-US"/>
        </w:rPr>
        <w:t>IV</w:t>
      </w:r>
    </w:p>
    <w:p w:rsidR="003C61E1" w:rsidRPr="00C409A2" w:rsidRDefault="003C61E1" w:rsidP="00683C94">
      <w:pPr>
        <w:spacing w:after="0" w:line="240" w:lineRule="auto"/>
        <w:contextualSpacing/>
        <w:jc w:val="center"/>
        <w:outlineLvl w:val="0"/>
        <w:rPr>
          <w:rFonts w:ascii="Times New Roman" w:eastAsia="Calibri" w:hAnsi="Times New Roman" w:cs="Times New Roman"/>
          <w:sz w:val="30"/>
          <w:szCs w:val="30"/>
        </w:rPr>
      </w:pPr>
      <w:r w:rsidRPr="00C409A2">
        <w:rPr>
          <w:rFonts w:ascii="Times New Roman" w:eastAsia="Calibri" w:hAnsi="Times New Roman" w:cs="Times New Roman"/>
          <w:sz w:val="30"/>
          <w:szCs w:val="30"/>
        </w:rPr>
        <w:t>ВАЛЮТНАЯ ПОЛИТИКА</w:t>
      </w:r>
    </w:p>
    <w:p w:rsidR="003C61E1" w:rsidRPr="00C409A2" w:rsidRDefault="003C61E1" w:rsidP="00683C94">
      <w:pPr>
        <w:spacing w:after="0" w:line="360" w:lineRule="auto"/>
        <w:ind w:right="-425"/>
        <w:contextualSpacing/>
        <w:rPr>
          <w:rFonts w:ascii="Times New Roman" w:eastAsia="Calibri" w:hAnsi="Times New Roman" w:cs="Times New Roman"/>
          <w:sz w:val="30"/>
          <w:szCs w:val="30"/>
        </w:rPr>
      </w:pPr>
    </w:p>
    <w:p w:rsidR="003C61E1" w:rsidRPr="00C409A2" w:rsidRDefault="003C61E1" w:rsidP="00683C94">
      <w:pPr>
        <w:spacing w:after="0" w:line="240" w:lineRule="auto"/>
        <w:contextualSpacing/>
        <w:jc w:val="center"/>
        <w:outlineLvl w:val="0"/>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64</w:t>
      </w:r>
    </w:p>
    <w:p w:rsidR="003C61E1" w:rsidRPr="00C409A2" w:rsidRDefault="003C61E1" w:rsidP="00683C94">
      <w:pPr>
        <w:spacing w:after="0" w:line="240" w:lineRule="auto"/>
        <w:contextualSpacing/>
        <w:jc w:val="center"/>
        <w:outlineLvl w:val="0"/>
        <w:rPr>
          <w:rFonts w:ascii="Times New Roman" w:eastAsia="Calibri" w:hAnsi="Times New Roman" w:cs="Times New Roman"/>
          <w:sz w:val="30"/>
          <w:szCs w:val="30"/>
        </w:rPr>
      </w:pPr>
      <w:r w:rsidRPr="00C409A2">
        <w:rPr>
          <w:rFonts w:ascii="Times New Roman" w:eastAsia="Calibri" w:hAnsi="Times New Roman" w:cs="Times New Roman"/>
          <w:sz w:val="30"/>
          <w:szCs w:val="30"/>
        </w:rPr>
        <w:t>Цели и принципы согласованной валютной политики</w:t>
      </w:r>
    </w:p>
    <w:p w:rsidR="003C61E1" w:rsidRPr="00C409A2" w:rsidRDefault="003C61E1" w:rsidP="00683C94">
      <w:pPr>
        <w:spacing w:after="0" w:line="360" w:lineRule="auto"/>
        <w:contextualSpacing/>
        <w:jc w:val="center"/>
        <w:outlineLvl w:val="0"/>
        <w:rPr>
          <w:rFonts w:ascii="Times New Roman" w:eastAsia="Calibri" w:hAnsi="Times New Roman" w:cs="Times New Roman"/>
          <w:sz w:val="30"/>
          <w:szCs w:val="30"/>
        </w:rPr>
      </w:pP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1</w:t>
      </w:r>
      <w:r w:rsidRPr="00C409A2">
        <w:rPr>
          <w:rFonts w:ascii="Times New Roman" w:eastAsia="Calibri" w:hAnsi="Times New Roman" w:cs="Times New Roman"/>
          <w:i/>
          <w:sz w:val="30"/>
          <w:szCs w:val="30"/>
          <w:shd w:val="clear" w:color="auto" w:fill="FFFFFF"/>
        </w:rPr>
        <w:t>. </w:t>
      </w:r>
      <w:r w:rsidRPr="00C409A2">
        <w:rPr>
          <w:rFonts w:ascii="Times New Roman" w:eastAsia="Calibri" w:hAnsi="Times New Roman" w:cs="Times New Roman"/>
          <w:sz w:val="30"/>
          <w:szCs w:val="30"/>
          <w:shd w:val="clear" w:color="auto" w:fill="FFFFFF"/>
        </w:rPr>
        <w:t xml:space="preserve">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 </w:t>
      </w:r>
    </w:p>
    <w:p w:rsidR="003C61E1" w:rsidRPr="00C409A2" w:rsidRDefault="003C61E1" w:rsidP="00683C94">
      <w:pPr>
        <w:shd w:val="clear" w:color="auto" w:fill="FFFFFF"/>
        <w:tabs>
          <w:tab w:val="left" w:pos="1053"/>
        </w:tabs>
        <w:spacing w:before="360"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rsidR="003C61E1" w:rsidRPr="00C409A2" w:rsidRDefault="003C61E1" w:rsidP="00683C94">
      <w:pPr>
        <w:shd w:val="clear" w:color="auto" w:fill="FFFFFF"/>
        <w:tabs>
          <w:tab w:val="left" w:pos="1053"/>
        </w:tabs>
        <w:spacing w:before="360"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lastRenderedPageBreak/>
        <w:t>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shd w:val="clear" w:color="auto" w:fill="FFFFFF"/>
        </w:rPr>
      </w:pPr>
      <w:r w:rsidRPr="00C409A2">
        <w:rPr>
          <w:rFonts w:ascii="Times New Roman" w:eastAsia="Calibri" w:hAnsi="Times New Roman" w:cs="Times New Roman"/>
          <w:sz w:val="30"/>
          <w:szCs w:val="30"/>
          <w:shd w:val="clear" w:color="auto" w:fill="FFFFFF"/>
        </w:rPr>
        <w:t>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В целях проведения согласованной валютной политики </w:t>
      </w:r>
      <w:r w:rsidRPr="00C409A2">
        <w:rPr>
          <w:rFonts w:ascii="Times New Roman" w:eastAsia="Calibri" w:hAnsi="Times New Roman" w:cs="Times New Roman"/>
          <w:sz w:val="30"/>
          <w:szCs w:val="30"/>
        </w:rPr>
        <w:br/>
        <w:t>государства</w:t>
      </w:r>
      <w:r w:rsidRPr="00C409A2">
        <w:rPr>
          <w:rFonts w:ascii="Times New Roman" w:eastAsia="Calibri" w:hAnsi="Times New Roman" w:cs="Times New Roman"/>
          <w:sz w:val="30"/>
          <w:szCs w:val="30"/>
          <w:shd w:val="clear" w:color="auto" w:fill="FFFFFF"/>
        </w:rPr>
        <w:t xml:space="preserve">-члены реализуют меры согласно </w:t>
      </w:r>
      <w:r w:rsidRPr="00C409A2">
        <w:rPr>
          <w:rFonts w:ascii="Times New Roman" w:eastAsia="Calibri" w:hAnsi="Times New Roman" w:cs="Times New Roman"/>
          <w:sz w:val="30"/>
          <w:szCs w:val="30"/>
        </w:rPr>
        <w:t>приложению № 15</w:t>
      </w:r>
      <w:r w:rsidR="009C1B69" w:rsidRPr="009C1B69">
        <w:rPr>
          <w:rFonts w:ascii="Times New Roman" w:eastAsia="Times New Roman" w:hAnsi="Times New Roman" w:cs="Times New Roman"/>
          <w:color w:val="000000"/>
          <w:sz w:val="30"/>
          <w:szCs w:val="30"/>
          <w:lang w:eastAsia="ar-SA"/>
        </w:rPr>
        <w:t xml:space="preserve"> </w:t>
      </w:r>
      <w:r w:rsidR="009C1B69">
        <w:rPr>
          <w:rFonts w:ascii="Times New Roman" w:eastAsia="Times New Roman" w:hAnsi="Times New Roman" w:cs="Times New Roman"/>
          <w:color w:val="000000"/>
          <w:sz w:val="30"/>
          <w:szCs w:val="30"/>
          <w:lang w:eastAsia="ar-SA"/>
        </w:rPr>
        <w:br/>
        <w:t>к настоящему Договору</w:t>
      </w:r>
      <w:r w:rsidRPr="00C409A2">
        <w:rPr>
          <w:rFonts w:ascii="Times New Roman" w:eastAsia="Calibri" w:hAnsi="Times New Roman" w:cs="Times New Roman"/>
          <w:sz w:val="30"/>
          <w:szCs w:val="30"/>
        </w:rPr>
        <w:t>.</w:t>
      </w:r>
    </w:p>
    <w:p w:rsidR="003C61E1" w:rsidRPr="00C409A2" w:rsidRDefault="003C61E1" w:rsidP="00683C94">
      <w:pPr>
        <w:tabs>
          <w:tab w:val="left" w:pos="1053"/>
        </w:tabs>
        <w:spacing w:after="357" w:line="360" w:lineRule="auto"/>
        <w:ind w:right="40" w:firstLine="740"/>
        <w:contextualSpacing/>
        <w:jc w:val="both"/>
        <w:rPr>
          <w:rFonts w:ascii="Times New Roman" w:eastAsia="Calibri" w:hAnsi="Times New Roman" w:cs="Times New Roman"/>
          <w:color w:val="000000"/>
          <w:sz w:val="30"/>
          <w:szCs w:val="30"/>
        </w:rPr>
      </w:pPr>
      <w:r w:rsidRPr="00C409A2">
        <w:rPr>
          <w:rFonts w:ascii="Times New Roman" w:eastAsia="Calibri" w:hAnsi="Times New Roman" w:cs="Times New Roman"/>
          <w:color w:val="000000"/>
          <w:sz w:val="30"/>
          <w:szCs w:val="30"/>
        </w:rPr>
        <w:t>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w:t>
      </w:r>
      <w:r w:rsidRPr="00C409A2">
        <w:rPr>
          <w:rFonts w:ascii="Calibri" w:eastAsia="Calibri" w:hAnsi="Calibri" w:cs="Times New Roman"/>
          <w:color w:val="000000"/>
          <w:sz w:val="30"/>
          <w:szCs w:val="30"/>
        </w:rPr>
        <w:t xml:space="preserve"> </w:t>
      </w:r>
      <w:r w:rsidRPr="00C409A2">
        <w:rPr>
          <w:rFonts w:ascii="Times New Roman" w:eastAsia="Calibri" w:hAnsi="Times New Roman" w:cs="Times New Roman"/>
          <w:color w:val="000000"/>
          <w:sz w:val="30"/>
          <w:szCs w:val="30"/>
        </w:rPr>
        <w:t xml:space="preserve">деятельности которого определяется международным договором в рамках Союза. </w:t>
      </w:r>
    </w:p>
    <w:p w:rsidR="003C61E1" w:rsidRPr="00C409A2" w:rsidRDefault="003C61E1" w:rsidP="00683C94">
      <w:pPr>
        <w:tabs>
          <w:tab w:val="left" w:pos="1053"/>
        </w:tabs>
        <w:spacing w:after="357" w:line="360" w:lineRule="auto"/>
        <w:ind w:right="40" w:firstLine="740"/>
        <w:contextualSpacing/>
        <w:jc w:val="both"/>
        <w:rPr>
          <w:rFonts w:ascii="Times New Roman" w:eastAsia="Times New Roman" w:hAnsi="Times New Roman" w:cs="Times New Roman"/>
          <w:b/>
          <w:bCs/>
          <w:i/>
          <w:color w:val="FF0000"/>
          <w:sz w:val="30"/>
          <w:szCs w:val="30"/>
          <w:lang w:eastAsia="ru-RU" w:bidi="en-US"/>
        </w:rPr>
      </w:pPr>
      <w:r w:rsidRPr="00C409A2">
        <w:rPr>
          <w:rFonts w:ascii="Times New Roman" w:eastAsia="Times New Roman" w:hAnsi="Times New Roman" w:cs="Times New Roman"/>
          <w:sz w:val="30"/>
          <w:szCs w:val="30"/>
          <w:lang w:eastAsia="ru-RU"/>
        </w:rPr>
        <w:t>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rsidR="005D4B42" w:rsidRDefault="005D4B42" w:rsidP="00683C94">
      <w:pPr>
        <w:spacing w:after="0" w:line="240" w:lineRule="auto"/>
        <w:jc w:val="center"/>
        <w:rPr>
          <w:rFonts w:ascii="Times New Roman" w:eastAsia="Times New Roman" w:hAnsi="Times New Roman" w:cs="Cambria"/>
          <w:sz w:val="30"/>
          <w:szCs w:val="30"/>
          <w:lang w:eastAsia="ar-SA"/>
        </w:rPr>
      </w:pPr>
    </w:p>
    <w:p w:rsidR="00EF3E22" w:rsidRPr="00663AEA"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Раздел X</w:t>
      </w:r>
      <w:bookmarkStart w:id="1" w:name="bookmark2"/>
      <w:r w:rsidRPr="00663AEA">
        <w:rPr>
          <w:rFonts w:ascii="Times New Roman" w:eastAsia="Times New Roman" w:hAnsi="Times New Roman" w:cs="Times New Roman"/>
          <w:color w:val="000000" w:themeColor="text1"/>
          <w:sz w:val="30"/>
          <w:szCs w:val="30"/>
          <w:lang w:val="en-US" w:eastAsia="ru-RU"/>
        </w:rPr>
        <w:t>V</w:t>
      </w:r>
    </w:p>
    <w:p w:rsidR="00EF3E22" w:rsidRPr="00663AEA"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ТОРГОВЛЯ УСЛУГАМИ, УЧРЕЖДЕНИЕ, ДЕЯТЕЛЬНОСТЬ </w:t>
      </w:r>
    </w:p>
    <w:p w:rsidR="00EF3E22" w:rsidRPr="00663AEA"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И  ОСУЩЕСТВЛЕНИЕ ИНВЕСТИЦИ</w:t>
      </w:r>
      <w:bookmarkEnd w:id="1"/>
      <w:r w:rsidRPr="00663AEA">
        <w:rPr>
          <w:rFonts w:ascii="Times New Roman" w:eastAsia="Times New Roman" w:hAnsi="Times New Roman" w:cs="Times New Roman"/>
          <w:color w:val="000000" w:themeColor="text1"/>
          <w:sz w:val="30"/>
          <w:szCs w:val="30"/>
          <w:lang w:eastAsia="ru-RU"/>
        </w:rPr>
        <w:t>Й</w:t>
      </w:r>
    </w:p>
    <w:p w:rsidR="00EF3E22" w:rsidRPr="00663AEA" w:rsidRDefault="00EF3E22" w:rsidP="00683C94">
      <w:pPr>
        <w:spacing w:after="0" w:line="360" w:lineRule="auto"/>
        <w:ind w:firstLine="567"/>
        <w:jc w:val="center"/>
        <w:rPr>
          <w:rFonts w:ascii="Times New Roman" w:eastAsia="Times New Roman" w:hAnsi="Times New Roman" w:cs="Times New Roman"/>
          <w:color w:val="000000" w:themeColor="text1"/>
          <w:sz w:val="30"/>
          <w:szCs w:val="30"/>
          <w:lang w:eastAsia="ru-RU"/>
        </w:rPr>
      </w:pPr>
    </w:p>
    <w:p w:rsidR="00EF3E22" w:rsidRPr="00663AEA" w:rsidRDefault="00EF3E22" w:rsidP="00683C94">
      <w:pPr>
        <w:spacing w:after="0" w:line="240" w:lineRule="auto"/>
        <w:ind w:firstLine="567"/>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Статья 65</w:t>
      </w:r>
    </w:p>
    <w:p w:rsidR="00EF3E22" w:rsidRPr="00663AEA" w:rsidRDefault="00EF3E22" w:rsidP="00683C94">
      <w:pPr>
        <w:spacing w:after="0" w:line="240" w:lineRule="auto"/>
        <w:ind w:firstLine="567"/>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Цель и предмет регулирования, сфера применения  </w:t>
      </w:r>
    </w:p>
    <w:p w:rsidR="00EF3E22" w:rsidRPr="00663AEA" w:rsidRDefault="00EF3E22" w:rsidP="00683C94">
      <w:pPr>
        <w:spacing w:after="0" w:line="360" w:lineRule="auto"/>
        <w:ind w:firstLine="567"/>
        <w:jc w:val="center"/>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  </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1. Целью настоящего раздела является обеспечение свободы торговли услугами, учреждения, деятельности и осуществления </w:t>
      </w:r>
      <w:r w:rsidRPr="00663AEA">
        <w:rPr>
          <w:rFonts w:ascii="Times New Roman" w:eastAsia="Times New Roman" w:hAnsi="Times New Roman" w:cs="Times New Roman"/>
          <w:color w:val="000000" w:themeColor="text1"/>
          <w:sz w:val="30"/>
          <w:szCs w:val="30"/>
          <w:lang w:eastAsia="ru-RU"/>
        </w:rPr>
        <w:lastRenderedPageBreak/>
        <w:t>инвестиций в рамках Союза в соответствии с условиями настоящего раздела и приложения № 16</w:t>
      </w:r>
      <w:r>
        <w:rPr>
          <w:rFonts w:ascii="Times New Roman" w:eastAsia="Times New Roman" w:hAnsi="Times New Roman" w:cs="Times New Roman"/>
          <w:color w:val="000000" w:themeColor="text1"/>
          <w:sz w:val="30"/>
          <w:szCs w:val="30"/>
          <w:lang w:eastAsia="ru-RU"/>
        </w:rPr>
        <w:t xml:space="preserve"> к настоящему Договору</w:t>
      </w:r>
      <w:r w:rsidRPr="00663AEA">
        <w:rPr>
          <w:rFonts w:ascii="Times New Roman" w:eastAsia="Times New Roman" w:hAnsi="Times New Roman" w:cs="Times New Roman"/>
          <w:color w:val="000000" w:themeColor="text1"/>
          <w:sz w:val="30"/>
          <w:szCs w:val="30"/>
          <w:lang w:eastAsia="ru-RU"/>
        </w:rPr>
        <w:t xml:space="preserve">. </w:t>
      </w:r>
    </w:p>
    <w:p w:rsidR="00EF3E22"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Правовые основы</w:t>
      </w:r>
      <w:r w:rsidRPr="00663AEA">
        <w:rPr>
          <w:color w:val="000000" w:themeColor="text1"/>
          <w:sz w:val="30"/>
          <w:szCs w:val="30"/>
        </w:rPr>
        <w:t xml:space="preserve"> </w:t>
      </w:r>
      <w:r w:rsidRPr="00663AEA">
        <w:rPr>
          <w:rFonts w:ascii="Times New Roman" w:eastAsia="Times New Roman" w:hAnsi="Times New Roman" w:cs="Times New Roman"/>
          <w:color w:val="000000" w:themeColor="text1"/>
          <w:sz w:val="30"/>
          <w:szCs w:val="30"/>
          <w:lang w:eastAsia="ru-RU"/>
        </w:rPr>
        <w:t>регулирования торговли услугами, учреждения, деятельности и осуществления инвестиций в государствах-членах определяются приложением № 16 к настоящему Договору.</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2. Положения настоящего раздела применяются к мерам государств-членов, затрагивающим </w:t>
      </w:r>
      <w:r>
        <w:rPr>
          <w:rFonts w:ascii="Times New Roman" w:eastAsia="Times New Roman" w:hAnsi="Times New Roman" w:cs="Times New Roman"/>
          <w:color w:val="000000" w:themeColor="text1"/>
          <w:sz w:val="30"/>
          <w:szCs w:val="30"/>
          <w:lang w:eastAsia="ru-RU"/>
        </w:rPr>
        <w:t>поставку и получение</w:t>
      </w:r>
      <w:r w:rsidRPr="00663AEA">
        <w:rPr>
          <w:rFonts w:ascii="Times New Roman" w:eastAsia="Times New Roman" w:hAnsi="Times New Roman" w:cs="Times New Roman"/>
          <w:color w:val="000000" w:themeColor="text1"/>
          <w:sz w:val="30"/>
          <w:szCs w:val="30"/>
          <w:lang w:eastAsia="ru-RU"/>
        </w:rPr>
        <w:t xml:space="preserve"> услуг, учреждение, деятельность и осуществление инвестиций.</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Положения настоящего раздела не применяются: </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к государственным (муниципальным) закупкам, регулируемым разделом </w:t>
      </w:r>
      <w:r w:rsidRPr="00663AEA">
        <w:rPr>
          <w:rFonts w:ascii="Times New Roman" w:eastAsia="Times New Roman" w:hAnsi="Times New Roman" w:cs="Times New Roman"/>
          <w:color w:val="000000" w:themeColor="text1"/>
          <w:sz w:val="30"/>
          <w:szCs w:val="30"/>
          <w:lang w:val="en-US" w:bidi="en-US"/>
        </w:rPr>
        <w:t>XXII</w:t>
      </w:r>
      <w:r w:rsidRPr="00663AEA">
        <w:rPr>
          <w:rFonts w:ascii="Times New Roman" w:eastAsia="Times New Roman" w:hAnsi="Times New Roman" w:cs="Times New Roman"/>
          <w:color w:val="000000" w:themeColor="text1"/>
          <w:sz w:val="30"/>
          <w:szCs w:val="30"/>
          <w:lang w:bidi="en-US"/>
        </w:rPr>
        <w:t xml:space="preserve"> настоящего</w:t>
      </w:r>
      <w:r w:rsidRPr="00663AEA" w:rsidDel="00D16985">
        <w:rPr>
          <w:rFonts w:ascii="Times New Roman" w:eastAsia="Times New Roman" w:hAnsi="Times New Roman" w:cs="Times New Roman"/>
          <w:color w:val="000000" w:themeColor="text1"/>
          <w:sz w:val="30"/>
          <w:szCs w:val="30"/>
          <w:lang w:eastAsia="ru-RU"/>
        </w:rPr>
        <w:t xml:space="preserve"> </w:t>
      </w:r>
      <w:r w:rsidRPr="00663AEA">
        <w:rPr>
          <w:rFonts w:ascii="Times New Roman" w:eastAsia="Times New Roman" w:hAnsi="Times New Roman" w:cs="Times New Roman"/>
          <w:color w:val="000000" w:themeColor="text1"/>
          <w:sz w:val="30"/>
          <w:szCs w:val="30"/>
          <w:lang w:eastAsia="ru-RU"/>
        </w:rPr>
        <w:t xml:space="preserve">Договора;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 xml:space="preserve">к поставляемым услугам и осуществляемой деятельности </w:t>
      </w:r>
      <w:r>
        <w:rPr>
          <w:rFonts w:ascii="Times New Roman" w:eastAsia="Times New Roman" w:hAnsi="Times New Roman" w:cs="Times New Roman"/>
          <w:color w:val="000000" w:themeColor="text1"/>
          <w:sz w:val="30"/>
          <w:szCs w:val="30"/>
          <w:lang w:eastAsia="ru-RU"/>
        </w:rPr>
        <w:br/>
      </w:r>
      <w:r w:rsidRPr="00663AEA">
        <w:rPr>
          <w:rFonts w:ascii="Times New Roman" w:eastAsia="Times New Roman" w:hAnsi="Times New Roman" w:cs="Times New Roman"/>
          <w:color w:val="000000" w:themeColor="text1"/>
          <w:sz w:val="30"/>
          <w:szCs w:val="30"/>
          <w:lang w:eastAsia="ru-RU"/>
        </w:rPr>
        <w:t xml:space="preserve">во </w:t>
      </w:r>
      <w:r w:rsidRPr="0061698C">
        <w:rPr>
          <w:rFonts w:ascii="Times New Roman" w:eastAsia="Times New Roman" w:hAnsi="Times New Roman" w:cs="Times New Roman"/>
          <w:color w:val="000000" w:themeColor="text1"/>
          <w:sz w:val="30"/>
          <w:szCs w:val="30"/>
          <w:lang w:eastAsia="ru-RU"/>
        </w:rPr>
        <w:t>исполнение функций государственной власти.</w:t>
      </w:r>
    </w:p>
    <w:p w:rsidR="00EF3E22" w:rsidRPr="003B434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3. Услуги,</w:t>
      </w:r>
      <w:r w:rsidRPr="003B434C">
        <w:rPr>
          <w:rFonts w:ascii="Times New Roman" w:eastAsia="Times New Roman" w:hAnsi="Times New Roman" w:cs="Times New Roman"/>
          <w:color w:val="000000" w:themeColor="text1"/>
          <w:sz w:val="30"/>
          <w:szCs w:val="30"/>
          <w:lang w:eastAsia="ru-RU"/>
        </w:rPr>
        <w:t xml:space="preserve"> </w:t>
      </w:r>
      <w:r w:rsidRPr="0061698C">
        <w:rPr>
          <w:rFonts w:ascii="Times New Roman" w:eastAsia="Times New Roman" w:hAnsi="Times New Roman" w:cs="Times New Roman"/>
          <w:color w:val="000000" w:themeColor="text1"/>
          <w:sz w:val="30"/>
          <w:szCs w:val="30"/>
          <w:lang w:eastAsia="ru-RU"/>
        </w:rPr>
        <w:t>охватыва</w:t>
      </w:r>
      <w:r w:rsidRPr="003B434C">
        <w:rPr>
          <w:rFonts w:ascii="Times New Roman" w:eastAsia="Times New Roman" w:hAnsi="Times New Roman" w:cs="Times New Roman"/>
          <w:color w:val="000000" w:themeColor="text1"/>
          <w:sz w:val="30"/>
          <w:szCs w:val="30"/>
          <w:lang w:eastAsia="ru-RU"/>
        </w:rPr>
        <w:t>е</w:t>
      </w:r>
      <w:r w:rsidRPr="0061698C">
        <w:rPr>
          <w:rFonts w:ascii="Times New Roman" w:eastAsia="Times New Roman" w:hAnsi="Times New Roman" w:cs="Times New Roman"/>
          <w:color w:val="000000" w:themeColor="text1"/>
          <w:sz w:val="30"/>
          <w:szCs w:val="30"/>
          <w:lang w:eastAsia="ru-RU"/>
        </w:rPr>
        <w:t>мые</w:t>
      </w:r>
      <w:r w:rsidRPr="003B434C">
        <w:rPr>
          <w:rFonts w:ascii="Times New Roman" w:eastAsia="Times New Roman" w:hAnsi="Times New Roman" w:cs="Times New Roman"/>
          <w:color w:val="000000" w:themeColor="text1"/>
          <w:sz w:val="30"/>
          <w:szCs w:val="30"/>
          <w:lang w:eastAsia="ru-RU"/>
        </w:rPr>
        <w:t xml:space="preserve"> разделами </w:t>
      </w:r>
      <w:r w:rsidRPr="0061698C">
        <w:rPr>
          <w:rFonts w:ascii="Times New Roman" w:eastAsia="Times New Roman" w:hAnsi="Times New Roman" w:cs="Times New Roman"/>
          <w:color w:val="000000" w:themeColor="text1"/>
          <w:sz w:val="30"/>
          <w:szCs w:val="30"/>
          <w:lang w:val="en-US" w:bidi="en-US"/>
        </w:rPr>
        <w:t>XVI</w:t>
      </w:r>
      <w:r w:rsidRPr="0061698C">
        <w:rPr>
          <w:rFonts w:ascii="Times New Roman" w:eastAsia="Times New Roman" w:hAnsi="Times New Roman" w:cs="Times New Roman"/>
          <w:color w:val="000000" w:themeColor="text1"/>
          <w:sz w:val="30"/>
          <w:szCs w:val="30"/>
          <w:lang w:eastAsia="ru-RU"/>
        </w:rPr>
        <w:t xml:space="preserve">, XIX, </w:t>
      </w:r>
      <w:r w:rsidRPr="0061698C">
        <w:rPr>
          <w:rFonts w:ascii="Times New Roman" w:eastAsia="Times New Roman" w:hAnsi="Times New Roman" w:cs="Times New Roman"/>
          <w:color w:val="000000" w:themeColor="text1"/>
          <w:sz w:val="30"/>
          <w:szCs w:val="30"/>
          <w:lang w:val="en-US" w:bidi="en-US"/>
        </w:rPr>
        <w:t>XX</w:t>
      </w:r>
      <w:r w:rsidRPr="0061698C">
        <w:rPr>
          <w:rFonts w:ascii="Times New Roman" w:eastAsia="Times New Roman" w:hAnsi="Times New Roman" w:cs="Times New Roman"/>
          <w:color w:val="000000" w:themeColor="text1"/>
          <w:sz w:val="30"/>
          <w:szCs w:val="30"/>
          <w:lang w:eastAsia="ru-RU"/>
        </w:rPr>
        <w:t xml:space="preserve"> и</w:t>
      </w:r>
      <w:r w:rsidRPr="003B434C">
        <w:rPr>
          <w:rFonts w:ascii="Times New Roman" w:eastAsia="Times New Roman" w:hAnsi="Times New Roman" w:cs="Times New Roman"/>
          <w:color w:val="000000" w:themeColor="text1"/>
          <w:sz w:val="30"/>
          <w:szCs w:val="30"/>
          <w:lang w:eastAsia="ru-RU"/>
        </w:rPr>
        <w:t xml:space="preserve"> </w:t>
      </w:r>
      <w:r w:rsidRPr="0061698C">
        <w:rPr>
          <w:rFonts w:ascii="Times New Roman" w:eastAsia="Times New Roman" w:hAnsi="Times New Roman" w:cs="Times New Roman"/>
          <w:color w:val="000000" w:themeColor="text1"/>
          <w:sz w:val="30"/>
          <w:szCs w:val="30"/>
          <w:lang w:val="en-US" w:bidi="en-US"/>
        </w:rPr>
        <w:t>XXI</w:t>
      </w:r>
      <w:r w:rsidRPr="0061698C">
        <w:rPr>
          <w:rFonts w:ascii="Times New Roman" w:eastAsia="Times New Roman" w:hAnsi="Times New Roman" w:cs="Times New Roman"/>
          <w:color w:val="000000" w:themeColor="text1"/>
          <w:sz w:val="30"/>
          <w:szCs w:val="30"/>
          <w:lang w:eastAsia="ru-RU"/>
        </w:rPr>
        <w:t xml:space="preserve"> настоящего Договора, </w:t>
      </w:r>
      <w:r w:rsidRPr="003B434C">
        <w:rPr>
          <w:rFonts w:ascii="Times New Roman" w:eastAsia="Times New Roman" w:hAnsi="Times New Roman" w:cs="Times New Roman"/>
          <w:color w:val="000000" w:themeColor="text1"/>
          <w:sz w:val="30"/>
          <w:szCs w:val="30"/>
          <w:lang w:eastAsia="ru-RU"/>
        </w:rPr>
        <w:t xml:space="preserve">регулируются положениями этих разделов соответственно. Положения настоящего </w:t>
      </w:r>
      <w:r w:rsidRPr="0061698C">
        <w:rPr>
          <w:rFonts w:ascii="Times New Roman" w:eastAsia="Times New Roman" w:hAnsi="Times New Roman" w:cs="Times New Roman"/>
          <w:color w:val="000000" w:themeColor="text1"/>
          <w:sz w:val="30"/>
          <w:szCs w:val="30"/>
          <w:lang w:eastAsia="ru-RU"/>
        </w:rPr>
        <w:t>р</w:t>
      </w:r>
      <w:r w:rsidRPr="003B434C">
        <w:rPr>
          <w:rFonts w:ascii="Times New Roman" w:eastAsia="Times New Roman" w:hAnsi="Times New Roman" w:cs="Times New Roman"/>
          <w:color w:val="000000" w:themeColor="text1"/>
          <w:sz w:val="30"/>
          <w:szCs w:val="30"/>
          <w:lang w:eastAsia="ru-RU"/>
        </w:rPr>
        <w:t>аздела действуют в части,</w:t>
      </w:r>
      <w:r w:rsidRPr="0061698C">
        <w:rPr>
          <w:rFonts w:ascii="Times New Roman" w:eastAsia="Times New Roman" w:hAnsi="Times New Roman" w:cs="Times New Roman"/>
          <w:color w:val="000000" w:themeColor="text1"/>
          <w:sz w:val="30"/>
          <w:szCs w:val="30"/>
          <w:lang w:eastAsia="ru-RU"/>
        </w:rPr>
        <w:t xml:space="preserve"> </w:t>
      </w:r>
      <w:r w:rsidRPr="0061698C">
        <w:rPr>
          <w:rFonts w:ascii="Times New Roman" w:eastAsia="Times New Roman" w:hAnsi="Times New Roman" w:cs="Times New Roman"/>
          <w:color w:val="000000" w:themeColor="text1"/>
          <w:sz w:val="30"/>
          <w:szCs w:val="30"/>
          <w:lang w:eastAsia="ru-RU"/>
        </w:rPr>
        <w:br/>
      </w:r>
      <w:r w:rsidRPr="003B434C">
        <w:rPr>
          <w:rFonts w:ascii="Times New Roman" w:eastAsia="Times New Roman" w:hAnsi="Times New Roman" w:cs="Times New Roman"/>
          <w:color w:val="000000" w:themeColor="text1"/>
          <w:sz w:val="30"/>
          <w:szCs w:val="30"/>
          <w:lang w:eastAsia="ru-RU"/>
        </w:rPr>
        <w:t xml:space="preserve">не противоречащей указанным разделам.  </w:t>
      </w:r>
    </w:p>
    <w:p w:rsidR="00EF3E22" w:rsidRPr="00663AEA" w:rsidRDefault="00EF3E22" w:rsidP="00683C94">
      <w:pPr>
        <w:autoSpaceDE w:val="0"/>
        <w:autoSpaceDN w:val="0"/>
        <w:adjustRightInd w:val="0"/>
        <w:spacing w:after="0" w:line="360" w:lineRule="auto"/>
        <w:ind w:firstLine="709"/>
        <w:jc w:val="both"/>
        <w:rPr>
          <w:rFonts w:eastAsia="Times New Roman"/>
          <w:color w:val="000000" w:themeColor="text1"/>
          <w:sz w:val="30"/>
          <w:szCs w:val="30"/>
        </w:rPr>
      </w:pPr>
      <w:r w:rsidRPr="0061698C">
        <w:rPr>
          <w:rFonts w:ascii="Times New Roman" w:eastAsia="Times New Roman" w:hAnsi="Times New Roman" w:cs="Times New Roman"/>
          <w:color w:val="000000" w:themeColor="text1"/>
          <w:sz w:val="30"/>
          <w:szCs w:val="30"/>
        </w:rPr>
        <w:t xml:space="preserve">4. Особенности правоотношений, возникающих </w:t>
      </w:r>
      <w:r w:rsidRPr="00663AEA">
        <w:rPr>
          <w:rFonts w:ascii="Times New Roman" w:eastAsia="Times New Roman" w:hAnsi="Times New Roman" w:cs="Times New Roman"/>
          <w:color w:val="000000" w:themeColor="text1"/>
          <w:sz w:val="30"/>
          <w:szCs w:val="30"/>
        </w:rPr>
        <w:t xml:space="preserve">в связи </w:t>
      </w:r>
      <w:r w:rsidRPr="00663AEA">
        <w:rPr>
          <w:rFonts w:ascii="Times New Roman" w:eastAsia="Times New Roman" w:hAnsi="Times New Roman" w:cs="Times New Roman"/>
          <w:color w:val="000000" w:themeColor="text1"/>
          <w:sz w:val="30"/>
          <w:szCs w:val="30"/>
        </w:rPr>
        <w:br/>
        <w:t>с торговлей услугами электросвязи, определяются</w:t>
      </w:r>
      <w:r>
        <w:rPr>
          <w:rFonts w:ascii="Times New Roman" w:eastAsia="Times New Roman" w:hAnsi="Times New Roman" w:cs="Times New Roman"/>
          <w:color w:val="000000" w:themeColor="text1"/>
          <w:sz w:val="30"/>
          <w:szCs w:val="30"/>
        </w:rPr>
        <w:t xml:space="preserve"> в соответствии </w:t>
      </w:r>
      <w:r>
        <w:rPr>
          <w:rFonts w:ascii="Times New Roman" w:eastAsia="Times New Roman" w:hAnsi="Times New Roman" w:cs="Times New Roman"/>
          <w:color w:val="000000" w:themeColor="text1"/>
          <w:sz w:val="30"/>
          <w:szCs w:val="30"/>
        </w:rPr>
        <w:br/>
        <w:t>с Порядком торговли услугами электросвязи</w:t>
      </w:r>
      <w:r w:rsidRPr="00663AEA">
        <w:rPr>
          <w:rFonts w:ascii="Times New Roman" w:eastAsia="Times New Roman" w:hAnsi="Times New Roman" w:cs="Times New Roman"/>
          <w:color w:val="000000" w:themeColor="text1"/>
          <w:sz w:val="30"/>
          <w:szCs w:val="30"/>
        </w:rPr>
        <w:t xml:space="preserve"> </w:t>
      </w:r>
      <w:r>
        <w:rPr>
          <w:rFonts w:ascii="Times New Roman" w:eastAsia="Times New Roman" w:hAnsi="Times New Roman" w:cs="Times New Roman"/>
          <w:color w:val="000000" w:themeColor="text1"/>
          <w:sz w:val="30"/>
          <w:szCs w:val="30"/>
        </w:rPr>
        <w:t>(</w:t>
      </w:r>
      <w:r w:rsidRPr="00663AEA">
        <w:rPr>
          <w:rFonts w:ascii="Times New Roman" w:eastAsia="Times New Roman" w:hAnsi="Times New Roman" w:cs="Times New Roman"/>
          <w:color w:val="000000" w:themeColor="text1"/>
          <w:sz w:val="30"/>
          <w:szCs w:val="30"/>
        </w:rPr>
        <w:t>приложени</w:t>
      </w:r>
      <w:r>
        <w:rPr>
          <w:rFonts w:ascii="Times New Roman" w:eastAsia="Times New Roman" w:hAnsi="Times New Roman" w:cs="Times New Roman"/>
          <w:color w:val="000000" w:themeColor="text1"/>
          <w:sz w:val="30"/>
          <w:szCs w:val="30"/>
        </w:rPr>
        <w:t>е</w:t>
      </w:r>
      <w:r w:rsidRPr="00663AEA">
        <w:rPr>
          <w:rFonts w:ascii="Times New Roman" w:eastAsia="Times New Roman" w:hAnsi="Times New Roman" w:cs="Times New Roman"/>
          <w:color w:val="000000" w:themeColor="text1"/>
          <w:sz w:val="30"/>
          <w:szCs w:val="30"/>
        </w:rPr>
        <w:t xml:space="preserve"> №</w:t>
      </w:r>
      <w:r>
        <w:rPr>
          <w:rFonts w:ascii="Times New Roman" w:eastAsia="Times New Roman" w:hAnsi="Times New Roman" w:cs="Times New Roman"/>
          <w:color w:val="000000" w:themeColor="text1"/>
          <w:sz w:val="30"/>
          <w:szCs w:val="30"/>
        </w:rPr>
        <w:t> </w:t>
      </w:r>
      <w:r w:rsidRPr="00663AEA">
        <w:rPr>
          <w:rFonts w:ascii="Times New Roman" w:eastAsia="Times New Roman" w:hAnsi="Times New Roman" w:cs="Times New Roman"/>
          <w:color w:val="000000" w:themeColor="text1"/>
          <w:sz w:val="30"/>
          <w:szCs w:val="30"/>
        </w:rPr>
        <w:t xml:space="preserve">1 </w:t>
      </w:r>
      <w:r w:rsidRPr="00663AEA">
        <w:rPr>
          <w:rFonts w:ascii="Times New Roman" w:eastAsia="Times New Roman" w:hAnsi="Times New Roman" w:cs="Times New Roman"/>
          <w:color w:val="000000" w:themeColor="text1"/>
          <w:sz w:val="30"/>
          <w:szCs w:val="30"/>
        </w:rPr>
        <w:br/>
        <w:t>к приложению № 16 настоящего Договора</w:t>
      </w:r>
      <w:r>
        <w:rPr>
          <w:rFonts w:ascii="Times New Roman" w:eastAsia="Times New Roman" w:hAnsi="Times New Roman" w:cs="Times New Roman"/>
          <w:color w:val="000000" w:themeColor="text1"/>
          <w:sz w:val="30"/>
          <w:szCs w:val="30"/>
        </w:rPr>
        <w:t>)</w:t>
      </w:r>
      <w:r w:rsidRPr="00663AEA">
        <w:rPr>
          <w:rFonts w:ascii="Times New Roman" w:eastAsia="Times New Roman" w:hAnsi="Times New Roman" w:cs="Times New Roman"/>
          <w:color w:val="000000" w:themeColor="text1"/>
          <w:sz w:val="30"/>
          <w:szCs w:val="30"/>
        </w:rPr>
        <w:t>.</w:t>
      </w:r>
    </w:p>
    <w:p w:rsidR="00EF3E22" w:rsidRPr="00663AEA"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63AEA">
        <w:rPr>
          <w:rFonts w:ascii="Times New Roman" w:eastAsia="Times New Roman" w:hAnsi="Times New Roman" w:cs="Times New Roman"/>
          <w:color w:val="000000" w:themeColor="text1"/>
          <w:sz w:val="30"/>
          <w:szCs w:val="30"/>
          <w:lang w:eastAsia="ru-RU"/>
        </w:rPr>
        <w:t>5. Особенности въезда, выезда, пребывания и трудовой деятельности физических лиц регулируются разделом</w:t>
      </w:r>
      <w:r w:rsidRPr="00663AEA">
        <w:rPr>
          <w:rFonts w:ascii="Times New Roman" w:eastAsia="Times New Roman" w:hAnsi="Times New Roman" w:cs="Times New Roman"/>
          <w:color w:val="000000" w:themeColor="text1"/>
          <w:sz w:val="30"/>
          <w:szCs w:val="30"/>
          <w:lang w:bidi="en-US"/>
        </w:rPr>
        <w:t xml:space="preserve"> </w:t>
      </w:r>
      <w:r w:rsidRPr="00663AEA">
        <w:rPr>
          <w:rFonts w:ascii="Times New Roman" w:eastAsia="Times New Roman" w:hAnsi="Times New Roman" w:cs="Times New Roman"/>
          <w:color w:val="000000" w:themeColor="text1"/>
          <w:sz w:val="30"/>
          <w:szCs w:val="30"/>
          <w:lang w:val="en-US" w:bidi="en-US"/>
        </w:rPr>
        <w:t>XXVI</w:t>
      </w:r>
      <w:r w:rsidRPr="00663AEA">
        <w:rPr>
          <w:rFonts w:ascii="Times New Roman" w:eastAsia="Times New Roman" w:hAnsi="Times New Roman" w:cs="Times New Roman"/>
          <w:color w:val="000000" w:themeColor="text1"/>
          <w:sz w:val="30"/>
          <w:szCs w:val="30"/>
          <w:lang w:bidi="en-US"/>
        </w:rPr>
        <w:t xml:space="preserve"> </w:t>
      </w:r>
      <w:r w:rsidRPr="00663AEA">
        <w:rPr>
          <w:rFonts w:ascii="Times New Roman" w:eastAsia="Times New Roman" w:hAnsi="Times New Roman" w:cs="Times New Roman"/>
          <w:color w:val="000000" w:themeColor="text1"/>
          <w:sz w:val="30"/>
          <w:szCs w:val="30"/>
          <w:lang w:eastAsia="ru-RU"/>
        </w:rPr>
        <w:t>настоящего Договора в части, не противоречащей настоящему разделу.</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color w:val="000000" w:themeColor="text1"/>
          <w:sz w:val="30"/>
          <w:szCs w:val="30"/>
        </w:rPr>
        <w:t>6. </w:t>
      </w:r>
      <w:r w:rsidRPr="00663AEA">
        <w:rPr>
          <w:rFonts w:ascii="Times New Roman" w:eastAsia="Times New Roman" w:hAnsi="Times New Roman" w:cs="Times New Roman"/>
          <w:iCs/>
          <w:color w:val="000000" w:themeColor="text1"/>
          <w:sz w:val="30"/>
          <w:szCs w:val="30"/>
        </w:rPr>
        <w:t>Ничто в настоящем разделе не должно толковаться как:</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lastRenderedPageBreak/>
        <w:t xml:space="preserve">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 </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относящиеся к поставке услуг, осуществляемых прямо или косвенно с целью снабжения военного учреждения;</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относящиеся к расщепляющимся или термоядерным материалам или к материалам, из которых они получены;</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Cs/>
          <w:color w:val="000000" w:themeColor="text1"/>
          <w:sz w:val="30"/>
          <w:szCs w:val="30"/>
        </w:rPr>
      </w:pPr>
      <w:r w:rsidRPr="00663AEA">
        <w:rPr>
          <w:rFonts w:ascii="Times New Roman" w:eastAsia="Times New Roman" w:hAnsi="Times New Roman" w:cs="Times New Roman"/>
          <w:iCs/>
          <w:color w:val="000000" w:themeColor="text1"/>
          <w:sz w:val="30"/>
          <w:szCs w:val="30"/>
        </w:rPr>
        <w:t xml:space="preserve">принятые во время войны или в других чрезвычайных обстоятельствах в международных отношениях; </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i/>
          <w:iCs/>
          <w:color w:val="000000" w:themeColor="text1"/>
          <w:sz w:val="30"/>
          <w:szCs w:val="30"/>
        </w:rPr>
      </w:pPr>
      <w:r w:rsidRPr="00663AEA">
        <w:rPr>
          <w:rFonts w:ascii="Times New Roman" w:eastAsia="Times New Roman" w:hAnsi="Times New Roman" w:cs="Times New Roman"/>
          <w:iCs/>
          <w:color w:val="000000" w:themeColor="text1"/>
          <w:sz w:val="30"/>
          <w:szCs w:val="30"/>
        </w:rPr>
        <w:t xml:space="preserve">3) препятствие для любого государства-члена предпринимать любые действия для выполнения его обязательств в соответствии </w:t>
      </w:r>
      <w:r>
        <w:rPr>
          <w:rFonts w:ascii="Times New Roman" w:eastAsia="Times New Roman" w:hAnsi="Times New Roman" w:cs="Times New Roman"/>
          <w:iCs/>
          <w:color w:val="000000" w:themeColor="text1"/>
          <w:sz w:val="30"/>
          <w:szCs w:val="30"/>
        </w:rPr>
        <w:br/>
      </w:r>
      <w:r w:rsidRPr="00663AEA">
        <w:rPr>
          <w:rFonts w:ascii="Times New Roman" w:eastAsia="Times New Roman" w:hAnsi="Times New Roman" w:cs="Times New Roman"/>
          <w:iCs/>
          <w:color w:val="000000" w:themeColor="text1"/>
          <w:sz w:val="30"/>
          <w:szCs w:val="30"/>
        </w:rPr>
        <w:t>с Уставом Организации Объединенных Наций в целях сохранения международной безопасности и мира.</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7.</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 xml:space="preserve">Положения настоящего раздела не препятствуют </w:t>
      </w:r>
      <w:r w:rsidRPr="00663AEA">
        <w:rPr>
          <w:rFonts w:ascii="Times New Roman" w:eastAsia="Times New Roman" w:hAnsi="Times New Roman" w:cs="Times New Roman"/>
          <w:color w:val="000000" w:themeColor="text1"/>
          <w:sz w:val="30"/>
          <w:szCs w:val="30"/>
        </w:rPr>
        <w:br/>
        <w:t>государству-члену принимать или применять меры:</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1)</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 xml:space="preserve">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w:t>
      </w:r>
      <w:r w:rsidRPr="00663AEA">
        <w:rPr>
          <w:rFonts w:ascii="Times New Roman" w:eastAsia="Times New Roman" w:hAnsi="Times New Roman" w:cs="Times New Roman"/>
          <w:color w:val="000000" w:themeColor="text1"/>
          <w:sz w:val="30"/>
          <w:szCs w:val="30"/>
        </w:rPr>
        <w:br/>
        <w:t>в отношении одного из коренных интересов общества;</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2)</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необходимые для защиты жизни или здоровья людей, животных или растений;</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lastRenderedPageBreak/>
        <w:t>3)</w:t>
      </w:r>
      <w:r w:rsidRPr="00663AEA">
        <w:rPr>
          <w:rFonts w:ascii="Times New Roman" w:eastAsia="Times New Roman" w:hAnsi="Times New Roman" w:cs="Times New Roman"/>
          <w:color w:val="000000" w:themeColor="text1"/>
          <w:sz w:val="30"/>
          <w:szCs w:val="30"/>
          <w:lang w:val="en-US"/>
        </w:rPr>
        <w:t> </w:t>
      </w:r>
      <w:r w:rsidRPr="00663AEA">
        <w:rPr>
          <w:rFonts w:ascii="Times New Roman" w:eastAsia="Times New Roman" w:hAnsi="Times New Roman" w:cs="Times New Roman"/>
          <w:color w:val="000000" w:themeColor="text1"/>
          <w:sz w:val="30"/>
          <w:szCs w:val="30"/>
        </w:rPr>
        <w:t xml:space="preserve">необходимые для соблюдения законодательства </w:t>
      </w:r>
      <w:r w:rsidRPr="00663AEA">
        <w:rPr>
          <w:rFonts w:ascii="Times New Roman" w:eastAsia="Times New Roman" w:hAnsi="Times New Roman" w:cs="Times New Roman"/>
          <w:color w:val="000000" w:themeColor="text1"/>
          <w:sz w:val="30"/>
          <w:szCs w:val="30"/>
        </w:rPr>
        <w:br/>
        <w:t xml:space="preserve">государств-членов, не противоречащего положениям настоящего раздела, включая меры, имеющие отношение </w:t>
      </w:r>
      <w:proofErr w:type="gramStart"/>
      <w:r w:rsidRPr="00663AEA">
        <w:rPr>
          <w:rFonts w:ascii="Times New Roman" w:eastAsia="Times New Roman" w:hAnsi="Times New Roman" w:cs="Times New Roman"/>
          <w:color w:val="000000" w:themeColor="text1"/>
          <w:sz w:val="30"/>
          <w:szCs w:val="30"/>
        </w:rPr>
        <w:t>к</w:t>
      </w:r>
      <w:proofErr w:type="gramEnd"/>
      <w:r w:rsidRPr="00663AEA">
        <w:rPr>
          <w:rFonts w:ascii="Times New Roman" w:eastAsia="Times New Roman" w:hAnsi="Times New Roman" w:cs="Times New Roman"/>
          <w:color w:val="000000" w:themeColor="text1"/>
          <w:sz w:val="30"/>
          <w:szCs w:val="30"/>
        </w:rPr>
        <w:t>:</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предотвращению вводящей в заблуждение и недобросовестной практики или последствий несоблюдения гражданско-правовых договоров;</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strike/>
          <w:color w:val="000000" w:themeColor="text1"/>
          <w:sz w:val="30"/>
          <w:szCs w:val="30"/>
        </w:rPr>
      </w:pPr>
      <w:r w:rsidRPr="00663AEA">
        <w:rPr>
          <w:rFonts w:ascii="Times New Roman" w:eastAsia="Times New Roman" w:hAnsi="Times New Roman" w:cs="Times New Roman"/>
          <w:color w:val="000000" w:themeColor="text1"/>
          <w:sz w:val="30"/>
          <w:szCs w:val="30"/>
        </w:rPr>
        <w:t xml:space="preserve">безопасности; </w:t>
      </w:r>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proofErr w:type="gramStart"/>
      <w:r w:rsidRPr="00663AEA">
        <w:rPr>
          <w:rFonts w:ascii="Times New Roman" w:eastAsia="Times New Roman" w:hAnsi="Times New Roman" w:cs="Times New Roman"/>
          <w:color w:val="000000" w:themeColor="text1"/>
          <w:sz w:val="30"/>
          <w:szCs w:val="30"/>
        </w:rPr>
        <w:t xml:space="preserve">4) несовместимые с пунктами 21 и 24 приложения № 16 </w:t>
      </w:r>
      <w:r w:rsidRPr="00663AEA">
        <w:rPr>
          <w:rFonts w:ascii="Times New Roman" w:eastAsia="Times New Roman" w:hAnsi="Times New Roman" w:cs="Times New Roman"/>
          <w:color w:val="000000" w:themeColor="text1"/>
          <w:sz w:val="30"/>
          <w:szCs w:val="30"/>
        </w:rPr>
        <w:br/>
        <w:t xml:space="preserve">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w:t>
      </w:r>
      <w:r w:rsidRPr="00663AEA">
        <w:rPr>
          <w:rFonts w:ascii="Times New Roman" w:eastAsia="Times New Roman" w:hAnsi="Times New Roman" w:cs="Times New Roman"/>
          <w:color w:val="000000" w:themeColor="text1"/>
          <w:sz w:val="30"/>
          <w:szCs w:val="30"/>
        </w:rPr>
        <w:br/>
        <w:t xml:space="preserve">и их взимание с лиц другого государства-члена или </w:t>
      </w:r>
      <w:r w:rsidRPr="00EF3E22">
        <w:rPr>
          <w:rFonts w:ascii="Times New Roman" w:eastAsia="Times New Roman" w:hAnsi="Times New Roman" w:cs="Times New Roman"/>
          <w:sz w:val="30"/>
          <w:szCs w:val="30"/>
        </w:rPr>
        <w:t xml:space="preserve">третьих государств </w:t>
      </w:r>
      <w:r w:rsidRPr="00663AEA">
        <w:rPr>
          <w:rFonts w:ascii="Times New Roman" w:eastAsia="Times New Roman" w:hAnsi="Times New Roman" w:cs="Times New Roman"/>
          <w:color w:val="000000" w:themeColor="text1"/>
          <w:sz w:val="30"/>
          <w:szCs w:val="30"/>
        </w:rPr>
        <w:br/>
        <w:t>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roofErr w:type="gramEnd"/>
    </w:p>
    <w:p w:rsidR="00EF3E22" w:rsidRPr="00663AEA"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 xml:space="preserve">5) несовместимые с пунктами 27 и 29 приложения № 16 </w:t>
      </w:r>
      <w:r w:rsidRPr="00663AEA">
        <w:rPr>
          <w:rFonts w:ascii="Times New Roman" w:eastAsia="Times New Roman" w:hAnsi="Times New Roman" w:cs="Times New Roman"/>
          <w:color w:val="000000" w:themeColor="text1"/>
          <w:sz w:val="30"/>
          <w:szCs w:val="30"/>
        </w:rPr>
        <w:br/>
        <w:t xml:space="preserve">к настоящему Договору, при условии, что различие в отношении режима является результатом соглашения по вопросам налогообложения, в том числе об </w:t>
      </w:r>
      <w:proofErr w:type="spellStart"/>
      <w:r w:rsidRPr="00663AEA">
        <w:rPr>
          <w:rFonts w:ascii="Times New Roman" w:eastAsia="Times New Roman" w:hAnsi="Times New Roman" w:cs="Times New Roman"/>
          <w:color w:val="000000" w:themeColor="text1"/>
          <w:sz w:val="30"/>
          <w:szCs w:val="30"/>
        </w:rPr>
        <w:t>избежании</w:t>
      </w:r>
      <w:proofErr w:type="spellEnd"/>
      <w:r w:rsidRPr="00663AEA">
        <w:rPr>
          <w:rFonts w:ascii="Times New Roman" w:eastAsia="Times New Roman" w:hAnsi="Times New Roman" w:cs="Times New Roman"/>
          <w:color w:val="000000" w:themeColor="text1"/>
          <w:sz w:val="30"/>
          <w:szCs w:val="30"/>
        </w:rPr>
        <w:t xml:space="preserve"> двойного налогообложения, участником которого является соответствующее государство-член.</w:t>
      </w:r>
    </w:p>
    <w:p w:rsidR="00EF3E22" w:rsidRPr="0061698C"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63AEA">
        <w:rPr>
          <w:rFonts w:ascii="Times New Roman" w:eastAsia="Times New Roman" w:hAnsi="Times New Roman" w:cs="Times New Roman"/>
          <w:color w:val="000000" w:themeColor="text1"/>
          <w:sz w:val="30"/>
          <w:szCs w:val="30"/>
        </w:rPr>
        <w:t xml:space="preserve">8. Применение мер, предусмотренных пунктом 7 настоящей статьи, не должно приводить к произвольной или неоправданной </w:t>
      </w:r>
      <w:r w:rsidRPr="00663AEA">
        <w:rPr>
          <w:rFonts w:ascii="Times New Roman" w:eastAsia="Times New Roman" w:hAnsi="Times New Roman" w:cs="Times New Roman"/>
          <w:color w:val="000000" w:themeColor="text1"/>
          <w:sz w:val="30"/>
          <w:szCs w:val="30"/>
        </w:rPr>
        <w:lastRenderedPageBreak/>
        <w:t xml:space="preserve">дискриминации между государствами-членами или к скрытым ограничениям в торговле услугами, учреждении, деятельности </w:t>
      </w:r>
      <w:r>
        <w:rPr>
          <w:rFonts w:ascii="Times New Roman" w:eastAsia="Times New Roman" w:hAnsi="Times New Roman" w:cs="Times New Roman"/>
          <w:color w:val="000000" w:themeColor="text1"/>
          <w:sz w:val="30"/>
          <w:szCs w:val="30"/>
        </w:rPr>
        <w:br/>
      </w:r>
      <w:r w:rsidRPr="00663AEA">
        <w:rPr>
          <w:rFonts w:ascii="Times New Roman" w:eastAsia="Times New Roman" w:hAnsi="Times New Roman" w:cs="Times New Roman"/>
          <w:color w:val="000000" w:themeColor="text1"/>
          <w:sz w:val="30"/>
          <w:szCs w:val="30"/>
        </w:rPr>
        <w:t xml:space="preserve">и </w:t>
      </w:r>
      <w:r w:rsidRPr="0061698C">
        <w:rPr>
          <w:rFonts w:ascii="Times New Roman" w:eastAsia="Times New Roman" w:hAnsi="Times New Roman" w:cs="Times New Roman"/>
          <w:color w:val="000000" w:themeColor="text1"/>
          <w:sz w:val="30"/>
          <w:szCs w:val="30"/>
        </w:rPr>
        <w:t>осуществлении инвестиций.</w:t>
      </w:r>
    </w:p>
    <w:p w:rsidR="00EF3E22" w:rsidRPr="0061698C"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1698C">
        <w:rPr>
          <w:rFonts w:ascii="Times New Roman" w:eastAsia="Times New Roman" w:hAnsi="Times New Roman" w:cs="Times New Roman"/>
          <w:color w:val="000000" w:themeColor="text1"/>
          <w:sz w:val="30"/>
          <w:szCs w:val="30"/>
        </w:rPr>
        <w:t xml:space="preserve">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w:t>
      </w:r>
      <w:r w:rsidRPr="0061698C">
        <w:rPr>
          <w:rFonts w:ascii="Times New Roman" w:eastAsia="Times New Roman" w:hAnsi="Times New Roman" w:cs="Times New Roman"/>
          <w:color w:val="000000" w:themeColor="text1"/>
          <w:sz w:val="30"/>
          <w:szCs w:val="30"/>
        </w:rPr>
        <w:br/>
        <w:t xml:space="preserve">в настоящем разделе не должно быть </w:t>
      </w:r>
      <w:proofErr w:type="gramStart"/>
      <w:r w:rsidRPr="0061698C">
        <w:rPr>
          <w:rFonts w:ascii="Times New Roman" w:eastAsia="Times New Roman" w:hAnsi="Times New Roman" w:cs="Times New Roman"/>
          <w:color w:val="000000" w:themeColor="text1"/>
          <w:sz w:val="30"/>
          <w:szCs w:val="30"/>
        </w:rPr>
        <w:t>истолковано</w:t>
      </w:r>
      <w:proofErr w:type="gramEnd"/>
      <w:r w:rsidRPr="0061698C">
        <w:rPr>
          <w:rFonts w:ascii="Times New Roman" w:eastAsia="Times New Roman" w:hAnsi="Times New Roman" w:cs="Times New Roman"/>
          <w:color w:val="000000" w:themeColor="text1"/>
          <w:sz w:val="30"/>
          <w:szCs w:val="30"/>
        </w:rPr>
        <w:t xml:space="preserve">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w:t>
      </w:r>
      <w:r w:rsidRPr="0061698C">
        <w:rPr>
          <w:rFonts w:ascii="Times New Roman" w:eastAsia="Times New Roman" w:hAnsi="Times New Roman" w:cs="Times New Roman"/>
          <w:color w:val="000000" w:themeColor="text1"/>
          <w:sz w:val="30"/>
          <w:szCs w:val="30"/>
        </w:rPr>
        <w:br/>
        <w:t xml:space="preserve">а распространение положений настоящего раздела приведет к обходу или нарушению указанных запретов и ограничений. </w:t>
      </w:r>
    </w:p>
    <w:p w:rsidR="00EF3E22" w:rsidRPr="0061698C" w:rsidRDefault="00EF3E22" w:rsidP="00683C9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30"/>
          <w:szCs w:val="30"/>
        </w:rPr>
      </w:pPr>
      <w:r w:rsidRPr="0061698C">
        <w:rPr>
          <w:rFonts w:ascii="Times New Roman" w:eastAsia="Times New Roman" w:hAnsi="Times New Roman" w:cs="Times New Roman"/>
          <w:color w:val="000000" w:themeColor="text1"/>
          <w:sz w:val="30"/>
          <w:szCs w:val="30"/>
        </w:rPr>
        <w:t>10. </w:t>
      </w:r>
      <w:proofErr w:type="gramStart"/>
      <w:r w:rsidRPr="0061698C">
        <w:rPr>
          <w:rFonts w:ascii="Times New Roman" w:eastAsia="Times New Roman" w:hAnsi="Times New Roman" w:cs="Times New Roman"/>
          <w:color w:val="000000" w:themeColor="text1"/>
          <w:sz w:val="30"/>
          <w:szCs w:val="30"/>
        </w:rPr>
        <w:t xml:space="preserve">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w:t>
      </w:r>
      <w:r w:rsidRPr="0061698C">
        <w:rPr>
          <w:rFonts w:ascii="Times New Roman" w:eastAsia="Times New Roman" w:hAnsi="Times New Roman" w:cs="Times New Roman"/>
          <w:color w:val="000000" w:themeColor="text1"/>
          <w:sz w:val="30"/>
          <w:szCs w:val="30"/>
        </w:rPr>
        <w:br/>
        <w:t>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roofErr w:type="gramEnd"/>
    </w:p>
    <w:p w:rsidR="00EF3E22" w:rsidRPr="0061698C" w:rsidRDefault="00EF3E22" w:rsidP="00683C94">
      <w:pPr>
        <w:spacing w:after="0" w:line="24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Статья 66</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Либерализация торговли услугами, учреждения, деятельности и осуществления инвестиций</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360" w:lineRule="auto"/>
        <w:ind w:firstLine="709"/>
        <w:jc w:val="both"/>
        <w:rPr>
          <w:rFonts w:ascii="Times New Roman" w:hAnsi="Times New Roman" w:cs="Times New Roman"/>
          <w:color w:val="000000" w:themeColor="text1"/>
          <w:sz w:val="30"/>
          <w:szCs w:val="30"/>
        </w:rPr>
      </w:pPr>
      <w:r w:rsidRPr="0061698C">
        <w:rPr>
          <w:rFonts w:ascii="Times New Roman" w:hAnsi="Times New Roman" w:cs="Times New Roman"/>
          <w:color w:val="000000" w:themeColor="text1"/>
          <w:sz w:val="30"/>
          <w:szCs w:val="30"/>
        </w:rPr>
        <w:t xml:space="preserve">1. Государства-члены не будут вводить новые дискриминационные меры в отношении </w:t>
      </w:r>
      <w:r w:rsidRPr="0061698C">
        <w:rPr>
          <w:rFonts w:ascii="Times New Roman" w:eastAsia="Times New Roman" w:hAnsi="Times New Roman" w:cs="Times New Roman"/>
          <w:color w:val="000000" w:themeColor="text1"/>
          <w:sz w:val="30"/>
          <w:szCs w:val="30"/>
          <w:lang w:eastAsia="ru-RU"/>
        </w:rPr>
        <w:t xml:space="preserve">торговли услугами, учреждения </w:t>
      </w:r>
      <w:r w:rsidRPr="0061698C">
        <w:rPr>
          <w:rFonts w:ascii="Times New Roman" w:eastAsia="Times New Roman" w:hAnsi="Times New Roman" w:cs="Times New Roman"/>
          <w:color w:val="000000" w:themeColor="text1"/>
          <w:sz w:val="30"/>
          <w:szCs w:val="30"/>
          <w:lang w:eastAsia="ru-RU"/>
        </w:rPr>
        <w:lastRenderedPageBreak/>
        <w:t xml:space="preserve">и деятельности </w:t>
      </w:r>
      <w:r w:rsidRPr="0061698C">
        <w:rPr>
          <w:rFonts w:ascii="Times New Roman" w:hAnsi="Times New Roman" w:cs="Times New Roman"/>
          <w:color w:val="000000" w:themeColor="text1"/>
          <w:sz w:val="30"/>
          <w:szCs w:val="30"/>
        </w:rPr>
        <w:t>лиц других государств-членов по сравнению с режимом, действующим на дату вступления в силу настоящего Договора.</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3. Государства-члены стремятся к созданию и обеспечению функционирования единого рынка услуг, предусмотренного </w:t>
      </w:r>
      <w:r w:rsidRPr="0061698C">
        <w:rPr>
          <w:rFonts w:ascii="Times New Roman" w:eastAsia="Times New Roman" w:hAnsi="Times New Roman" w:cs="Times New Roman"/>
          <w:color w:val="000000" w:themeColor="text1"/>
          <w:sz w:val="30"/>
          <w:szCs w:val="30"/>
          <w:lang w:eastAsia="ru-RU"/>
        </w:rPr>
        <w:br/>
        <w:t xml:space="preserve">пунктами 38 – 43 </w:t>
      </w:r>
      <w:r w:rsidRPr="0061698C">
        <w:rPr>
          <w:rFonts w:ascii="Times New Roman" w:eastAsia="Times New Roman" w:hAnsi="Times New Roman" w:cs="Times New Roman"/>
          <w:color w:val="000000" w:themeColor="text1"/>
          <w:sz w:val="30"/>
          <w:szCs w:val="30"/>
        </w:rPr>
        <w:t>приложения № 16</w:t>
      </w:r>
      <w:r w:rsidRPr="0061698C">
        <w:rPr>
          <w:rFonts w:ascii="Times New Roman" w:eastAsia="Times New Roman" w:hAnsi="Times New Roman" w:cs="Times New Roman"/>
          <w:color w:val="000000" w:themeColor="text1"/>
          <w:sz w:val="30"/>
          <w:szCs w:val="30"/>
          <w:lang w:eastAsia="ru-RU"/>
        </w:rPr>
        <w:t xml:space="preserve"> к настоящему Договору, </w:t>
      </w:r>
      <w:r w:rsidRPr="0061698C">
        <w:rPr>
          <w:rFonts w:ascii="Times New Roman" w:eastAsia="Times New Roman" w:hAnsi="Times New Roman" w:cs="Times New Roman"/>
          <w:color w:val="000000" w:themeColor="text1"/>
          <w:sz w:val="30"/>
          <w:szCs w:val="30"/>
          <w:lang w:eastAsia="ru-RU"/>
        </w:rPr>
        <w:br/>
        <w:t>в максимальном количестве секторов услуг.</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Статья 67</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Принципы либерализации торговли услугами, учреждения, деятельности и осуществления инвестиций</w:t>
      </w:r>
    </w:p>
    <w:p w:rsidR="00EF3E22" w:rsidRPr="0061698C" w:rsidRDefault="00EF3E22" w:rsidP="00683C94">
      <w:pPr>
        <w:spacing w:after="0" w:line="360" w:lineRule="auto"/>
        <w:jc w:val="both"/>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Либерализация торговли услугами, учреждения, деятельности </w:t>
      </w:r>
      <w:r w:rsidRPr="0061698C">
        <w:rPr>
          <w:rFonts w:ascii="Times New Roman" w:eastAsia="Times New Roman" w:hAnsi="Times New Roman" w:cs="Times New Roman"/>
          <w:color w:val="000000" w:themeColor="text1"/>
          <w:sz w:val="30"/>
          <w:szCs w:val="30"/>
          <w:lang w:eastAsia="ru-RU"/>
        </w:rPr>
        <w:br/>
        <w:t>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proofErr w:type="gramStart"/>
      <w:r w:rsidRPr="0061698C">
        <w:rPr>
          <w:rFonts w:ascii="Times New Roman" w:eastAsia="Times New Roman" w:hAnsi="Times New Roman" w:cs="Times New Roman"/>
          <w:color w:val="000000" w:themeColor="text1"/>
          <w:sz w:val="30"/>
          <w:szCs w:val="30"/>
          <w:lang w:eastAsia="ru-RU"/>
        </w:rPr>
        <w:t xml:space="preserve">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w:t>
      </w:r>
      <w:r w:rsidRPr="0061698C">
        <w:rPr>
          <w:rFonts w:ascii="Times New Roman" w:eastAsia="Times New Roman" w:hAnsi="Times New Roman" w:cs="Times New Roman"/>
          <w:color w:val="000000" w:themeColor="text1"/>
          <w:sz w:val="30"/>
          <w:szCs w:val="30"/>
          <w:lang w:eastAsia="ru-RU"/>
        </w:rPr>
        <w:lastRenderedPageBreak/>
        <w:t xml:space="preserve">или деятельность, и инвесторов с учетом наилучшей международной практики регулирования конкретных секторов услуг, а в случае </w:t>
      </w:r>
      <w:r w:rsidRPr="0061698C">
        <w:rPr>
          <w:rFonts w:ascii="Times New Roman" w:eastAsia="Times New Roman" w:hAnsi="Times New Roman" w:cs="Times New Roman"/>
          <w:color w:val="000000" w:themeColor="text1"/>
          <w:sz w:val="30"/>
          <w:szCs w:val="30"/>
          <w:lang w:eastAsia="ru-RU"/>
        </w:rPr>
        <w:br/>
        <w:t xml:space="preserve">ее отсутствия – путем выбора и применения наиболее прогрессивных моделей государств-членов; </w:t>
      </w:r>
      <w:proofErr w:type="gramEnd"/>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3) </w:t>
      </w:r>
      <w:proofErr w:type="spellStart"/>
      <w:r w:rsidRPr="0061698C">
        <w:rPr>
          <w:rFonts w:ascii="Times New Roman" w:eastAsia="Times New Roman" w:hAnsi="Times New Roman" w:cs="Times New Roman"/>
          <w:color w:val="000000" w:themeColor="text1"/>
          <w:sz w:val="30"/>
          <w:szCs w:val="30"/>
          <w:lang w:eastAsia="ru-RU"/>
        </w:rPr>
        <w:t>взаимовыгодность</w:t>
      </w:r>
      <w:proofErr w:type="spellEnd"/>
      <w:r w:rsidRPr="0061698C">
        <w:rPr>
          <w:rFonts w:ascii="Times New Roman" w:eastAsia="Times New Roman" w:hAnsi="Times New Roman" w:cs="Times New Roman"/>
          <w:color w:val="000000" w:themeColor="text1"/>
          <w:sz w:val="30"/>
          <w:szCs w:val="30"/>
          <w:lang w:eastAsia="ru-RU"/>
        </w:rPr>
        <w:t xml:space="preserve">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w:t>
      </w:r>
      <w:r w:rsidRPr="0061698C">
        <w:rPr>
          <w:rFonts w:ascii="Times New Roman" w:eastAsia="Times New Roman" w:hAnsi="Times New Roman" w:cs="Times New Roman"/>
          <w:color w:val="000000" w:themeColor="text1"/>
          <w:sz w:val="30"/>
          <w:szCs w:val="30"/>
          <w:lang w:eastAsia="ru-RU"/>
        </w:rPr>
        <w:br/>
        <w:t xml:space="preserve">государств-членов и административное сотрудничество, исходя </w:t>
      </w:r>
      <w:r w:rsidRPr="0061698C">
        <w:rPr>
          <w:rFonts w:ascii="Times New Roman" w:eastAsia="Times New Roman" w:hAnsi="Times New Roman" w:cs="Times New Roman"/>
          <w:color w:val="000000" w:themeColor="text1"/>
          <w:sz w:val="30"/>
          <w:szCs w:val="30"/>
          <w:lang w:eastAsia="ru-RU"/>
        </w:rPr>
        <w:br/>
        <w:t xml:space="preserve">из следующего: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w:t>
      </w:r>
      <w:r w:rsidRPr="0061698C">
        <w:rPr>
          <w:rFonts w:ascii="Times New Roman" w:eastAsia="Times New Roman" w:hAnsi="Times New Roman" w:cs="Times New Roman"/>
          <w:color w:val="000000" w:themeColor="text1"/>
          <w:sz w:val="30"/>
          <w:szCs w:val="30"/>
          <w:lang w:eastAsia="ru-RU"/>
        </w:rPr>
        <w:br/>
        <w:t>и с условиями, закрепленными в настоящем Договоре;</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w:t>
      </w:r>
      <w:r w:rsidRPr="0061698C">
        <w:rPr>
          <w:rFonts w:ascii="Times New Roman" w:eastAsia="Times New Roman" w:hAnsi="Times New Roman" w:cs="Times New Roman"/>
          <w:color w:val="000000" w:themeColor="text1"/>
          <w:sz w:val="30"/>
          <w:szCs w:val="30"/>
          <w:lang w:eastAsia="ru-RU"/>
        </w:rPr>
        <w:lastRenderedPageBreak/>
        <w:t xml:space="preserve">требований и условий, утверждаемых Высшим советом, указанных в абзаце 4 пункта 2 и пунктах 15 – 17, 23, 26, 28, 31, 33 </w:t>
      </w:r>
      <w:r w:rsidRPr="0061698C">
        <w:rPr>
          <w:rFonts w:ascii="Times New Roman" w:eastAsia="Times New Roman" w:hAnsi="Times New Roman" w:cs="Times New Roman"/>
          <w:color w:val="000000" w:themeColor="text1"/>
          <w:sz w:val="30"/>
          <w:szCs w:val="30"/>
          <w:lang w:eastAsia="ru-RU"/>
        </w:rPr>
        <w:br/>
        <w:t>и 35 приложения № 16 к настоящему Договору;</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5) экономическая целесообразность – проведение в рамках формирования единого рынка услуг, предусмотренного </w:t>
      </w:r>
      <w:r w:rsidRPr="0061698C">
        <w:rPr>
          <w:rFonts w:ascii="Times New Roman" w:eastAsia="Times New Roman" w:hAnsi="Times New Roman" w:cs="Times New Roman"/>
          <w:color w:val="000000" w:themeColor="text1"/>
          <w:sz w:val="30"/>
          <w:szCs w:val="30"/>
          <w:lang w:eastAsia="ru-RU"/>
        </w:rPr>
        <w:br/>
        <w:t xml:space="preserve">пунктами 38 – 43 приложения № 16 к настоящему Договору, либерализации торговли услугами в приоритетном порядке </w:t>
      </w:r>
      <w:r w:rsidRPr="0061698C">
        <w:rPr>
          <w:rFonts w:ascii="Times New Roman" w:eastAsia="Times New Roman" w:hAnsi="Times New Roman" w:cs="Times New Roman"/>
          <w:color w:val="000000" w:themeColor="text1"/>
          <w:sz w:val="30"/>
          <w:szCs w:val="30"/>
          <w:lang w:eastAsia="ru-RU"/>
        </w:rPr>
        <w:br/>
        <w:t xml:space="preserve">в отношении секторов услуг, в наибольшей степени влияющих </w:t>
      </w:r>
      <w:r w:rsidRPr="0061698C">
        <w:rPr>
          <w:rFonts w:ascii="Times New Roman" w:eastAsia="Times New Roman" w:hAnsi="Times New Roman" w:cs="Times New Roman"/>
          <w:color w:val="000000" w:themeColor="text1"/>
          <w:sz w:val="30"/>
          <w:szCs w:val="30"/>
          <w:lang w:eastAsia="ru-RU"/>
        </w:rPr>
        <w:br/>
        <w:t xml:space="preserve">на себестоимость, конкурентоспособность и (или) объемы производимых и реализуемых на внутреннем рынке Союза товаров. </w:t>
      </w:r>
    </w:p>
    <w:p w:rsidR="00EF3E22" w:rsidRPr="0061698C" w:rsidRDefault="00EF3E22" w:rsidP="00683C94">
      <w:pPr>
        <w:spacing w:after="0" w:line="36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Статья 68</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Административное сотрудничество</w:t>
      </w:r>
    </w:p>
    <w:p w:rsidR="00EF3E22" w:rsidRPr="0061698C" w:rsidRDefault="00EF3E22" w:rsidP="00683C94">
      <w:pPr>
        <w:spacing w:after="0" w:line="36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suppressAutoHyphens/>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Государства-члены оказывают друг другу содействие </w:t>
      </w:r>
      <w:r w:rsidRPr="0061698C">
        <w:rPr>
          <w:rFonts w:ascii="Times New Roman" w:eastAsia="Times New Roman" w:hAnsi="Times New Roman" w:cs="Times New Roman"/>
          <w:color w:val="000000" w:themeColor="text1"/>
          <w:sz w:val="30"/>
          <w:szCs w:val="30"/>
          <w:lang w:eastAsia="ru-RU"/>
        </w:rPr>
        <w:br/>
        <w:t>в обеспечении эффективного сотрудничества между компетентными органами по вопросам, регулируемым настоящим разделом.</w:t>
      </w:r>
    </w:p>
    <w:p w:rsidR="00EF3E22" w:rsidRPr="0061698C" w:rsidRDefault="00EF3E22" w:rsidP="00683C94">
      <w:pPr>
        <w:suppressAutoHyphens/>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Для обеспечения эффективности сотрудничества, в том числе для обмена информацией компетентные органы государств-членов заключают соглашения.</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Административное сотрудничество включает в себя:</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оперативный информационный обмен между компетентными органами государств-членов как в целом по секторам услуг, так </w:t>
      </w:r>
      <w:r w:rsidRPr="0061698C">
        <w:rPr>
          <w:rFonts w:ascii="Times New Roman" w:eastAsia="Times New Roman" w:hAnsi="Times New Roman" w:cs="Times New Roman"/>
          <w:color w:val="000000" w:themeColor="text1"/>
          <w:sz w:val="30"/>
          <w:szCs w:val="30"/>
          <w:lang w:eastAsia="ru-RU"/>
        </w:rPr>
        <w:br/>
        <w:t>и в отношении конкретных участников рынка;</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lastRenderedPageBreak/>
        <w:t>3. </w:t>
      </w:r>
      <w:proofErr w:type="gramStart"/>
      <w:r w:rsidRPr="0061698C">
        <w:rPr>
          <w:rFonts w:ascii="Times New Roman" w:eastAsia="Times New Roman" w:hAnsi="Times New Roman" w:cs="Times New Roman"/>
          <w:color w:val="000000" w:themeColor="text1"/>
          <w:sz w:val="30"/>
          <w:szCs w:val="30"/>
          <w:lang w:eastAsia="ru-RU"/>
        </w:rPr>
        <w:t xml:space="preserve">Компетентные органы государства-члена могут запрашивать </w:t>
      </w:r>
      <w:r w:rsidRPr="0061698C">
        <w:rPr>
          <w:rFonts w:ascii="Times New Roman" w:eastAsia="Times New Roman" w:hAnsi="Times New Roman" w:cs="Times New Roman"/>
          <w:color w:val="000000" w:themeColor="text1"/>
          <w:sz w:val="30"/>
          <w:szCs w:val="30"/>
          <w:lang w:eastAsia="ru-RU"/>
        </w:rPr>
        <w:br/>
        <w:t>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roofErr w:type="gramEnd"/>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w:t>
      </w:r>
      <w:r w:rsidRPr="0061698C">
        <w:rPr>
          <w:rFonts w:ascii="Times New Roman" w:eastAsia="Times New Roman" w:hAnsi="Times New Roman" w:cs="Times New Roman"/>
          <w:color w:val="000000" w:themeColor="text1"/>
          <w:sz w:val="30"/>
          <w:szCs w:val="30"/>
          <w:lang w:eastAsia="ru-RU"/>
        </w:rPr>
        <w:br/>
        <w:t>по сведениям компетентных органов, данные лица осуществляют предпринимательскую деятельность;</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2) о разрешениях, выданных компетентными органами, и видах деятельности, на осуществление которых выданы разрешения;</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w:t>
      </w:r>
      <w:r w:rsidRPr="0061698C">
        <w:rPr>
          <w:rFonts w:ascii="Times New Roman" w:eastAsia="Times New Roman" w:hAnsi="Times New Roman" w:cs="Times New Roman"/>
          <w:color w:val="000000" w:themeColor="text1"/>
          <w:sz w:val="30"/>
          <w:szCs w:val="30"/>
          <w:lang w:eastAsia="ru-RU"/>
        </w:rPr>
        <w:br/>
        <w:t xml:space="preserve">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w:t>
      </w:r>
      <w:r w:rsidRPr="0061698C">
        <w:rPr>
          <w:rFonts w:ascii="Times New Roman" w:eastAsia="Times New Roman" w:hAnsi="Times New Roman" w:cs="Times New Roman"/>
          <w:color w:val="000000" w:themeColor="text1"/>
          <w:sz w:val="30"/>
          <w:szCs w:val="30"/>
          <w:lang w:eastAsia="ru-RU"/>
        </w:rPr>
        <w:br/>
        <w:t xml:space="preserve">ее компетентным органам другого государства-члена, в том числе </w:t>
      </w:r>
      <w:r w:rsidRPr="0061698C">
        <w:rPr>
          <w:rFonts w:ascii="Times New Roman" w:eastAsia="Times New Roman" w:hAnsi="Times New Roman" w:cs="Times New Roman"/>
          <w:color w:val="000000" w:themeColor="text1"/>
          <w:sz w:val="30"/>
          <w:szCs w:val="30"/>
          <w:lang w:eastAsia="ru-RU"/>
        </w:rPr>
        <w:br/>
        <w:t>об основаниях привлечения к ответственности лиц, осуществивших учреждение или поставляющих услуги на территории первого государства-члена.</w:t>
      </w:r>
    </w:p>
    <w:p w:rsidR="00EF3E22" w:rsidRPr="0061698C" w:rsidRDefault="00EF3E22" w:rsidP="00683C94">
      <w:pPr>
        <w:tabs>
          <w:tab w:val="left" w:pos="0"/>
        </w:tabs>
        <w:spacing w:after="0" w:line="36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1698C">
        <w:rPr>
          <w:rFonts w:ascii="Times New Roman" w:eastAsia="Times New Roman" w:hAnsi="Times New Roman" w:cs="Times New Roman"/>
          <w:color w:val="000000" w:themeColor="text1"/>
          <w:sz w:val="30"/>
          <w:szCs w:val="30"/>
          <w:shd w:val="clear" w:color="auto" w:fill="FFFFFF"/>
          <w:lang w:eastAsia="ru-RU"/>
        </w:rPr>
        <w:t xml:space="preserve">4. Административное сотрудничество компетентных органов государств-членов (в том числе осуществляющих контроль и надзор </w:t>
      </w:r>
      <w:r w:rsidRPr="0061698C">
        <w:rPr>
          <w:rFonts w:ascii="Times New Roman" w:eastAsia="Times New Roman" w:hAnsi="Times New Roman" w:cs="Times New Roman"/>
          <w:color w:val="000000" w:themeColor="text1"/>
          <w:sz w:val="30"/>
          <w:szCs w:val="30"/>
          <w:shd w:val="clear" w:color="auto" w:fill="FFFFFF"/>
          <w:lang w:eastAsia="ru-RU"/>
        </w:rPr>
        <w:br/>
        <w:t>за деятельностью) осуществляется в целях:</w:t>
      </w:r>
    </w:p>
    <w:p w:rsidR="00EF3E22" w:rsidRPr="0061698C" w:rsidRDefault="00EF3E22" w:rsidP="00683C94">
      <w:pPr>
        <w:tabs>
          <w:tab w:val="left" w:pos="0"/>
        </w:tabs>
        <w:spacing w:after="0" w:line="36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1) </w:t>
      </w:r>
      <w:r w:rsidRPr="0061698C">
        <w:rPr>
          <w:rFonts w:ascii="Times New Roman" w:eastAsia="Times New Roman" w:hAnsi="Times New Roman" w:cs="Times New Roman"/>
          <w:color w:val="000000" w:themeColor="text1"/>
          <w:sz w:val="30"/>
          <w:szCs w:val="30"/>
          <w:shd w:val="clear" w:color="auto" w:fill="FFFFFF"/>
          <w:lang w:eastAsia="ru-RU"/>
        </w:rPr>
        <w:t xml:space="preserve">создания эффективной </w:t>
      </w:r>
      <w:proofErr w:type="gramStart"/>
      <w:r w:rsidRPr="0061698C">
        <w:rPr>
          <w:rFonts w:ascii="Times New Roman" w:eastAsia="Times New Roman" w:hAnsi="Times New Roman" w:cs="Times New Roman"/>
          <w:color w:val="000000" w:themeColor="text1"/>
          <w:sz w:val="30"/>
          <w:szCs w:val="30"/>
          <w:shd w:val="clear" w:color="auto" w:fill="FFFFFF"/>
          <w:lang w:eastAsia="ru-RU"/>
        </w:rPr>
        <w:t>системы защиты прав получателей услуг одного государства-члена</w:t>
      </w:r>
      <w:proofErr w:type="gramEnd"/>
      <w:r w:rsidRPr="0061698C">
        <w:rPr>
          <w:rFonts w:ascii="Times New Roman" w:eastAsia="Times New Roman" w:hAnsi="Times New Roman" w:cs="Times New Roman"/>
          <w:color w:val="000000" w:themeColor="text1"/>
          <w:sz w:val="30"/>
          <w:szCs w:val="30"/>
          <w:shd w:val="clear" w:color="auto" w:fill="FFFFFF"/>
          <w:lang w:eastAsia="ru-RU"/>
        </w:rPr>
        <w:t xml:space="preserve"> при поставке этих услуг поставщиком другого государства-члена;</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2) </w:t>
      </w:r>
      <w:r w:rsidRPr="0061698C">
        <w:rPr>
          <w:rFonts w:ascii="Times New Roman" w:eastAsia="Times New Roman" w:hAnsi="Times New Roman" w:cs="Times New Roman"/>
          <w:color w:val="000000" w:themeColor="text1"/>
          <w:sz w:val="30"/>
          <w:szCs w:val="30"/>
          <w:lang w:eastAsia="ru-RU"/>
        </w:rPr>
        <w:t xml:space="preserve">исполнения налоговых и иных обязательств поставщиками </w:t>
      </w:r>
      <w:r w:rsidRPr="0061698C">
        <w:rPr>
          <w:rFonts w:ascii="Times New Roman" w:eastAsia="Times New Roman" w:hAnsi="Times New Roman" w:cs="Times New Roman"/>
          <w:color w:val="000000" w:themeColor="text1"/>
          <w:sz w:val="30"/>
          <w:szCs w:val="30"/>
          <w:lang w:eastAsia="ru-RU"/>
        </w:rPr>
        <w:br/>
        <w:t xml:space="preserve">и получателями услуг;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3) </w:t>
      </w:r>
      <w:r w:rsidRPr="0061698C">
        <w:rPr>
          <w:rFonts w:ascii="Times New Roman" w:eastAsia="Times New Roman" w:hAnsi="Times New Roman" w:cs="Times New Roman"/>
          <w:color w:val="000000" w:themeColor="text1"/>
          <w:sz w:val="30"/>
          <w:szCs w:val="30"/>
          <w:lang w:eastAsia="ru-RU"/>
        </w:rPr>
        <w:t xml:space="preserve">пресечения недобросовестной деловой практики;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4) </w:t>
      </w:r>
      <w:r w:rsidRPr="0061698C">
        <w:rPr>
          <w:rFonts w:ascii="Times New Roman" w:eastAsia="Times New Roman" w:hAnsi="Times New Roman" w:cs="Times New Roman"/>
          <w:color w:val="000000" w:themeColor="text1"/>
          <w:sz w:val="30"/>
          <w:szCs w:val="30"/>
          <w:lang w:eastAsia="ru-RU"/>
        </w:rPr>
        <w:t>обеспечения достоверности статистических данных об объемах услуг государств-членов.</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5. </w:t>
      </w:r>
      <w:proofErr w:type="gramStart"/>
      <w:r w:rsidRPr="0061698C">
        <w:rPr>
          <w:rFonts w:ascii="Times New Roman" w:eastAsia="Times New Roman" w:hAnsi="Times New Roman" w:cs="Times New Roman"/>
          <w:color w:val="000000" w:themeColor="text1"/>
          <w:sz w:val="30"/>
          <w:szCs w:val="30"/>
          <w:lang w:eastAsia="ru-RU"/>
        </w:rPr>
        <w:t xml:space="preserve">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w:t>
      </w:r>
      <w:r w:rsidRPr="0061698C">
        <w:rPr>
          <w:rFonts w:ascii="Times New Roman" w:eastAsia="Times New Roman" w:hAnsi="Times New Roman" w:cs="Times New Roman"/>
          <w:color w:val="000000" w:themeColor="text1"/>
          <w:sz w:val="30"/>
          <w:szCs w:val="30"/>
          <w:lang w:eastAsia="ru-RU"/>
        </w:rPr>
        <w:br/>
        <w:t xml:space="preserve">на территориях других государств-членов, первое государство-член информирует об этом в кратчайшие сроки все государства-члены </w:t>
      </w:r>
      <w:r w:rsidRPr="0061698C">
        <w:rPr>
          <w:rFonts w:ascii="Times New Roman" w:eastAsia="Times New Roman" w:hAnsi="Times New Roman" w:cs="Times New Roman"/>
          <w:color w:val="000000" w:themeColor="text1"/>
          <w:sz w:val="30"/>
          <w:szCs w:val="30"/>
          <w:lang w:eastAsia="ru-RU"/>
        </w:rPr>
        <w:br/>
        <w:t>и Комиссию.</w:t>
      </w:r>
      <w:proofErr w:type="gramEnd"/>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 xml:space="preserve">6. Комиссия содействует созданию и участвует в процессе функционирования информационных систем Союза по вопросам, регулируемым настоящим разделом. </w:t>
      </w:r>
    </w:p>
    <w:p w:rsidR="00EF3E22" w:rsidRPr="0061698C" w:rsidRDefault="00EF3E22" w:rsidP="00683C94">
      <w:pPr>
        <w:spacing w:after="0" w:line="360" w:lineRule="auto"/>
        <w:ind w:firstLine="709"/>
        <w:jc w:val="both"/>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t>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rsidR="00BF16CB" w:rsidRDefault="00BF16CB" w:rsidP="00683C94">
      <w:pPr>
        <w:rPr>
          <w:rFonts w:ascii="Times New Roman" w:eastAsia="Times New Roman" w:hAnsi="Times New Roman" w:cs="Times New Roman"/>
          <w:color w:val="000000" w:themeColor="text1"/>
          <w:sz w:val="30"/>
          <w:szCs w:val="30"/>
          <w:lang w:eastAsia="ru-RU"/>
        </w:rPr>
      </w:pPr>
    </w:p>
    <w:p w:rsidR="00683C94" w:rsidRDefault="00683C94" w:rsidP="00683C94">
      <w:pPr>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br w:type="page"/>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r w:rsidRPr="0061698C">
        <w:rPr>
          <w:rFonts w:ascii="Times New Roman" w:eastAsia="Times New Roman" w:hAnsi="Times New Roman" w:cs="Times New Roman"/>
          <w:color w:val="000000" w:themeColor="text1"/>
          <w:sz w:val="30"/>
          <w:szCs w:val="30"/>
          <w:lang w:eastAsia="ru-RU"/>
        </w:rPr>
        <w:lastRenderedPageBreak/>
        <w:t>Статья 69</w:t>
      </w:r>
    </w:p>
    <w:p w:rsidR="00EF3E22" w:rsidRPr="0061698C" w:rsidRDefault="00EF3E22" w:rsidP="00683C94">
      <w:pPr>
        <w:spacing w:after="0" w:line="240" w:lineRule="auto"/>
        <w:jc w:val="center"/>
        <w:rPr>
          <w:rFonts w:ascii="Times New Roman" w:eastAsia="Times New Roman" w:hAnsi="Times New Roman" w:cs="Times New Roman"/>
          <w:color w:val="000000" w:themeColor="text1"/>
          <w:sz w:val="30"/>
          <w:szCs w:val="30"/>
          <w:lang w:eastAsia="ru-RU"/>
        </w:rPr>
      </w:pPr>
      <w:proofErr w:type="spellStart"/>
      <w:r w:rsidRPr="0061698C">
        <w:rPr>
          <w:rFonts w:ascii="Times New Roman" w:eastAsia="Times New Roman" w:hAnsi="Times New Roman" w:cs="Times New Roman"/>
          <w:color w:val="000000" w:themeColor="text1"/>
          <w:sz w:val="30"/>
          <w:szCs w:val="30"/>
          <w:lang w:eastAsia="ru-RU"/>
        </w:rPr>
        <w:t>Транспарентность</w:t>
      </w:r>
      <w:proofErr w:type="spellEnd"/>
    </w:p>
    <w:p w:rsidR="00EF3E22" w:rsidRPr="0061698C" w:rsidRDefault="00EF3E22" w:rsidP="00683C94">
      <w:pPr>
        <w:spacing w:after="0" w:line="360" w:lineRule="auto"/>
        <w:ind w:firstLine="709"/>
        <w:jc w:val="center"/>
        <w:rPr>
          <w:rFonts w:ascii="Times New Roman" w:eastAsia="Times New Roman" w:hAnsi="Times New Roman" w:cs="Times New Roman"/>
          <w:color w:val="000000" w:themeColor="text1"/>
          <w:sz w:val="30"/>
          <w:szCs w:val="30"/>
          <w:lang w:eastAsia="ru-RU"/>
        </w:rPr>
      </w:pP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1. Каждое государство-член обеспечивает открытость </w:t>
      </w:r>
      <w:r w:rsidRPr="0061698C">
        <w:rPr>
          <w:rFonts w:ascii="Times New Roman" w:eastAsia="Calibri" w:hAnsi="Times New Roman" w:cs="Times New Roman"/>
          <w:color w:val="000000" w:themeColor="text1"/>
          <w:sz w:val="30"/>
          <w:szCs w:val="30"/>
          <w:lang w:eastAsia="ru-RU"/>
        </w:rPr>
        <w:br/>
        <w:t xml:space="preserve">и доступность своего законодательства по вопросам, регулируемым настоящим разделом. </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proofErr w:type="gramStart"/>
      <w:r w:rsidRPr="0061698C">
        <w:rPr>
          <w:rFonts w:ascii="Times New Roman" w:eastAsia="Calibri" w:hAnsi="Times New Roman" w:cs="Times New Roman"/>
          <w:color w:val="000000" w:themeColor="text1"/>
          <w:sz w:val="30"/>
          <w:szCs w:val="30"/>
          <w:lang w:eastAsia="ru-RU"/>
        </w:rPr>
        <w:t xml:space="preserve">В этих целях все нормативные правовые акты государства-члена, которые затрагивают или могут затрагивать вопросы, регулируемые </w:t>
      </w:r>
      <w:r w:rsidRPr="0061698C">
        <w:rPr>
          <w:rFonts w:ascii="Times New Roman" w:eastAsia="Times New Roman" w:hAnsi="Times New Roman" w:cs="Times New Roman"/>
          <w:color w:val="000000" w:themeColor="text1"/>
          <w:sz w:val="30"/>
          <w:szCs w:val="30"/>
          <w:lang w:eastAsia="ru-RU" w:bidi="en-US"/>
        </w:rPr>
        <w:t>настоящим разделом</w:t>
      </w:r>
      <w:r w:rsidRPr="0061698C">
        <w:rPr>
          <w:rFonts w:ascii="Times New Roman" w:eastAsia="Calibri" w:hAnsi="Times New Roman" w:cs="Times New Roman"/>
          <w:color w:val="000000" w:themeColor="text1"/>
          <w:sz w:val="30"/>
          <w:szCs w:val="30"/>
          <w:lang w:eastAsia="ru-RU"/>
        </w:rPr>
        <w:t xml:space="preserve">, должны быть опубликованы в официальном источнике, а по возможности также на соответствующем сайте в </w:t>
      </w:r>
      <w:r w:rsidR="009A233B">
        <w:rPr>
          <w:rFonts w:ascii="Times New Roman" w:eastAsia="Calibri" w:hAnsi="Times New Roman" w:cs="Times New Roman"/>
          <w:color w:val="000000" w:themeColor="text1"/>
          <w:sz w:val="30"/>
          <w:szCs w:val="30"/>
          <w:lang w:eastAsia="ru-RU"/>
        </w:rPr>
        <w:t xml:space="preserve">информационно-телекоммуникационной </w:t>
      </w:r>
      <w:r w:rsidRPr="0061698C">
        <w:rPr>
          <w:rFonts w:ascii="Times New Roman" w:eastAsia="Calibri" w:hAnsi="Times New Roman" w:cs="Times New Roman"/>
          <w:color w:val="000000" w:themeColor="text1"/>
          <w:sz w:val="30"/>
          <w:szCs w:val="30"/>
          <w:lang w:eastAsia="ru-RU"/>
        </w:rPr>
        <w:t xml:space="preserve">сети </w:t>
      </w:r>
      <w:r w:rsidR="009A233B">
        <w:rPr>
          <w:rFonts w:ascii="Times New Roman" w:eastAsia="Calibri" w:hAnsi="Times New Roman" w:cs="Times New Roman"/>
          <w:color w:val="000000" w:themeColor="text1"/>
          <w:sz w:val="30"/>
          <w:szCs w:val="30"/>
          <w:lang w:eastAsia="ru-RU"/>
        </w:rPr>
        <w:t>«</w:t>
      </w:r>
      <w:r w:rsidRPr="0061698C">
        <w:rPr>
          <w:rFonts w:ascii="Times New Roman" w:eastAsia="Calibri" w:hAnsi="Times New Roman" w:cs="Times New Roman"/>
          <w:color w:val="000000" w:themeColor="text1"/>
          <w:sz w:val="30"/>
          <w:szCs w:val="30"/>
          <w:lang w:eastAsia="ru-RU"/>
        </w:rPr>
        <w:t>Интернет</w:t>
      </w:r>
      <w:r w:rsidR="009A233B">
        <w:rPr>
          <w:rFonts w:ascii="Times New Roman" w:eastAsia="Calibri" w:hAnsi="Times New Roman" w:cs="Times New Roman"/>
          <w:color w:val="000000" w:themeColor="text1"/>
          <w:sz w:val="30"/>
          <w:szCs w:val="30"/>
          <w:lang w:eastAsia="ru-RU"/>
        </w:rPr>
        <w:t>» (далее – сеть Интернет),</w:t>
      </w:r>
      <w:r w:rsidRPr="0061698C">
        <w:rPr>
          <w:rFonts w:ascii="Times New Roman" w:eastAsia="Calibri" w:hAnsi="Times New Roman" w:cs="Times New Roman"/>
          <w:color w:val="000000" w:themeColor="text1"/>
          <w:sz w:val="30"/>
          <w:szCs w:val="30"/>
          <w:lang w:eastAsia="ru-RU"/>
        </w:rPr>
        <w:t xml:space="preserve">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roofErr w:type="gramEnd"/>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2. </w:t>
      </w:r>
      <w:proofErr w:type="gramStart"/>
      <w:r w:rsidRPr="0061698C">
        <w:rPr>
          <w:rFonts w:ascii="Times New Roman" w:eastAsia="Calibri" w:hAnsi="Times New Roman" w:cs="Times New Roman"/>
          <w:color w:val="000000" w:themeColor="text1"/>
          <w:sz w:val="30"/>
          <w:szCs w:val="30"/>
          <w:lang w:eastAsia="ru-RU"/>
        </w:rPr>
        <w:t xml:space="preserve">Нормативные правовые акты государств-членов, указанные </w:t>
      </w:r>
      <w:r w:rsidRPr="0061698C">
        <w:rPr>
          <w:rFonts w:ascii="Times New Roman" w:eastAsia="Calibri" w:hAnsi="Times New Roman" w:cs="Times New Roman"/>
          <w:color w:val="000000" w:themeColor="text1"/>
          <w:sz w:val="30"/>
          <w:szCs w:val="30"/>
          <w:lang w:eastAsia="ru-RU"/>
        </w:rPr>
        <w:br/>
        <w:t xml:space="preserve">в пункте 1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w:t>
      </w:r>
      <w:r w:rsidRPr="0014593F">
        <w:rPr>
          <w:rFonts w:ascii="Times New Roman" w:eastAsia="Calibri" w:hAnsi="Times New Roman" w:cs="Times New Roman"/>
          <w:color w:val="000000" w:themeColor="text1"/>
          <w:sz w:val="30"/>
          <w:szCs w:val="30"/>
          <w:lang w:eastAsia="ru-RU"/>
        </w:rPr>
        <w:t>силу</w:t>
      </w:r>
      <w:r w:rsidR="009102D2" w:rsidRPr="0014593F">
        <w:rPr>
          <w:rFonts w:ascii="Times New Roman" w:eastAsia="Calibri" w:hAnsi="Times New Roman" w:cs="Times New Roman"/>
          <w:color w:val="000000" w:themeColor="text1"/>
          <w:sz w:val="30"/>
          <w:szCs w:val="30"/>
          <w:lang w:eastAsia="ru-RU"/>
        </w:rPr>
        <w:t xml:space="preserve"> (введения в действие)</w:t>
      </w:r>
      <w:r w:rsidRPr="006960BC">
        <w:rPr>
          <w:rFonts w:ascii="Times New Roman" w:eastAsia="Calibri" w:hAnsi="Times New Roman" w:cs="Times New Roman"/>
          <w:color w:val="000000" w:themeColor="text1"/>
          <w:sz w:val="30"/>
          <w:szCs w:val="30"/>
          <w:lang w:eastAsia="ru-RU"/>
        </w:rPr>
        <w:t>.</w:t>
      </w:r>
      <w:proofErr w:type="gramEnd"/>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3. Государства-члены обеспечивают предварительное опубликование проектов нормативных правовых актов, указанных </w:t>
      </w:r>
      <w:r w:rsidRPr="0061698C">
        <w:rPr>
          <w:rFonts w:ascii="Times New Roman" w:eastAsia="Calibri" w:hAnsi="Times New Roman" w:cs="Times New Roman"/>
          <w:color w:val="000000" w:themeColor="text1"/>
          <w:sz w:val="30"/>
          <w:szCs w:val="30"/>
          <w:lang w:eastAsia="ru-RU"/>
        </w:rPr>
        <w:br/>
        <w:t xml:space="preserve">в пункте 1 настоящей статьи. </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proofErr w:type="gramStart"/>
      <w:r w:rsidRPr="0061698C">
        <w:rPr>
          <w:rFonts w:ascii="Times New Roman" w:eastAsia="Calibri" w:hAnsi="Times New Roman" w:cs="Times New Roman"/>
          <w:color w:val="000000" w:themeColor="text1"/>
          <w:sz w:val="30"/>
          <w:szCs w:val="30"/>
          <w:lang w:eastAsia="ru-RU"/>
        </w:rPr>
        <w:t xml:space="preserve">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w:t>
      </w:r>
      <w:r w:rsidRPr="0061698C">
        <w:rPr>
          <w:rFonts w:ascii="Times New Roman" w:eastAsia="Calibri" w:hAnsi="Times New Roman" w:cs="Times New Roman"/>
          <w:color w:val="000000" w:themeColor="text1"/>
          <w:sz w:val="30"/>
          <w:szCs w:val="30"/>
          <w:lang w:eastAsia="ru-RU"/>
        </w:rPr>
        <w:lastRenderedPageBreak/>
        <w:t xml:space="preserve">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w:t>
      </w:r>
      <w:r w:rsidRPr="0061698C">
        <w:rPr>
          <w:rFonts w:ascii="Times New Roman" w:eastAsia="Calibri" w:hAnsi="Times New Roman" w:cs="Times New Roman"/>
          <w:color w:val="000000" w:themeColor="text1"/>
          <w:sz w:val="30"/>
          <w:szCs w:val="30"/>
          <w:lang w:eastAsia="ru-RU"/>
        </w:rPr>
        <w:br/>
        <w:t xml:space="preserve">и предложения. </w:t>
      </w:r>
      <w:proofErr w:type="gramEnd"/>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w:t>
      </w:r>
      <w:r w:rsidRPr="0061698C">
        <w:rPr>
          <w:rFonts w:ascii="Times New Roman" w:eastAsia="Calibri" w:hAnsi="Times New Roman" w:cs="Times New Roman"/>
          <w:color w:val="000000" w:themeColor="text1"/>
          <w:sz w:val="30"/>
          <w:szCs w:val="30"/>
          <w:lang w:eastAsia="ru-RU"/>
        </w:rPr>
        <w:br/>
        <w:t>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Замечания и (или) предложения, полученные компетентными органами государств-членов в рамках общественного обсуждения,</w:t>
      </w:r>
      <w:r w:rsidRPr="0061698C">
        <w:rPr>
          <w:rFonts w:ascii="Times New Roman" w:eastAsia="Calibri" w:hAnsi="Times New Roman" w:cs="Times New Roman"/>
          <w:color w:val="000000" w:themeColor="text1"/>
          <w:sz w:val="30"/>
          <w:szCs w:val="30"/>
          <w:lang w:eastAsia="ru-RU"/>
        </w:rPr>
        <w:br/>
        <w:t>по возможности учитываются при доработке проектов нормативных правовых актов.</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4. Опубликование нормативных правовых актов (их проектов), указанных в </w:t>
      </w:r>
      <w:hyperlink w:anchor="Par144" w:history="1">
        <w:r w:rsidRPr="0061698C">
          <w:rPr>
            <w:rFonts w:ascii="Times New Roman" w:eastAsia="Calibri" w:hAnsi="Times New Roman" w:cs="Times New Roman"/>
            <w:color w:val="000000" w:themeColor="text1"/>
            <w:sz w:val="30"/>
            <w:szCs w:val="30"/>
            <w:lang w:eastAsia="ru-RU"/>
          </w:rPr>
          <w:t>пункте 1 настоящей статьи</w:t>
        </w:r>
      </w:hyperlink>
      <w:r w:rsidRPr="0061698C">
        <w:rPr>
          <w:rFonts w:ascii="Times New Roman" w:eastAsia="Calibri" w:hAnsi="Times New Roman" w:cs="Times New Roman"/>
          <w:color w:val="000000" w:themeColor="text1"/>
          <w:sz w:val="30"/>
          <w:szCs w:val="30"/>
          <w:lang w:eastAsia="ru-RU"/>
        </w:rPr>
        <w:t>, должно сопровождаться пояснением целей их принятия и применения.</w:t>
      </w:r>
    </w:p>
    <w:p w:rsidR="00EF3E22" w:rsidRPr="0061698C" w:rsidRDefault="00EF3E22" w:rsidP="00683C94">
      <w:pPr>
        <w:autoSpaceDE w:val="0"/>
        <w:autoSpaceDN w:val="0"/>
        <w:adjustRightInd w:val="0"/>
        <w:spacing w:after="0" w:line="360" w:lineRule="auto"/>
        <w:ind w:firstLine="709"/>
        <w:jc w:val="both"/>
        <w:rPr>
          <w:rFonts w:ascii="Times New Roman" w:eastAsia="Calibri" w:hAnsi="Times New Roman" w:cs="Times New Roman"/>
          <w:color w:val="000000" w:themeColor="text1"/>
          <w:sz w:val="30"/>
          <w:szCs w:val="30"/>
          <w:lang w:eastAsia="ru-RU"/>
        </w:rPr>
      </w:pPr>
      <w:r w:rsidRPr="0061698C">
        <w:rPr>
          <w:rFonts w:ascii="Times New Roman" w:eastAsia="Calibri" w:hAnsi="Times New Roman" w:cs="Times New Roman"/>
          <w:color w:val="000000" w:themeColor="text1"/>
          <w:sz w:val="30"/>
          <w:szCs w:val="30"/>
          <w:lang w:eastAsia="ru-RU"/>
        </w:rPr>
        <w:t xml:space="preserve">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w:t>
      </w:r>
      <w:r w:rsidR="0014593F" w:rsidRPr="0061698C">
        <w:rPr>
          <w:rFonts w:ascii="Times New Roman" w:eastAsia="Calibri" w:hAnsi="Times New Roman" w:cs="Times New Roman"/>
          <w:color w:val="000000" w:themeColor="text1"/>
          <w:sz w:val="30"/>
          <w:szCs w:val="30"/>
          <w:lang w:eastAsia="ru-RU"/>
        </w:rPr>
        <w:t>акт</w:t>
      </w:r>
      <w:r w:rsidR="0014593F">
        <w:rPr>
          <w:rFonts w:ascii="Times New Roman" w:eastAsia="Calibri" w:hAnsi="Times New Roman" w:cs="Times New Roman"/>
          <w:color w:val="000000" w:themeColor="text1"/>
          <w:sz w:val="30"/>
          <w:szCs w:val="30"/>
          <w:lang w:eastAsia="ru-RU"/>
        </w:rPr>
        <w:t>ах</w:t>
      </w:r>
      <w:r w:rsidRPr="0061698C">
        <w:rPr>
          <w:rFonts w:ascii="Times New Roman" w:eastAsia="Calibri" w:hAnsi="Times New Roman" w:cs="Times New Roman"/>
          <w:color w:val="000000" w:themeColor="text1"/>
          <w:sz w:val="30"/>
          <w:szCs w:val="30"/>
          <w:lang w:eastAsia="ru-RU"/>
        </w:rPr>
        <w:t xml:space="preserve">, указанных в пункте 1 настоящей статьи. </w:t>
      </w:r>
    </w:p>
    <w:p w:rsidR="00EF3E22" w:rsidRDefault="00EF3E22" w:rsidP="00683C94">
      <w:pPr>
        <w:spacing w:after="0" w:line="360" w:lineRule="auto"/>
        <w:ind w:firstLine="709"/>
        <w:contextualSpacing/>
        <w:jc w:val="both"/>
        <w:rPr>
          <w:rFonts w:ascii="Times New Roman" w:eastAsia="Times New Roman" w:hAnsi="Times New Roman" w:cs="Times New Roman"/>
          <w:color w:val="000000" w:themeColor="text1"/>
          <w:sz w:val="30"/>
          <w:szCs w:val="30"/>
        </w:rPr>
      </w:pPr>
      <w:r w:rsidRPr="0061698C">
        <w:rPr>
          <w:rFonts w:ascii="Times New Roman" w:eastAsia="Times New Roman" w:hAnsi="Times New Roman" w:cs="Times New Roman"/>
          <w:color w:val="000000" w:themeColor="text1"/>
          <w:sz w:val="30"/>
          <w:szCs w:val="30"/>
          <w:lang w:eastAsia="ru-RU"/>
        </w:rPr>
        <w:t>6. </w:t>
      </w:r>
      <w:r w:rsidRPr="0061698C">
        <w:rPr>
          <w:rFonts w:ascii="Times New Roman" w:eastAsia="Calibri" w:hAnsi="Times New Roman" w:cs="Times New Roman"/>
          <w:color w:val="000000" w:themeColor="text1"/>
          <w:sz w:val="30"/>
          <w:szCs w:val="30"/>
          <w:lang w:eastAsia="ru-RU"/>
        </w:rPr>
        <w:t>Государства-члены</w:t>
      </w:r>
      <w:r w:rsidRPr="0061698C">
        <w:rPr>
          <w:rFonts w:ascii="Times New Roman" w:eastAsia="Times New Roman" w:hAnsi="Times New Roman" w:cs="Times New Roman"/>
          <w:color w:val="000000" w:themeColor="text1"/>
          <w:sz w:val="30"/>
          <w:szCs w:val="30"/>
          <w:lang w:eastAsia="ru-RU" w:bidi="en-US"/>
        </w:rPr>
        <w:t xml:space="preserve"> обеспечивают рассмотрение обращений лиц других государств-членов по вопросам, регулируемым настоящим </w:t>
      </w:r>
      <w:r w:rsidRPr="0061698C">
        <w:rPr>
          <w:rFonts w:ascii="Times New Roman" w:eastAsia="Times New Roman" w:hAnsi="Times New Roman" w:cs="Times New Roman"/>
          <w:color w:val="000000" w:themeColor="text1"/>
          <w:sz w:val="30"/>
          <w:szCs w:val="30"/>
          <w:lang w:eastAsia="ru-RU" w:bidi="en-US"/>
        </w:rPr>
        <w:lastRenderedPageBreak/>
        <w:t>разделом, в соответствии со своим законодательством в порядке, установленном для своих лиц.</w:t>
      </w:r>
      <w:r w:rsidRPr="0061698C">
        <w:rPr>
          <w:rFonts w:ascii="Times New Roman" w:eastAsia="Times New Roman" w:hAnsi="Times New Roman" w:cs="Times New Roman"/>
          <w:color w:val="000000" w:themeColor="text1"/>
          <w:sz w:val="30"/>
          <w:szCs w:val="30"/>
        </w:rPr>
        <w:t xml:space="preserve"> </w:t>
      </w:r>
    </w:p>
    <w:p w:rsidR="00DE1EEA" w:rsidRPr="0061698C" w:rsidRDefault="00DE1EEA" w:rsidP="00683C94">
      <w:pPr>
        <w:spacing w:after="0" w:line="360" w:lineRule="auto"/>
        <w:ind w:firstLine="709"/>
        <w:contextualSpacing/>
        <w:jc w:val="both"/>
        <w:rPr>
          <w:rFonts w:ascii="Times New Roman" w:eastAsia="Times New Roman" w:hAnsi="Times New Roman" w:cs="Times New Roman"/>
          <w:color w:val="000000" w:themeColor="text1"/>
          <w:sz w:val="30"/>
          <w:szCs w:val="30"/>
        </w:rPr>
      </w:pP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Раздел </w:t>
      </w:r>
      <w:r w:rsidRPr="00C409A2">
        <w:rPr>
          <w:rFonts w:ascii="Times New Roman" w:eastAsia="Times New Roman" w:hAnsi="Times New Roman" w:cs="Times New Roman"/>
          <w:sz w:val="30"/>
          <w:szCs w:val="30"/>
          <w:lang w:val="en-US"/>
        </w:rPr>
        <w:t>XVI</w:t>
      </w: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РЕГУЛИРОВАНИЕ</w:t>
      </w:r>
      <w:r w:rsidRPr="00C409A2">
        <w:rPr>
          <w:rFonts w:ascii="Times New Roman" w:eastAsia="Times New Roman" w:hAnsi="Times New Roman" w:cs="Times New Roman"/>
          <w:b/>
          <w:i/>
          <w:sz w:val="30"/>
          <w:szCs w:val="30"/>
        </w:rPr>
        <w:t xml:space="preserve"> </w:t>
      </w:r>
      <w:r w:rsidRPr="00C409A2">
        <w:rPr>
          <w:rFonts w:ascii="Times New Roman" w:eastAsia="Times New Roman" w:hAnsi="Times New Roman" w:cs="Times New Roman"/>
          <w:sz w:val="30"/>
          <w:szCs w:val="30"/>
        </w:rPr>
        <w:t xml:space="preserve">ФИНАНСОВЫХ РЫНКОВ </w:t>
      </w:r>
    </w:p>
    <w:p w:rsidR="003C61E1" w:rsidRPr="00C409A2" w:rsidRDefault="003C61E1" w:rsidP="00683C94">
      <w:pPr>
        <w:spacing w:after="0" w:line="240" w:lineRule="auto"/>
        <w:jc w:val="center"/>
        <w:rPr>
          <w:rFonts w:ascii="Times New Roman" w:eastAsia="Times New Roman" w:hAnsi="Times New Roman" w:cs="Times New Roman"/>
          <w:sz w:val="30"/>
          <w:szCs w:val="30"/>
        </w:rPr>
      </w:pP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Статья 70</w:t>
      </w:r>
    </w:p>
    <w:p w:rsidR="003C61E1" w:rsidRPr="00C409A2" w:rsidRDefault="003C61E1" w:rsidP="00683C94">
      <w:pPr>
        <w:spacing w:after="0" w:line="240" w:lineRule="auto"/>
        <w:jc w:val="center"/>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Цели и принципы регулирования</w:t>
      </w:r>
      <w:r w:rsidRPr="00C409A2">
        <w:rPr>
          <w:rFonts w:ascii="Times New Roman" w:eastAsia="Times New Roman" w:hAnsi="Times New Roman" w:cs="Times New Roman"/>
          <w:b/>
          <w:i/>
          <w:sz w:val="30"/>
          <w:szCs w:val="30"/>
        </w:rPr>
        <w:t xml:space="preserve"> </w:t>
      </w:r>
      <w:r w:rsidRPr="00C409A2">
        <w:rPr>
          <w:rFonts w:ascii="Times New Roman" w:eastAsia="Times New Roman" w:hAnsi="Times New Roman" w:cs="Times New Roman"/>
          <w:sz w:val="30"/>
          <w:szCs w:val="30"/>
        </w:rPr>
        <w:t>финансовых рынков</w:t>
      </w:r>
    </w:p>
    <w:p w:rsidR="003C61E1" w:rsidRPr="00C409A2" w:rsidRDefault="003C61E1" w:rsidP="00683C94">
      <w:pPr>
        <w:spacing w:after="0" w:line="360" w:lineRule="auto"/>
        <w:jc w:val="center"/>
        <w:rPr>
          <w:rFonts w:ascii="Times New Roman" w:eastAsia="Times New Roman" w:hAnsi="Times New Roman" w:cs="Times New Roman"/>
          <w:sz w:val="30"/>
          <w:szCs w:val="30"/>
        </w:rPr>
      </w:pP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w:t>
      </w:r>
      <w:r w:rsidRPr="00C409A2">
        <w:rPr>
          <w:rFonts w:ascii="Times New Roman" w:eastAsia="Times New Roman" w:hAnsi="Times New Roman" w:cs="Times New Roman"/>
          <w:sz w:val="30"/>
          <w:szCs w:val="30"/>
          <w:lang w:val="en-US" w:bidi="en-US"/>
        </w:rPr>
        <w:t> </w:t>
      </w:r>
      <w:r w:rsidRPr="00C409A2">
        <w:rPr>
          <w:rFonts w:ascii="Times New Roman" w:eastAsia="Times New Roman" w:hAnsi="Times New Roman" w:cs="Times New Roman"/>
          <w:sz w:val="30"/>
          <w:szCs w:val="30"/>
          <w:lang w:bidi="en-US"/>
        </w:rPr>
        <w:t>Государства-члены в рамках Союза осуществляют согласованное регулирование финансовых рынков в соответствии со следующими целями и принципами</w:t>
      </w:r>
      <w:r w:rsidRPr="00C409A2">
        <w:rPr>
          <w:rFonts w:ascii="Times New Roman" w:eastAsia="Times New Roman" w:hAnsi="Times New Roman" w:cs="Times New Roman"/>
          <w:sz w:val="30"/>
          <w:szCs w:val="30"/>
        </w:rPr>
        <w:t>:</w:t>
      </w:r>
      <w:r w:rsidRPr="00C409A2">
        <w:rPr>
          <w:rFonts w:ascii="Times New Roman" w:eastAsia="Times New Roman" w:hAnsi="Times New Roman" w:cs="Times New Roman"/>
          <w:color w:val="1F497D"/>
          <w:sz w:val="30"/>
          <w:szCs w:val="30"/>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углубление экономической интеграции государств-членов с целью создания в рамках Союза общего</w:t>
      </w:r>
      <w:r w:rsidRPr="00C409A2">
        <w:rPr>
          <w:rFonts w:ascii="Times New Roman" w:eastAsia="Times New Roman" w:hAnsi="Times New Roman" w:cs="Times New Roman"/>
          <w:b/>
          <w:i/>
          <w:sz w:val="30"/>
          <w:szCs w:val="30"/>
        </w:rPr>
        <w:t xml:space="preserve"> </w:t>
      </w:r>
      <w:r w:rsidRPr="00C409A2">
        <w:rPr>
          <w:rFonts w:ascii="Times New Roman" w:eastAsia="Times New Roman" w:hAnsi="Times New Roman" w:cs="Times New Roman"/>
          <w:sz w:val="30"/>
          <w:szCs w:val="30"/>
          <w:lang w:bidi="en-US"/>
        </w:rPr>
        <w:t>финансового рынка и обеспечения недискриминационного доступа на финансовые рынки государств-членов;</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lang w:bidi="en-US"/>
        </w:rPr>
        <w:t>2) обеспечение гарантированной и эффективной защиты прав и законных интересов потребителей</w:t>
      </w:r>
      <w:r w:rsidRPr="00C409A2">
        <w:rPr>
          <w:rFonts w:ascii="Times New Roman" w:eastAsia="Times New Roman" w:hAnsi="Times New Roman" w:cs="Times New Roman"/>
          <w:b/>
          <w:i/>
          <w:sz w:val="30"/>
          <w:szCs w:val="30"/>
          <w:lang w:bidi="en-US"/>
        </w:rPr>
        <w:t xml:space="preserve"> </w:t>
      </w:r>
      <w:r w:rsidRPr="00C409A2">
        <w:rPr>
          <w:rFonts w:ascii="Times New Roman" w:eastAsia="Times New Roman" w:hAnsi="Times New Roman" w:cs="Times New Roman"/>
          <w:sz w:val="30"/>
          <w:szCs w:val="30"/>
          <w:lang w:bidi="en-US"/>
        </w:rPr>
        <w:t>финансовых услуг;</w:t>
      </w:r>
      <w:r w:rsidRPr="00C409A2">
        <w:rPr>
          <w:rFonts w:ascii="Times New Roman" w:eastAsia="Times New Roman" w:hAnsi="Times New Roman" w:cs="Times New Roman"/>
          <w:sz w:val="30"/>
          <w:szCs w:val="30"/>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lang w:bidi="en-US"/>
        </w:rPr>
        <w:t>3) создание условий д</w:t>
      </w:r>
      <w:r w:rsidR="000769EB" w:rsidRPr="00C409A2">
        <w:rPr>
          <w:rFonts w:ascii="Times New Roman" w:eastAsia="Times New Roman" w:hAnsi="Times New Roman" w:cs="Times New Roman"/>
          <w:sz w:val="30"/>
          <w:szCs w:val="30"/>
          <w:lang w:bidi="en-US"/>
        </w:rPr>
        <w:t>ля взаимного признания лицензий</w:t>
      </w:r>
      <w:r w:rsidRPr="00C409A2">
        <w:rPr>
          <w:rFonts w:ascii="Times New Roman" w:eastAsia="Times New Roman" w:hAnsi="Times New Roman" w:cs="Times New Roman"/>
          <w:sz w:val="30"/>
          <w:szCs w:val="30"/>
          <w:lang w:bidi="en-US"/>
        </w:rPr>
        <w:t xml:space="preserve"> </w:t>
      </w:r>
      <w:r w:rsidR="000769EB" w:rsidRPr="00C409A2">
        <w:rPr>
          <w:rFonts w:ascii="Times New Roman" w:eastAsia="Times New Roman" w:hAnsi="Times New Roman" w:cs="Times New Roman"/>
          <w:sz w:val="30"/>
          <w:szCs w:val="30"/>
          <w:lang w:bidi="en-US"/>
        </w:rPr>
        <w:t xml:space="preserve">в банковском и страховом </w:t>
      </w:r>
      <w:proofErr w:type="gramStart"/>
      <w:r w:rsidR="000769EB" w:rsidRPr="00C409A2">
        <w:rPr>
          <w:rFonts w:ascii="Times New Roman" w:eastAsia="Times New Roman" w:hAnsi="Times New Roman" w:cs="Times New Roman"/>
          <w:sz w:val="30"/>
          <w:szCs w:val="30"/>
          <w:lang w:bidi="en-US"/>
        </w:rPr>
        <w:t>секторах</w:t>
      </w:r>
      <w:proofErr w:type="gramEnd"/>
      <w:r w:rsidR="000769EB" w:rsidRPr="00C409A2">
        <w:rPr>
          <w:rFonts w:ascii="Times New Roman" w:eastAsia="Times New Roman" w:hAnsi="Times New Roman" w:cs="Times New Roman"/>
          <w:sz w:val="30"/>
          <w:szCs w:val="30"/>
          <w:lang w:bidi="en-US"/>
        </w:rPr>
        <w:t xml:space="preserve">, а также в секторе услуг на рынке ценных бумаг, </w:t>
      </w:r>
      <w:r w:rsidRPr="00C409A2">
        <w:rPr>
          <w:rFonts w:ascii="Times New Roman" w:eastAsia="Times New Roman" w:hAnsi="Times New Roman" w:cs="Times New Roman"/>
          <w:sz w:val="30"/>
          <w:szCs w:val="30"/>
          <w:lang w:bidi="en-US"/>
        </w:rPr>
        <w:t>выданных уполномоченными органами одного государства-члена, на территориях других государств-членов;</w:t>
      </w:r>
      <w:r w:rsidRPr="00C409A2">
        <w:rPr>
          <w:rFonts w:ascii="Times New Roman" w:eastAsia="Times New Roman" w:hAnsi="Times New Roman" w:cs="Times New Roman"/>
          <w:sz w:val="30"/>
          <w:szCs w:val="30"/>
        </w:rPr>
        <w:t xml:space="preserve">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4) определение подходов к регулированию рисков на финансовых рынках государств-членов в соответствии с международными стандартами;</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5) определение требований, предъявляемых к банковской деятельности, страховой деятельности и деятельности на рынке ценных бумаг (</w:t>
      </w:r>
      <w:proofErr w:type="spellStart"/>
      <w:r w:rsidRPr="00C409A2">
        <w:rPr>
          <w:rFonts w:ascii="Times New Roman" w:eastAsia="Times New Roman" w:hAnsi="Times New Roman" w:cs="Times New Roman"/>
          <w:sz w:val="30"/>
          <w:szCs w:val="30"/>
        </w:rPr>
        <w:t>пруденциальных</w:t>
      </w:r>
      <w:proofErr w:type="spellEnd"/>
      <w:r w:rsidRPr="00C409A2">
        <w:rPr>
          <w:rFonts w:ascii="Times New Roman" w:eastAsia="Times New Roman" w:hAnsi="Times New Roman" w:cs="Times New Roman"/>
          <w:sz w:val="30"/>
          <w:szCs w:val="30"/>
        </w:rPr>
        <w:t xml:space="preserve"> требований);</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6) определение порядка осуществления надзора за деятельностью участников финансового рынка;</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7) обеспечение </w:t>
      </w:r>
      <w:proofErr w:type="spellStart"/>
      <w:r w:rsidRPr="00C409A2">
        <w:rPr>
          <w:rFonts w:ascii="Times New Roman" w:eastAsia="Times New Roman" w:hAnsi="Times New Roman" w:cs="Times New Roman"/>
          <w:sz w:val="30"/>
          <w:szCs w:val="30"/>
          <w:lang w:bidi="en-US"/>
        </w:rPr>
        <w:t>транспарентности</w:t>
      </w:r>
      <w:proofErr w:type="spellEnd"/>
      <w:r w:rsidRPr="00C409A2">
        <w:rPr>
          <w:rFonts w:ascii="Times New Roman" w:eastAsia="Times New Roman" w:hAnsi="Times New Roman" w:cs="Times New Roman"/>
          <w:sz w:val="30"/>
          <w:szCs w:val="30"/>
          <w:lang w:bidi="en-US"/>
        </w:rPr>
        <w:t xml:space="preserve"> деятельности участников финансового рынка.</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w:t>
      </w:r>
      <w:r w:rsidRPr="00C409A2">
        <w:rPr>
          <w:rFonts w:ascii="Times New Roman" w:eastAsia="Times New Roman" w:hAnsi="Times New Roman" w:cs="Times New Roman"/>
          <w:color w:val="984806"/>
          <w:sz w:val="30"/>
          <w:szCs w:val="30"/>
          <w:lang w:bidi="en-US"/>
        </w:rPr>
        <w:t> </w:t>
      </w:r>
      <w:r w:rsidRPr="00C409A2">
        <w:rPr>
          <w:rFonts w:ascii="Times New Roman" w:eastAsia="Times New Roman" w:hAnsi="Times New Roman" w:cs="Times New Roman"/>
          <w:sz w:val="30"/>
          <w:szCs w:val="30"/>
          <w:lang w:bidi="en-US"/>
        </w:rPr>
        <w:t xml:space="preserve">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w:t>
      </w:r>
      <w:r w:rsidRPr="00C409A2">
        <w:rPr>
          <w:rFonts w:ascii="Times New Roman" w:eastAsia="Times New Roman" w:hAnsi="Times New Roman" w:cs="Times New Roman"/>
          <w:sz w:val="30"/>
          <w:szCs w:val="30"/>
        </w:rPr>
        <w:t>в том числе</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lang w:bidi="en-US"/>
        </w:rPr>
        <w:t xml:space="preserve">1) обмен информацией, </w:t>
      </w:r>
      <w:r w:rsidRPr="00C409A2">
        <w:rPr>
          <w:rFonts w:ascii="Times New Roman" w:eastAsia="Times New Roman" w:hAnsi="Times New Roman" w:cs="Times New Roman"/>
          <w:sz w:val="30"/>
          <w:szCs w:val="30"/>
        </w:rPr>
        <w:t>в том числе конфиденциальной,</w:t>
      </w:r>
      <w:r w:rsidRPr="00C409A2">
        <w:rPr>
          <w:rFonts w:ascii="Times New Roman" w:eastAsia="Times New Roman" w:hAnsi="Times New Roman" w:cs="Times New Roman"/>
          <w:sz w:val="30"/>
          <w:szCs w:val="30"/>
          <w:lang w:bidi="en-US"/>
        </w:rPr>
        <w:t xml:space="preserve"> между уполномоченными органами государств-членов </w:t>
      </w:r>
      <w:r w:rsidRPr="00C409A2">
        <w:rPr>
          <w:rFonts w:ascii="Times New Roman" w:eastAsia="Times New Roman" w:hAnsi="Times New Roman" w:cs="Times New Roman"/>
          <w:sz w:val="30"/>
          <w:szCs w:val="30"/>
        </w:rPr>
        <w:t>по вопросам регулирования и развития банковской деятельности, страховой деятельности и деятельности на рынке ценных бумаг,</w:t>
      </w:r>
      <w:r w:rsidRPr="00C409A2">
        <w:rPr>
          <w:rFonts w:ascii="Times New Roman" w:eastAsia="Times New Roman" w:hAnsi="Times New Roman" w:cs="Times New Roman"/>
          <w:sz w:val="30"/>
          <w:szCs w:val="30"/>
          <w:lang w:bidi="en-US"/>
        </w:rPr>
        <w:t xml:space="preserve"> контроля и надзора </w:t>
      </w:r>
      <w:r w:rsidRPr="00C409A2">
        <w:rPr>
          <w:rFonts w:ascii="Times New Roman" w:eastAsia="Times New Roman" w:hAnsi="Times New Roman" w:cs="Times New Roman"/>
          <w:sz w:val="30"/>
          <w:szCs w:val="30"/>
        </w:rPr>
        <w:t>в соответствии с международным договором в рамках Союза;</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rsidR="003C61E1" w:rsidRPr="00C409A2" w:rsidRDefault="003C61E1" w:rsidP="00683C94">
      <w:pPr>
        <w:tabs>
          <w:tab w:val="left" w:pos="993"/>
        </w:tabs>
        <w:autoSpaceDE w:val="0"/>
        <w:autoSpaceDN w:val="0"/>
        <w:adjustRightInd w:val="0"/>
        <w:spacing w:after="0" w:line="360" w:lineRule="auto"/>
        <w:ind w:firstLine="709"/>
        <w:jc w:val="both"/>
        <w:rPr>
          <w:rFonts w:ascii="Times New Roman" w:eastAsia="Times New Roman" w:hAnsi="Times New Roman" w:cs="Times New Roman"/>
          <w:color w:val="984806"/>
          <w:sz w:val="30"/>
          <w:szCs w:val="30"/>
          <w:lang w:bidi="en-US"/>
        </w:rPr>
      </w:pPr>
      <w:r w:rsidRPr="00C409A2">
        <w:rPr>
          <w:rFonts w:ascii="Times New Roman" w:eastAsia="Times New Roman" w:hAnsi="Times New Roman" w:cs="Times New Roman"/>
          <w:sz w:val="30"/>
          <w:szCs w:val="30"/>
          <w:lang w:bidi="en-US"/>
        </w:rPr>
        <w:t xml:space="preserve">3) проведение уполномоченными органами государств-членов взаимных консультаций </w:t>
      </w:r>
      <w:r w:rsidRPr="00C409A2">
        <w:rPr>
          <w:rFonts w:ascii="Times New Roman" w:eastAsia="Times New Roman" w:hAnsi="Times New Roman" w:cs="Times New Roman"/>
          <w:sz w:val="30"/>
          <w:szCs w:val="30"/>
        </w:rPr>
        <w:t>по вопросам регулирования банковской деятельности, страховой деятельности и деятельности на рынке ценных бумаг</w:t>
      </w:r>
      <w:r w:rsidRPr="00C409A2">
        <w:rPr>
          <w:rFonts w:ascii="Times New Roman" w:eastAsia="Times New Roman" w:hAnsi="Times New Roman" w:cs="Times New Roman"/>
          <w:sz w:val="30"/>
          <w:szCs w:val="30"/>
          <w:lang w:bidi="en-US"/>
        </w:rPr>
        <w:t>.</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3.</w:t>
      </w:r>
      <w:r w:rsidRPr="00C409A2">
        <w:rPr>
          <w:rFonts w:ascii="Times New Roman" w:eastAsia="Times New Roman" w:hAnsi="Times New Roman" w:cs="Times New Roman"/>
          <w:sz w:val="30"/>
          <w:szCs w:val="30"/>
          <w:lang w:val="en-US"/>
        </w:rPr>
        <w:t> </w:t>
      </w:r>
      <w:r w:rsidRPr="00C409A2">
        <w:rPr>
          <w:rFonts w:ascii="Times New Roman" w:eastAsia="Times New Roman" w:hAnsi="Times New Roman" w:cs="Times New Roman"/>
          <w:sz w:val="30"/>
          <w:szCs w:val="30"/>
        </w:rPr>
        <w:t>Для достижения целей, изложенных в пункте 1 настоящей статьи, государства-члены в соответствии с международным договором в рамках Союза и с учетом</w:t>
      </w:r>
      <w:r w:rsidR="00BD5B16" w:rsidRPr="00C409A2">
        <w:rPr>
          <w:rFonts w:ascii="Times New Roman" w:eastAsia="Times New Roman" w:hAnsi="Times New Roman" w:cs="Times New Roman"/>
          <w:sz w:val="30"/>
          <w:szCs w:val="30"/>
        </w:rPr>
        <w:t xml:space="preserve"> </w:t>
      </w:r>
      <w:r w:rsidRPr="00C409A2">
        <w:rPr>
          <w:rFonts w:ascii="Times New Roman" w:eastAsia="Times New Roman" w:hAnsi="Times New Roman" w:cs="Times New Roman"/>
          <w:sz w:val="30"/>
          <w:szCs w:val="30"/>
        </w:rPr>
        <w:t>приложения</w:t>
      </w:r>
      <w:r w:rsidR="00BD5B16" w:rsidRPr="00C409A2">
        <w:rPr>
          <w:rFonts w:ascii="Times New Roman" w:eastAsia="Times New Roman" w:hAnsi="Times New Roman" w:cs="Times New Roman"/>
          <w:sz w:val="30"/>
          <w:szCs w:val="30"/>
        </w:rPr>
        <w:t xml:space="preserve"> </w:t>
      </w:r>
      <w:r w:rsidRPr="00C409A2">
        <w:rPr>
          <w:rFonts w:ascii="Times New Roman" w:eastAsia="Times New Roman" w:hAnsi="Times New Roman" w:cs="Times New Roman"/>
          <w:sz w:val="30"/>
          <w:szCs w:val="30"/>
        </w:rPr>
        <w:t xml:space="preserve">№ 17 к </w:t>
      </w:r>
      <w:r w:rsidR="00625C02" w:rsidRPr="00C409A2">
        <w:rPr>
          <w:rFonts w:ascii="Times New Roman" w:eastAsia="Times New Roman" w:hAnsi="Times New Roman" w:cs="Times New Roman"/>
          <w:sz w:val="30"/>
          <w:szCs w:val="30"/>
        </w:rPr>
        <w:t>настоящему Договору и статьи 103</w:t>
      </w:r>
      <w:r w:rsidRPr="00C409A2">
        <w:rPr>
          <w:rFonts w:ascii="Times New Roman" w:eastAsia="Times New Roman" w:hAnsi="Times New Roman" w:cs="Times New Roman"/>
          <w:sz w:val="30"/>
          <w:szCs w:val="30"/>
        </w:rPr>
        <w:t xml:space="preserve"> настоящего Договора</w:t>
      </w:r>
      <w:r w:rsidRPr="00C409A2" w:rsidDel="00332249">
        <w:rPr>
          <w:rFonts w:ascii="Times New Roman" w:eastAsia="Times New Roman" w:hAnsi="Times New Roman" w:cs="Times New Roman"/>
          <w:sz w:val="30"/>
          <w:szCs w:val="30"/>
        </w:rPr>
        <w:t xml:space="preserve"> </w:t>
      </w:r>
      <w:r w:rsidRPr="00C409A2">
        <w:rPr>
          <w:rFonts w:ascii="Times New Roman" w:eastAsia="Times New Roman" w:hAnsi="Times New Roman" w:cs="Times New Roman"/>
          <w:sz w:val="30"/>
          <w:szCs w:val="30"/>
        </w:rPr>
        <w:t>осуществляют гармонизацию своего законодательства в сфере финансового рынка.</w:t>
      </w:r>
    </w:p>
    <w:p w:rsidR="00F26FAC" w:rsidRPr="00C409A2" w:rsidRDefault="00F26FAC" w:rsidP="00683C94">
      <w:pPr>
        <w:rPr>
          <w:rFonts w:ascii="Times New Roman" w:eastAsia="Times New Roman" w:hAnsi="Times New Roman" w:cs="Times New Roman"/>
          <w:bCs/>
          <w:sz w:val="30"/>
          <w:szCs w:val="30"/>
          <w:lang w:eastAsia="ru-RU"/>
        </w:rPr>
      </w:pPr>
    </w:p>
    <w:p w:rsidR="00B80406" w:rsidRDefault="00B80406" w:rsidP="00683C94">
      <w:pPr>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br w:type="page"/>
      </w:r>
    </w:p>
    <w:p w:rsidR="003C61E1" w:rsidRPr="00C409A2" w:rsidRDefault="003C61E1" w:rsidP="00683C94">
      <w:pPr>
        <w:spacing w:after="0" w:line="240" w:lineRule="auto"/>
        <w:contextualSpacing/>
        <w:jc w:val="center"/>
        <w:rPr>
          <w:rFonts w:ascii="Times New Roman" w:eastAsia="Times New Roman" w:hAnsi="Times New Roman" w:cs="Times New Roman"/>
          <w:bCs/>
          <w:sz w:val="30"/>
          <w:szCs w:val="30"/>
          <w:lang w:eastAsia="ru-RU"/>
        </w:rPr>
      </w:pPr>
      <w:r w:rsidRPr="00C409A2">
        <w:rPr>
          <w:rFonts w:ascii="Times New Roman" w:eastAsia="Times New Roman" w:hAnsi="Times New Roman" w:cs="Times New Roman"/>
          <w:bCs/>
          <w:sz w:val="30"/>
          <w:szCs w:val="30"/>
          <w:lang w:eastAsia="ru-RU"/>
        </w:rPr>
        <w:lastRenderedPageBreak/>
        <w:t xml:space="preserve">Раздел </w:t>
      </w:r>
      <w:r w:rsidRPr="00C409A2">
        <w:rPr>
          <w:rFonts w:ascii="Times New Roman" w:eastAsia="Times New Roman" w:hAnsi="Times New Roman" w:cs="Times New Roman"/>
          <w:bCs/>
          <w:sz w:val="30"/>
          <w:szCs w:val="30"/>
          <w:lang w:val="en-US" w:eastAsia="ru-RU"/>
        </w:rPr>
        <w:t>XVII</w:t>
      </w:r>
    </w:p>
    <w:p w:rsidR="003C61E1" w:rsidRPr="00C409A2" w:rsidRDefault="003C61E1" w:rsidP="00683C94">
      <w:pPr>
        <w:spacing w:after="0" w:line="240" w:lineRule="auto"/>
        <w:contextualSpacing/>
        <w:jc w:val="center"/>
        <w:rPr>
          <w:rFonts w:ascii="Times New Roman" w:eastAsia="Times New Roman" w:hAnsi="Times New Roman" w:cs="Times New Roman"/>
          <w:bCs/>
          <w:sz w:val="30"/>
          <w:szCs w:val="30"/>
          <w:lang w:eastAsia="ru-RU"/>
        </w:rPr>
      </w:pPr>
      <w:r w:rsidRPr="00C409A2">
        <w:rPr>
          <w:rFonts w:ascii="Times New Roman" w:eastAsia="Times New Roman" w:hAnsi="Times New Roman" w:cs="Times New Roman"/>
          <w:bCs/>
          <w:sz w:val="30"/>
          <w:szCs w:val="30"/>
          <w:lang w:eastAsia="ru-RU"/>
        </w:rPr>
        <w:t>НАЛОГИ И НАЛОГООБЛОЖЕНИЕ</w:t>
      </w:r>
    </w:p>
    <w:p w:rsidR="003C61E1" w:rsidRPr="00C409A2" w:rsidRDefault="003C61E1" w:rsidP="00683C94">
      <w:pPr>
        <w:spacing w:after="0" w:line="360" w:lineRule="auto"/>
        <w:jc w:val="center"/>
        <w:rPr>
          <w:rFonts w:ascii="Times New Roman" w:eastAsia="Times New Roman" w:hAnsi="Times New Roman" w:cs="Times New Roman"/>
          <w:b/>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Статья 71</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Принципы взаимодействия государств-членов</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в сфере налогообложения</w:t>
      </w:r>
    </w:p>
    <w:p w:rsidR="003C61E1" w:rsidRPr="00C409A2" w:rsidRDefault="003C61E1" w:rsidP="00683C94">
      <w:pPr>
        <w:spacing w:after="0" w:line="360" w:lineRule="auto"/>
        <w:contextualSpacing/>
        <w:jc w:val="center"/>
        <w:rPr>
          <w:rFonts w:ascii="Times New Roman" w:eastAsia="Times New Roman" w:hAnsi="Times New Roman" w:cs="Times New Roman"/>
          <w:sz w:val="30"/>
          <w:szCs w:val="30"/>
          <w:lang w:eastAsia="ru-RU" w:bidi="en-US"/>
        </w:rPr>
      </w:pP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Товары, ввозимые с территории одного государства-члена на территорию другого государства-члена, облагаются косвенными налогами.</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2. Государства-члены </w:t>
      </w:r>
      <w:r w:rsidR="00556511">
        <w:rPr>
          <w:rFonts w:ascii="Times New Roman" w:eastAsia="Times New Roman" w:hAnsi="Times New Roman" w:cs="Times New Roman"/>
          <w:sz w:val="30"/>
          <w:szCs w:val="30"/>
          <w:lang w:bidi="en-US"/>
        </w:rPr>
        <w:t>во</w:t>
      </w:r>
      <w:r w:rsidR="00CA78DA" w:rsidRPr="00C409A2">
        <w:rPr>
          <w:rFonts w:ascii="Times New Roman" w:eastAsia="Times New Roman" w:hAnsi="Times New Roman" w:cs="Times New Roman"/>
          <w:sz w:val="30"/>
          <w:szCs w:val="30"/>
          <w:lang w:bidi="en-US"/>
        </w:rPr>
        <w:t xml:space="preserve"> взаимной торговл</w:t>
      </w:r>
      <w:r w:rsidR="00556511">
        <w:rPr>
          <w:rFonts w:ascii="Times New Roman" w:eastAsia="Times New Roman" w:hAnsi="Times New Roman" w:cs="Times New Roman"/>
          <w:sz w:val="30"/>
          <w:szCs w:val="30"/>
          <w:lang w:bidi="en-US"/>
        </w:rPr>
        <w:t>е</w:t>
      </w:r>
      <w:r w:rsidR="00CA78DA"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 xml:space="preserve">взимают налоги, </w:t>
      </w:r>
      <w:r w:rsidR="00CA78DA" w:rsidRPr="00C409A2">
        <w:rPr>
          <w:rFonts w:ascii="Times New Roman" w:eastAsia="Times New Roman" w:hAnsi="Times New Roman" w:cs="Times New Roman"/>
          <w:sz w:val="30"/>
          <w:szCs w:val="30"/>
          <w:lang w:bidi="en-US"/>
        </w:rPr>
        <w:t xml:space="preserve">иные </w:t>
      </w:r>
      <w:r w:rsidRPr="00C409A2">
        <w:rPr>
          <w:rFonts w:ascii="Times New Roman" w:eastAsia="Times New Roman" w:hAnsi="Times New Roman" w:cs="Times New Roman"/>
          <w:sz w:val="30"/>
          <w:szCs w:val="30"/>
          <w:lang w:bidi="en-US"/>
        </w:rPr>
        <w:t>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3. Государства-члены определяют направления, а также формы и порядок осуществления гармонизации законодательства в отношении налогов, </w:t>
      </w:r>
      <w:r w:rsidR="00556511">
        <w:rPr>
          <w:rFonts w:ascii="Times New Roman" w:eastAsia="Times New Roman" w:hAnsi="Times New Roman" w:cs="Times New Roman"/>
          <w:sz w:val="30"/>
          <w:szCs w:val="30"/>
          <w:lang w:bidi="en-US"/>
        </w:rPr>
        <w:t xml:space="preserve">которые оказывают </w:t>
      </w:r>
      <w:r w:rsidRPr="00C409A2">
        <w:rPr>
          <w:rFonts w:ascii="Times New Roman" w:eastAsia="Times New Roman" w:hAnsi="Times New Roman" w:cs="Times New Roman"/>
          <w:sz w:val="30"/>
          <w:szCs w:val="30"/>
          <w:lang w:bidi="en-US"/>
        </w:rPr>
        <w:t>влияние на взаимную торговлю, чтобы не нарушить условия конкуренции и не препятствовать свободному перемещению товаров, работ и услуг</w:t>
      </w:r>
      <w:r w:rsidR="00E55ED9">
        <w:rPr>
          <w:rFonts w:ascii="Times New Roman" w:eastAsia="Times New Roman" w:hAnsi="Times New Roman" w:cs="Times New Roman"/>
          <w:sz w:val="30"/>
          <w:szCs w:val="30"/>
          <w:lang w:bidi="en-US"/>
        </w:rPr>
        <w:t xml:space="preserve"> на национальном уровне или на уровне Союза</w:t>
      </w:r>
      <w:r w:rsidRPr="00C409A2">
        <w:rPr>
          <w:rFonts w:ascii="Times New Roman" w:eastAsia="Times New Roman" w:hAnsi="Times New Roman" w:cs="Times New Roman"/>
          <w:sz w:val="30"/>
          <w:szCs w:val="30"/>
          <w:lang w:bidi="en-US"/>
        </w:rPr>
        <w:t>, включая:</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гармонизацию (сближение) ставок акцизов по наиболее чувствительным подакцизным товарам;</w:t>
      </w:r>
    </w:p>
    <w:p w:rsidR="003C61E1" w:rsidRPr="00C409A2" w:rsidRDefault="003C61E1" w:rsidP="00683C94">
      <w:pPr>
        <w:spacing w:after="0" w:line="360" w:lineRule="auto"/>
        <w:ind w:firstLine="708"/>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 xml:space="preserve">Статья 72 </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Принципы взимания косвенных налогов </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в государствах-членах</w:t>
      </w:r>
    </w:p>
    <w:p w:rsidR="003C61E1" w:rsidRPr="00C409A2" w:rsidRDefault="003C61E1" w:rsidP="00683C94">
      <w:pPr>
        <w:spacing w:after="0" w:line="360" w:lineRule="auto"/>
        <w:contextualSpacing/>
        <w:jc w:val="center"/>
        <w:rPr>
          <w:rFonts w:ascii="Times New Roman" w:eastAsia="Times New Roman" w:hAnsi="Times New Roman" w:cs="Times New Roman"/>
          <w:sz w:val="30"/>
          <w:szCs w:val="30"/>
          <w:lang w:eastAsia="ru-RU" w:bidi="en-US"/>
        </w:rPr>
      </w:pPr>
    </w:p>
    <w:p w:rsidR="003C61E1" w:rsidRPr="00C409A2" w:rsidRDefault="003C61E1" w:rsidP="00683C94">
      <w:pPr>
        <w:autoSpaceDE w:val="0"/>
        <w:autoSpaceDN w:val="0"/>
        <w:adjustRightInd w:val="0"/>
        <w:spacing w:after="0" w:line="360" w:lineRule="auto"/>
        <w:ind w:firstLine="713"/>
        <w:jc w:val="both"/>
        <w:rPr>
          <w:rFonts w:ascii="Times New Roman" w:hAnsi="Times New Roman" w:cs="Times New Roman"/>
          <w:b/>
          <w:sz w:val="30"/>
          <w:szCs w:val="30"/>
        </w:rPr>
      </w:pPr>
      <w:r w:rsidRPr="00C409A2">
        <w:rPr>
          <w:rFonts w:ascii="Times New Roman" w:hAnsi="Times New Roman" w:cs="Times New Roman"/>
          <w:sz w:val="30"/>
          <w:szCs w:val="30"/>
        </w:rPr>
        <w:t>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p w:rsidR="003C61E1" w:rsidRPr="00C409A2" w:rsidRDefault="009872B8"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В</w:t>
      </w:r>
      <w:r w:rsidR="003C61E1" w:rsidRPr="00C409A2">
        <w:rPr>
          <w:rFonts w:ascii="Times New Roman" w:eastAsia="Times New Roman" w:hAnsi="Times New Roman" w:cs="Times New Roman"/>
          <w:sz w:val="30"/>
          <w:szCs w:val="30"/>
          <w:lang w:eastAsia="ru-RU"/>
        </w:rPr>
        <w:t>зимани</w:t>
      </w:r>
      <w:r>
        <w:rPr>
          <w:rFonts w:ascii="Times New Roman" w:eastAsia="Times New Roman" w:hAnsi="Times New Roman" w:cs="Times New Roman"/>
          <w:sz w:val="30"/>
          <w:szCs w:val="30"/>
          <w:lang w:eastAsia="ru-RU"/>
        </w:rPr>
        <w:t>е</w:t>
      </w:r>
      <w:r w:rsidR="003C61E1" w:rsidRPr="00C409A2">
        <w:rPr>
          <w:rFonts w:ascii="Times New Roman" w:eastAsia="Times New Roman" w:hAnsi="Times New Roman" w:cs="Times New Roman"/>
          <w:sz w:val="30"/>
          <w:szCs w:val="30"/>
          <w:lang w:eastAsia="ru-RU"/>
        </w:rPr>
        <w:t xml:space="preserve"> косвенных налогов и механизм </w:t>
      </w:r>
      <w:proofErr w:type="gramStart"/>
      <w:r w:rsidR="003C61E1" w:rsidRPr="00C409A2">
        <w:rPr>
          <w:rFonts w:ascii="Times New Roman" w:eastAsia="Times New Roman" w:hAnsi="Times New Roman" w:cs="Times New Roman"/>
          <w:sz w:val="30"/>
          <w:szCs w:val="30"/>
          <w:lang w:eastAsia="ru-RU"/>
        </w:rPr>
        <w:t>контроля за</w:t>
      </w:r>
      <w:proofErr w:type="gramEnd"/>
      <w:r w:rsidR="003C61E1" w:rsidRPr="00C409A2">
        <w:rPr>
          <w:rFonts w:ascii="Times New Roman" w:eastAsia="Times New Roman" w:hAnsi="Times New Roman" w:cs="Times New Roman"/>
          <w:sz w:val="30"/>
          <w:szCs w:val="30"/>
          <w:lang w:eastAsia="ru-RU"/>
        </w:rPr>
        <w:t xml:space="preserve"> их уплатой при экспорте и импорте товаров осуществляются в </w:t>
      </w:r>
      <w:r w:rsidR="003C61E1" w:rsidRPr="00E55ED9">
        <w:rPr>
          <w:rFonts w:ascii="Times New Roman" w:eastAsia="Times New Roman" w:hAnsi="Times New Roman" w:cs="Times New Roman"/>
          <w:sz w:val="30"/>
          <w:szCs w:val="30"/>
          <w:lang w:eastAsia="ru-RU"/>
        </w:rPr>
        <w:t>порядке согласно</w:t>
      </w:r>
      <w:r w:rsidR="003C61E1" w:rsidRPr="00C409A2">
        <w:rPr>
          <w:rFonts w:ascii="Times New Roman" w:eastAsia="Times New Roman" w:hAnsi="Times New Roman" w:cs="Times New Roman"/>
          <w:sz w:val="30"/>
          <w:szCs w:val="30"/>
          <w:lang w:eastAsia="ru-RU"/>
        </w:rPr>
        <w:t xml:space="preserve"> приложению № 18</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003C61E1" w:rsidRPr="00C409A2">
        <w:rPr>
          <w:rFonts w:ascii="Times New Roman" w:eastAsia="Times New Roman" w:hAnsi="Times New Roman" w:cs="Times New Roman"/>
          <w:sz w:val="30"/>
          <w:szCs w:val="30"/>
          <w:lang w:eastAsia="ru-RU"/>
        </w:rPr>
        <w:t>.</w:t>
      </w:r>
    </w:p>
    <w:p w:rsidR="003C61E1" w:rsidRPr="00C409A2" w:rsidRDefault="003C61E1" w:rsidP="00683C94">
      <w:pPr>
        <w:autoSpaceDE w:val="0"/>
        <w:autoSpaceDN w:val="0"/>
        <w:adjustRightInd w:val="0"/>
        <w:spacing w:after="0" w:line="360" w:lineRule="auto"/>
        <w:ind w:right="7" w:firstLine="727"/>
        <w:jc w:val="both"/>
        <w:rPr>
          <w:rFonts w:ascii="Times New Roman" w:hAnsi="Times New Roman" w:cs="Times New Roman"/>
          <w:b/>
          <w:sz w:val="30"/>
          <w:szCs w:val="30"/>
        </w:rPr>
      </w:pPr>
      <w:r w:rsidRPr="00C409A2">
        <w:rPr>
          <w:rFonts w:ascii="Times New Roman" w:hAnsi="Times New Roman" w:cs="Times New Roman"/>
          <w:sz w:val="30"/>
          <w:szCs w:val="30"/>
        </w:rPr>
        <w:t>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w:t>
      </w:r>
    </w:p>
    <w:p w:rsidR="003C61E1" w:rsidRPr="00C409A2" w:rsidRDefault="009872B8"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В</w:t>
      </w:r>
      <w:r w:rsidR="003C61E1" w:rsidRPr="00C409A2">
        <w:rPr>
          <w:rFonts w:ascii="Times New Roman" w:eastAsia="Times New Roman" w:hAnsi="Times New Roman" w:cs="Times New Roman"/>
          <w:sz w:val="30"/>
          <w:szCs w:val="30"/>
          <w:lang w:eastAsia="ru-RU"/>
        </w:rPr>
        <w:t>зимани</w:t>
      </w:r>
      <w:r>
        <w:rPr>
          <w:rFonts w:ascii="Times New Roman" w:eastAsia="Times New Roman" w:hAnsi="Times New Roman" w:cs="Times New Roman"/>
          <w:sz w:val="30"/>
          <w:szCs w:val="30"/>
          <w:lang w:eastAsia="ru-RU"/>
        </w:rPr>
        <w:t>е</w:t>
      </w:r>
      <w:r w:rsidR="003C61E1" w:rsidRPr="00C409A2">
        <w:rPr>
          <w:rFonts w:ascii="Times New Roman" w:eastAsia="Times New Roman" w:hAnsi="Times New Roman" w:cs="Times New Roman"/>
          <w:sz w:val="30"/>
          <w:szCs w:val="30"/>
          <w:lang w:eastAsia="ru-RU"/>
        </w:rPr>
        <w:t xml:space="preserve"> косвенных налогов при выполнении работ, оказании услуг осуществляется в порядке, предусмотренном приложением № 18</w:t>
      </w:r>
      <w:r w:rsidR="00287B96">
        <w:rPr>
          <w:rFonts w:ascii="Times New Roman" w:eastAsia="Times New Roman" w:hAnsi="Times New Roman" w:cs="Times New Roman"/>
          <w:sz w:val="30"/>
          <w:szCs w:val="30"/>
          <w:lang w:eastAsia="ru-RU"/>
        </w:rPr>
        <w:t xml:space="preserve"> к настоящему Договору</w:t>
      </w:r>
      <w:r w:rsidR="003C61E1" w:rsidRPr="00C409A2">
        <w:rPr>
          <w:rFonts w:ascii="Times New Roman" w:eastAsia="Times New Roman" w:hAnsi="Times New Roman" w:cs="Times New Roman"/>
          <w:sz w:val="30"/>
          <w:szCs w:val="30"/>
          <w:lang w:eastAsia="ru-RU"/>
        </w:rPr>
        <w:t>.</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 xml:space="preserve">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обмена информацией, форма заявления о ввозе товаров и уплате косвенных налогов, правила его заполнения и требования к формату </w:t>
      </w:r>
      <w:r w:rsidR="00E55ED9">
        <w:rPr>
          <w:rFonts w:ascii="Times New Roman" w:eastAsia="Times New Roman" w:hAnsi="Times New Roman" w:cs="Times New Roman"/>
          <w:sz w:val="30"/>
          <w:szCs w:val="30"/>
          <w:lang w:eastAsia="ru-RU"/>
        </w:rPr>
        <w:t>обмена</w:t>
      </w:r>
      <w:r w:rsidRPr="00C409A2">
        <w:rPr>
          <w:rFonts w:ascii="Times New Roman" w:eastAsia="Times New Roman" w:hAnsi="Times New Roman" w:cs="Times New Roman"/>
          <w:sz w:val="30"/>
          <w:szCs w:val="30"/>
          <w:lang w:eastAsia="ru-RU"/>
        </w:rPr>
        <w:t>.</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 xml:space="preserve">4. При импорте товаров на территорию одного государства-члена с территории другого государства-члена косвенные налоги взимаются </w:t>
      </w:r>
      <w:r w:rsidRPr="00C409A2">
        <w:rPr>
          <w:rFonts w:ascii="Times New Roman" w:eastAsia="Times New Roman" w:hAnsi="Times New Roman" w:cs="Times New Roman"/>
          <w:sz w:val="30"/>
          <w:szCs w:val="30"/>
          <w:lang w:eastAsia="ru-RU"/>
        </w:rPr>
        <w:lastRenderedPageBreak/>
        <w:t>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6. Косвенные налоги не взимаются при импорте на территорию государства-члена:</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p>
    <w:p w:rsidR="003C61E1" w:rsidRPr="00C409A2" w:rsidRDefault="003C61E1" w:rsidP="00683C94">
      <w:pPr>
        <w:autoSpaceDE w:val="0"/>
        <w:autoSpaceDN w:val="0"/>
        <w:adjustRightInd w:val="0"/>
        <w:spacing w:after="0" w:line="360" w:lineRule="auto"/>
        <w:ind w:firstLine="713"/>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2) товаров, которые ввозятся на территорию государства-члена физическими лицами не в целях предпринимательской деятельности;</w:t>
      </w:r>
    </w:p>
    <w:p w:rsidR="003C61E1" w:rsidRPr="00C409A2" w:rsidRDefault="00035BAE"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r w:rsidRPr="00C409A2">
        <w:rPr>
          <w:rFonts w:ascii="Times New Roman" w:eastAsia="Times New Roman" w:hAnsi="Times New Roman" w:cs="Times New Roman"/>
          <w:sz w:val="30"/>
          <w:szCs w:val="30"/>
          <w:lang w:eastAsia="ru-RU"/>
        </w:rPr>
        <w:t>3) </w:t>
      </w:r>
      <w:r w:rsidR="003C61E1" w:rsidRPr="00C409A2">
        <w:rPr>
          <w:rFonts w:ascii="Times New Roman" w:eastAsia="Times New Roman" w:hAnsi="Times New Roman" w:cs="Times New Roman"/>
          <w:sz w:val="30"/>
          <w:szCs w:val="30"/>
          <w:lang w:eastAsia="ru-RU"/>
        </w:rPr>
        <w:t xml:space="preserve">товаров, импорт которых на территорию одного государства-члена </w:t>
      </w:r>
      <w:r w:rsidR="00E55ED9">
        <w:rPr>
          <w:rFonts w:ascii="Times New Roman" w:eastAsia="Times New Roman" w:hAnsi="Times New Roman" w:cs="Times New Roman"/>
          <w:sz w:val="30"/>
          <w:szCs w:val="30"/>
          <w:lang w:eastAsia="ru-RU"/>
        </w:rPr>
        <w:t xml:space="preserve">с </w:t>
      </w:r>
      <w:r w:rsidR="003C61E1" w:rsidRPr="00C409A2">
        <w:rPr>
          <w:rFonts w:ascii="Times New Roman" w:eastAsia="Times New Roman" w:hAnsi="Times New Roman" w:cs="Times New Roman"/>
          <w:sz w:val="30"/>
          <w:szCs w:val="30"/>
          <w:lang w:eastAsia="ru-RU"/>
        </w:rPr>
        <w:t>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rsidR="0033033C" w:rsidRPr="00C409A2" w:rsidRDefault="0033033C" w:rsidP="00683C94">
      <w:pPr>
        <w:autoSpaceDE w:val="0"/>
        <w:autoSpaceDN w:val="0"/>
        <w:adjustRightInd w:val="0"/>
        <w:spacing w:after="0" w:line="240" w:lineRule="auto"/>
        <w:jc w:val="center"/>
        <w:rPr>
          <w:rFonts w:ascii="Times New Roman" w:eastAsia="Times New Roman" w:hAnsi="Times New Roman" w:cs="Times New Roman"/>
          <w:bCs/>
          <w:sz w:val="30"/>
          <w:szCs w:val="30"/>
          <w:shd w:val="clear" w:color="auto" w:fill="FFFFFF"/>
          <w:lang w:eastAsia="ru-RU"/>
        </w:rPr>
      </w:pP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bCs/>
          <w:sz w:val="30"/>
          <w:szCs w:val="30"/>
          <w:shd w:val="clear" w:color="auto" w:fill="FFFFFF"/>
          <w:lang w:eastAsia="ru-RU"/>
        </w:rPr>
      </w:pPr>
      <w:r w:rsidRPr="00C409A2">
        <w:rPr>
          <w:rFonts w:ascii="Times New Roman" w:eastAsia="Times New Roman" w:hAnsi="Times New Roman" w:cs="Times New Roman"/>
          <w:bCs/>
          <w:sz w:val="30"/>
          <w:szCs w:val="30"/>
          <w:shd w:val="clear" w:color="auto" w:fill="FFFFFF"/>
          <w:lang w:eastAsia="ru-RU"/>
        </w:rPr>
        <w:t>Статья 73</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sz w:val="30"/>
          <w:szCs w:val="30"/>
          <w:shd w:val="clear" w:color="auto" w:fill="FFFFFF"/>
          <w:lang w:eastAsia="ru-RU"/>
        </w:rPr>
      </w:pPr>
      <w:r w:rsidRPr="00C409A2">
        <w:rPr>
          <w:rFonts w:ascii="Times New Roman" w:eastAsia="Times New Roman" w:hAnsi="Times New Roman" w:cs="Times New Roman"/>
          <w:bCs/>
          <w:sz w:val="30"/>
          <w:szCs w:val="30"/>
          <w:shd w:val="clear" w:color="auto" w:fill="FFFFFF"/>
          <w:lang w:eastAsia="ru-RU"/>
        </w:rPr>
        <w:t>Налогообложение доходов физических лиц</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b/>
          <w:sz w:val="30"/>
          <w:szCs w:val="30"/>
          <w:lang w:eastAsia="ru-RU"/>
        </w:rPr>
      </w:pP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sz w:val="30"/>
          <w:szCs w:val="30"/>
          <w:lang w:eastAsia="ru-RU"/>
        </w:rPr>
      </w:pPr>
      <w:proofErr w:type="gramStart"/>
      <w:r w:rsidRPr="00C409A2">
        <w:rPr>
          <w:rFonts w:ascii="Times New Roman" w:eastAsia="Times New Roman" w:hAnsi="Times New Roman" w:cs="Times New Roman"/>
          <w:sz w:val="30"/>
          <w:szCs w:val="30"/>
          <w:lang w:eastAsia="ru-RU"/>
        </w:rPr>
        <w:t>В случае если одно государство-член в соответствии с его законодательством</w:t>
      </w:r>
      <w:r w:rsidR="00556511">
        <w:rPr>
          <w:rFonts w:ascii="Times New Roman" w:eastAsia="Times New Roman" w:hAnsi="Times New Roman" w:cs="Times New Roman"/>
          <w:sz w:val="30"/>
          <w:szCs w:val="30"/>
          <w:lang w:eastAsia="ru-RU"/>
        </w:rPr>
        <w:t xml:space="preserve"> и положениями международных договоров</w:t>
      </w:r>
      <w:r w:rsidRPr="00C409A2">
        <w:rPr>
          <w:rFonts w:ascii="Times New Roman" w:eastAsia="Times New Roman" w:hAnsi="Times New Roman" w:cs="Times New Roman"/>
          <w:sz w:val="30"/>
          <w:szCs w:val="30"/>
          <w:lang w:eastAsia="ru-RU"/>
        </w:rPr>
        <w:t xml:space="preserve"> вправе облагать налогом доход налогового резидента (лица</w:t>
      </w:r>
      <w:r w:rsidR="00E55ED9">
        <w:rPr>
          <w:rFonts w:ascii="Times New Roman" w:eastAsia="Times New Roman" w:hAnsi="Times New Roman" w:cs="Times New Roman"/>
          <w:sz w:val="30"/>
          <w:szCs w:val="30"/>
          <w:lang w:eastAsia="ru-RU"/>
        </w:rPr>
        <w:t xml:space="preserve"> с постоянным </w:t>
      </w:r>
      <w:r w:rsidR="00E55ED9">
        <w:rPr>
          <w:rFonts w:ascii="Times New Roman" w:eastAsia="Times New Roman" w:hAnsi="Times New Roman" w:cs="Times New Roman"/>
          <w:sz w:val="30"/>
          <w:szCs w:val="30"/>
          <w:lang w:eastAsia="ru-RU"/>
        </w:rPr>
        <w:lastRenderedPageBreak/>
        <w:t>местопребыванием</w:t>
      </w:r>
      <w:r w:rsidRPr="00C409A2">
        <w:rPr>
          <w:rFonts w:ascii="Times New Roman" w:eastAsia="Times New Roman" w:hAnsi="Times New Roman" w:cs="Times New Roman"/>
          <w:sz w:val="30"/>
          <w:szCs w:val="30"/>
          <w:lang w:eastAsia="ru-RU"/>
        </w:rPr>
        <w:t>) другого государства-члена</w:t>
      </w:r>
      <w:r w:rsidR="00E55ED9">
        <w:rPr>
          <w:rFonts w:ascii="Times New Roman" w:eastAsia="Times New Roman" w:hAnsi="Times New Roman" w:cs="Times New Roman"/>
          <w:sz w:val="30"/>
          <w:szCs w:val="30"/>
          <w:lang w:eastAsia="ru-RU"/>
        </w:rPr>
        <w:t xml:space="preserve"> </w:t>
      </w:r>
      <w:r w:rsidRPr="00C409A2">
        <w:rPr>
          <w:rFonts w:ascii="Times New Roman" w:eastAsia="Times New Roman" w:hAnsi="Times New Roman" w:cs="Times New Roman"/>
          <w:sz w:val="30"/>
          <w:szCs w:val="30"/>
          <w:lang w:eastAsia="ru-RU"/>
        </w:rPr>
        <w:t>в связи с работ</w:t>
      </w:r>
      <w:r w:rsidR="008E45CA" w:rsidRPr="00C409A2">
        <w:rPr>
          <w:rFonts w:ascii="Times New Roman" w:eastAsia="Times New Roman" w:hAnsi="Times New Roman" w:cs="Times New Roman"/>
          <w:sz w:val="30"/>
          <w:szCs w:val="30"/>
          <w:lang w:eastAsia="ru-RU"/>
        </w:rPr>
        <w:t>ой</w:t>
      </w:r>
      <w:r w:rsidRPr="00C409A2">
        <w:rPr>
          <w:rFonts w:ascii="Times New Roman" w:eastAsia="Times New Roman" w:hAnsi="Times New Roman" w:cs="Times New Roman"/>
          <w:sz w:val="30"/>
          <w:szCs w:val="30"/>
          <w:lang w:eastAsia="ru-RU"/>
        </w:rPr>
        <w:t xml:space="preserve"> по найму, </w:t>
      </w:r>
      <w:r w:rsidR="009872B8" w:rsidRPr="00C409A2">
        <w:rPr>
          <w:rFonts w:ascii="Times New Roman" w:eastAsia="Times New Roman" w:hAnsi="Times New Roman" w:cs="Times New Roman"/>
          <w:sz w:val="30"/>
          <w:szCs w:val="30"/>
          <w:lang w:eastAsia="ru-RU"/>
        </w:rPr>
        <w:t>осуществляем</w:t>
      </w:r>
      <w:r w:rsidR="009872B8">
        <w:rPr>
          <w:rFonts w:ascii="Times New Roman" w:eastAsia="Times New Roman" w:hAnsi="Times New Roman" w:cs="Times New Roman"/>
          <w:sz w:val="30"/>
          <w:szCs w:val="30"/>
          <w:lang w:eastAsia="ru-RU"/>
        </w:rPr>
        <w:t>ой</w:t>
      </w:r>
      <w:r w:rsidR="009872B8" w:rsidRPr="00C409A2">
        <w:rPr>
          <w:rFonts w:ascii="Times New Roman" w:eastAsia="Times New Roman" w:hAnsi="Times New Roman" w:cs="Times New Roman"/>
          <w:sz w:val="30"/>
          <w:szCs w:val="30"/>
          <w:lang w:eastAsia="ru-RU"/>
        </w:rPr>
        <w:t xml:space="preserve"> </w:t>
      </w:r>
      <w:r w:rsidRPr="00C409A2">
        <w:rPr>
          <w:rFonts w:ascii="Times New Roman" w:eastAsia="Times New Roman" w:hAnsi="Times New Roman" w:cs="Times New Roman"/>
          <w:sz w:val="30"/>
          <w:szCs w:val="30"/>
          <w:lang w:eastAsia="ru-RU"/>
        </w:rPr>
        <w:t xml:space="preserve">в первом </w:t>
      </w:r>
      <w:r w:rsidR="00E55ED9">
        <w:rPr>
          <w:rFonts w:ascii="Times New Roman" w:eastAsia="Times New Roman" w:hAnsi="Times New Roman" w:cs="Times New Roman"/>
          <w:sz w:val="30"/>
          <w:szCs w:val="30"/>
          <w:lang w:eastAsia="ru-RU"/>
        </w:rPr>
        <w:t xml:space="preserve">упомянутом </w:t>
      </w:r>
      <w:r w:rsidRPr="00C409A2">
        <w:rPr>
          <w:rFonts w:ascii="Times New Roman" w:eastAsia="Times New Roman" w:hAnsi="Times New Roman" w:cs="Times New Roman"/>
          <w:sz w:val="30"/>
          <w:szCs w:val="30"/>
          <w:lang w:eastAsia="ru-RU"/>
        </w:rPr>
        <w:t xml:space="preserve">государстве-члене, такой доход облагается в </w:t>
      </w:r>
      <w:r w:rsidR="009872B8">
        <w:rPr>
          <w:rFonts w:ascii="Times New Roman" w:eastAsia="Times New Roman" w:hAnsi="Times New Roman" w:cs="Times New Roman"/>
          <w:sz w:val="30"/>
          <w:szCs w:val="30"/>
          <w:lang w:eastAsia="ru-RU"/>
        </w:rPr>
        <w:t>первом</w:t>
      </w:r>
      <w:r w:rsidRPr="00C409A2">
        <w:rPr>
          <w:rFonts w:ascii="Times New Roman" w:eastAsia="Times New Roman" w:hAnsi="Times New Roman" w:cs="Times New Roman"/>
          <w:sz w:val="30"/>
          <w:szCs w:val="30"/>
          <w:lang w:eastAsia="ru-RU"/>
        </w:rPr>
        <w:t xml:space="preserve"> государстве-члене с первого дня работ</w:t>
      </w:r>
      <w:r w:rsidR="009872B8">
        <w:rPr>
          <w:rFonts w:ascii="Times New Roman" w:eastAsia="Times New Roman" w:hAnsi="Times New Roman" w:cs="Times New Roman"/>
          <w:sz w:val="30"/>
          <w:szCs w:val="30"/>
          <w:lang w:eastAsia="ru-RU"/>
        </w:rPr>
        <w:t>ы</w:t>
      </w:r>
      <w:r w:rsidRPr="00C409A2">
        <w:rPr>
          <w:rFonts w:ascii="Times New Roman" w:eastAsia="Times New Roman" w:hAnsi="Times New Roman" w:cs="Times New Roman"/>
          <w:sz w:val="30"/>
          <w:szCs w:val="30"/>
          <w:lang w:eastAsia="ru-RU"/>
        </w:rPr>
        <w:t xml:space="preserve"> по найму по налоговым ставкам, предусмотренным для таких доходов физических лиц – налоговых резидентов</w:t>
      </w:r>
      <w:proofErr w:type="gramEnd"/>
      <w:r w:rsidRPr="00C409A2">
        <w:rPr>
          <w:rFonts w:ascii="Times New Roman" w:eastAsia="Times New Roman" w:hAnsi="Times New Roman" w:cs="Times New Roman"/>
          <w:sz w:val="30"/>
          <w:szCs w:val="30"/>
          <w:lang w:eastAsia="ru-RU"/>
        </w:rPr>
        <w:t xml:space="preserve"> </w:t>
      </w:r>
      <w:r w:rsidR="00556511">
        <w:rPr>
          <w:rFonts w:ascii="Times New Roman" w:eastAsia="Times New Roman" w:hAnsi="Times New Roman" w:cs="Times New Roman"/>
          <w:sz w:val="30"/>
          <w:szCs w:val="30"/>
          <w:lang w:eastAsia="ru-RU"/>
        </w:rPr>
        <w:t xml:space="preserve">(лиц с постоянным местопребыванием) </w:t>
      </w:r>
      <w:r w:rsidRPr="00C409A2">
        <w:rPr>
          <w:rFonts w:ascii="Times New Roman" w:eastAsia="Times New Roman" w:hAnsi="Times New Roman" w:cs="Times New Roman"/>
          <w:sz w:val="30"/>
          <w:szCs w:val="30"/>
          <w:lang w:eastAsia="ru-RU"/>
        </w:rPr>
        <w:t>этого первого государства-члена.</w:t>
      </w:r>
    </w:p>
    <w:p w:rsidR="003C61E1" w:rsidRPr="00C409A2" w:rsidRDefault="003C61E1" w:rsidP="00683C94">
      <w:pPr>
        <w:autoSpaceDE w:val="0"/>
        <w:autoSpaceDN w:val="0"/>
        <w:adjustRightInd w:val="0"/>
        <w:spacing w:after="0" w:line="360" w:lineRule="auto"/>
        <w:ind w:right="7" w:firstLine="727"/>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Положения настоящей статьи применяются </w:t>
      </w:r>
      <w:r w:rsidR="008E45CA" w:rsidRPr="00C409A2">
        <w:rPr>
          <w:rFonts w:ascii="Times New Roman" w:eastAsia="Times New Roman" w:hAnsi="Times New Roman" w:cs="Times New Roman"/>
          <w:sz w:val="30"/>
          <w:szCs w:val="30"/>
          <w:lang w:eastAsia="ru-RU"/>
        </w:rPr>
        <w:t>к налогообложению доходов в связи с работой</w:t>
      </w:r>
      <w:r w:rsidRPr="00C409A2">
        <w:rPr>
          <w:rFonts w:ascii="Times New Roman" w:eastAsia="Times New Roman" w:hAnsi="Times New Roman" w:cs="Times New Roman"/>
          <w:sz w:val="30"/>
          <w:szCs w:val="30"/>
          <w:lang w:eastAsia="ru-RU"/>
        </w:rPr>
        <w:t xml:space="preserve"> </w:t>
      </w:r>
      <w:r w:rsidR="008E45CA" w:rsidRPr="00C409A2">
        <w:rPr>
          <w:rFonts w:ascii="Times New Roman" w:eastAsia="Times New Roman" w:hAnsi="Times New Roman" w:cs="Times New Roman"/>
          <w:sz w:val="30"/>
          <w:szCs w:val="30"/>
          <w:lang w:eastAsia="ru-RU"/>
        </w:rPr>
        <w:t>по найму, получаемых гражданами государств-членов.</w:t>
      </w:r>
    </w:p>
    <w:p w:rsidR="00B80406" w:rsidRDefault="00B80406" w:rsidP="00683C94">
      <w:pPr>
        <w:spacing w:after="0" w:line="240" w:lineRule="auto"/>
        <w:jc w:val="center"/>
        <w:rPr>
          <w:rFonts w:ascii="Times New Roman" w:eastAsia="Times New Roman" w:hAnsi="Times New Roman" w:cs="Times New Roman"/>
          <w:bCs/>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Раздел X</w:t>
      </w:r>
      <w:r w:rsidRPr="00C409A2">
        <w:rPr>
          <w:rFonts w:ascii="Times New Roman" w:eastAsia="Times New Roman" w:hAnsi="Times New Roman" w:cs="Times New Roman"/>
          <w:bCs/>
          <w:color w:val="000000"/>
          <w:sz w:val="30"/>
          <w:szCs w:val="30"/>
          <w:lang w:val="en-US" w:eastAsia="ru-RU"/>
        </w:rPr>
        <w:t>V</w:t>
      </w:r>
      <w:r w:rsidRPr="00C409A2">
        <w:rPr>
          <w:rFonts w:ascii="Times New Roman" w:eastAsia="Times New Roman" w:hAnsi="Times New Roman" w:cs="Times New Roman"/>
          <w:bCs/>
          <w:color w:val="000000"/>
          <w:sz w:val="30"/>
          <w:szCs w:val="30"/>
          <w:lang w:eastAsia="ru-RU"/>
        </w:rPr>
        <w:t>III</w:t>
      </w: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 xml:space="preserve">ОБЩИЕ ПРИНЦИПЫ И ПРАВИЛА КОНКУРЕНЦИИ </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Статья 74</w:t>
      </w: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 xml:space="preserve">Общие положения </w:t>
      </w:r>
    </w:p>
    <w:p w:rsidR="003C61E1" w:rsidRPr="00C409A2" w:rsidRDefault="003C61E1" w:rsidP="00683C94">
      <w:pPr>
        <w:spacing w:after="0"/>
        <w:ind w:left="1080"/>
        <w:contextualSpacing/>
        <w:rPr>
          <w:rFonts w:ascii="Times New Roman" w:eastAsia="Times New Roman" w:hAnsi="Times New Roman" w:cs="Times New Roman"/>
          <w:bCs/>
          <w:color w:val="000000"/>
          <w:sz w:val="30"/>
          <w:szCs w:val="30"/>
          <w:lang w:eastAsia="ru-RU"/>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Times New Roman" w:hAnsi="Times New Roman" w:cs="Times New Roman"/>
          <w:color w:val="000000"/>
          <w:sz w:val="30"/>
          <w:szCs w:val="30"/>
          <w:lang w:eastAsia="ru-RU"/>
        </w:rPr>
        <w:t>1. </w:t>
      </w:r>
      <w:r w:rsidRPr="00C409A2">
        <w:rPr>
          <w:rFonts w:ascii="Times New Roman" w:eastAsia="Calibri" w:hAnsi="Times New Roman" w:cs="Times New Roman"/>
          <w:sz w:val="30"/>
          <w:szCs w:val="30"/>
        </w:rPr>
        <w:t xml:space="preserve">Предметом настоящего раздела является установление общих принципов и правил конкуренции, обеспечивающих выявление и пресечение </w:t>
      </w:r>
      <w:proofErr w:type="spellStart"/>
      <w:r w:rsidRPr="00C409A2">
        <w:rPr>
          <w:rFonts w:ascii="Times New Roman" w:eastAsia="Calibri" w:hAnsi="Times New Roman" w:cs="Times New Roman"/>
          <w:sz w:val="30"/>
          <w:szCs w:val="30"/>
        </w:rPr>
        <w:t>антиконкурентных</w:t>
      </w:r>
      <w:proofErr w:type="spellEnd"/>
      <w:r w:rsidRPr="00C409A2">
        <w:rPr>
          <w:rFonts w:ascii="Times New Roman" w:eastAsia="Calibri" w:hAnsi="Times New Roman" w:cs="Times New Roman"/>
          <w:sz w:val="30"/>
          <w:szCs w:val="30"/>
        </w:rPr>
        <w:t xml:space="preserve"> действий на территориях </w:t>
      </w:r>
      <w:r w:rsidR="0014629A">
        <w:rPr>
          <w:rFonts w:ascii="Times New Roman" w:eastAsia="Calibri" w:hAnsi="Times New Roman" w:cs="Times New Roman"/>
          <w:sz w:val="30"/>
          <w:szCs w:val="30"/>
        </w:rPr>
        <w:br/>
      </w:r>
      <w:r w:rsidRPr="00C409A2">
        <w:rPr>
          <w:rFonts w:ascii="Times New Roman" w:eastAsia="Calibri" w:hAnsi="Times New Roman" w:cs="Times New Roman"/>
          <w:sz w:val="30"/>
          <w:szCs w:val="30"/>
        </w:rPr>
        <w:t>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w:t>
      </w:r>
      <w:r w:rsidRPr="00C409A2">
        <w:rPr>
          <w:rFonts w:ascii="Times New Roman" w:eastAsia="Calibri" w:hAnsi="Times New Roman" w:cs="Times New Roman"/>
          <w:sz w:val="30"/>
          <w:szCs w:val="30"/>
        </w:rPr>
        <w:lastRenderedPageBreak/>
        <w:t xml:space="preserve">государств-членов. Критерии отнесения рынка к </w:t>
      </w:r>
      <w:proofErr w:type="gramStart"/>
      <w:r w:rsidRPr="00C409A2">
        <w:rPr>
          <w:rFonts w:ascii="Times New Roman" w:eastAsia="Calibri" w:hAnsi="Times New Roman" w:cs="Times New Roman"/>
          <w:sz w:val="30"/>
          <w:szCs w:val="30"/>
        </w:rPr>
        <w:t>трансграничному</w:t>
      </w:r>
      <w:proofErr w:type="gramEnd"/>
      <w:r w:rsidRPr="00C409A2">
        <w:rPr>
          <w:rFonts w:ascii="Times New Roman" w:eastAsia="Calibri" w:hAnsi="Times New Roman" w:cs="Times New Roman"/>
          <w:sz w:val="30"/>
          <w:szCs w:val="30"/>
        </w:rPr>
        <w:t xml:space="preserve"> </w:t>
      </w:r>
      <w:r w:rsidR="007943E1" w:rsidRPr="00C409A2">
        <w:rPr>
          <w:rFonts w:ascii="Times New Roman" w:eastAsia="Calibri" w:hAnsi="Times New Roman" w:cs="Times New Roman"/>
          <w:sz w:val="30"/>
          <w:szCs w:val="30"/>
        </w:rPr>
        <w:t xml:space="preserve">в целях определения компетенции Комиссии </w:t>
      </w:r>
      <w:r w:rsidRPr="00C409A2">
        <w:rPr>
          <w:rFonts w:ascii="Times New Roman" w:eastAsia="Calibri" w:hAnsi="Times New Roman" w:cs="Times New Roman"/>
          <w:sz w:val="30"/>
          <w:szCs w:val="30"/>
        </w:rPr>
        <w:t>устанавливаются решением Высшего совета.</w:t>
      </w:r>
    </w:p>
    <w:p w:rsidR="003C61E1" w:rsidRPr="00C409A2" w:rsidRDefault="001E7D09"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w:t>
      </w:r>
      <w:r w:rsidR="003C61E1" w:rsidRPr="00C409A2">
        <w:rPr>
          <w:rFonts w:ascii="Times New Roman" w:eastAsia="Calibri" w:hAnsi="Times New Roman" w:cs="Times New Roman"/>
          <w:sz w:val="30"/>
          <w:szCs w:val="30"/>
        </w:rPr>
        <w:t>Государства-члены вправе устанавливать в своем законодательстве дополнительные запреты, а также дополнительные требования и ограничения в отношении запретов, предусмотренных статьями 75 и 76 настоящего Договора.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5. Ничто в настоящем разделе не должно </w:t>
      </w:r>
      <w:proofErr w:type="gramStart"/>
      <w:r w:rsidRPr="00C409A2">
        <w:rPr>
          <w:rFonts w:ascii="Times New Roman" w:eastAsia="Calibri" w:hAnsi="Times New Roman" w:cs="Times New Roman"/>
          <w:sz w:val="30"/>
          <w:szCs w:val="30"/>
        </w:rPr>
        <w:t>толковаться</w:t>
      </w:r>
      <w:proofErr w:type="gramEnd"/>
      <w:r w:rsidRPr="00C409A2">
        <w:rPr>
          <w:rFonts w:ascii="Times New Roman" w:eastAsia="Calibri" w:hAnsi="Times New Roman" w:cs="Times New Roman"/>
          <w:sz w:val="30"/>
          <w:szCs w:val="30"/>
        </w:rPr>
        <w:t xml:space="preserve">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eastAsia="ru-RU"/>
        </w:rPr>
      </w:pPr>
      <w:r w:rsidRPr="00C409A2">
        <w:rPr>
          <w:rFonts w:ascii="Times New Roman" w:eastAsia="Calibri" w:hAnsi="Times New Roman" w:cs="Times New Roman"/>
          <w:sz w:val="30"/>
          <w:szCs w:val="30"/>
        </w:rPr>
        <w:t>6. </w:t>
      </w:r>
      <w:r w:rsidRPr="00C409A2">
        <w:rPr>
          <w:rFonts w:ascii="Times New Roman" w:eastAsia="Times New Roman" w:hAnsi="Times New Roman" w:cs="Times New Roman"/>
          <w:color w:val="000000"/>
          <w:sz w:val="30"/>
          <w:szCs w:val="30"/>
          <w:lang w:eastAsia="ru-RU"/>
        </w:rPr>
        <w:t>Положения настоящего раздела применяются к субъектам естественных монополий с учетом особенностей, предусмотренных настоящим Договором.</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Реализация положений настоящего раздела</w:t>
      </w:r>
      <w:r w:rsidRPr="00C409A2">
        <w:rPr>
          <w:rFonts w:ascii="Times New Roman" w:eastAsia="Times New Roman" w:hAnsi="Times New Roman" w:cs="Times New Roman"/>
          <w:color w:val="000000"/>
          <w:sz w:val="30"/>
          <w:szCs w:val="30"/>
          <w:lang w:eastAsia="ru-RU"/>
        </w:rPr>
        <w:t xml:space="preserve"> осуществляется согласно приложению № 19</w:t>
      </w:r>
      <w:r w:rsidR="001F47D8">
        <w:rPr>
          <w:rFonts w:ascii="Times New Roman" w:eastAsia="Times New Roman" w:hAnsi="Times New Roman" w:cs="Times New Roman"/>
          <w:color w:val="000000"/>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color w:val="000000"/>
          <w:sz w:val="30"/>
          <w:szCs w:val="30"/>
          <w:lang w:eastAsia="ru-RU"/>
        </w:rPr>
        <w:t>.</w:t>
      </w:r>
    </w:p>
    <w:p w:rsidR="007943E1" w:rsidRPr="00C409A2" w:rsidRDefault="007943E1" w:rsidP="00683C94">
      <w:pPr>
        <w:spacing w:after="0" w:line="240" w:lineRule="auto"/>
        <w:jc w:val="center"/>
        <w:rPr>
          <w:rFonts w:ascii="Times New Roman" w:eastAsia="Times New Roman" w:hAnsi="Times New Roman" w:cs="Times New Roman"/>
          <w:bCs/>
          <w:color w:val="000000"/>
          <w:sz w:val="30"/>
          <w:szCs w:val="30"/>
          <w:lang w:eastAsia="ru-RU"/>
        </w:rPr>
      </w:pP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Статья 75</w:t>
      </w:r>
    </w:p>
    <w:p w:rsidR="003C61E1" w:rsidRPr="00C409A2" w:rsidRDefault="003C61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Общие принципы конкуренции</w:t>
      </w:r>
    </w:p>
    <w:p w:rsidR="003C61E1" w:rsidRPr="00C409A2" w:rsidRDefault="003C61E1" w:rsidP="00683C94">
      <w:pPr>
        <w:autoSpaceDE w:val="0"/>
        <w:autoSpaceDN w:val="0"/>
        <w:adjustRightInd w:val="0"/>
        <w:spacing w:after="0"/>
        <w:ind w:firstLine="540"/>
        <w:jc w:val="both"/>
        <w:rPr>
          <w:rFonts w:ascii="Times New Roman" w:eastAsia="Calibri"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1. Применение государствами-членами норм своего конкурентного (антимонопольного) </w:t>
      </w:r>
      <w:hyperlink r:id="rId9" w:history="1">
        <w:r w:rsidRPr="00C409A2">
          <w:rPr>
            <w:rFonts w:ascii="Times New Roman" w:eastAsia="Calibri" w:hAnsi="Times New Roman" w:cs="Times New Roman"/>
            <w:sz w:val="30"/>
            <w:szCs w:val="30"/>
          </w:rPr>
          <w:t>законодательства</w:t>
        </w:r>
      </w:hyperlink>
      <w:r w:rsidRPr="00C409A2">
        <w:rPr>
          <w:rFonts w:ascii="Times New Roman" w:eastAsia="Calibri" w:hAnsi="Times New Roman" w:cs="Times New Roman"/>
          <w:sz w:val="30"/>
          <w:szCs w:val="30"/>
        </w:rPr>
        <w:t xml:space="preserve"> к хозяйствующим субъектам (субъектам рынка) государств-членов осуществляется </w:t>
      </w:r>
      <w:r w:rsidRPr="00C409A2">
        <w:rPr>
          <w:rFonts w:ascii="Times New Roman" w:eastAsia="Calibri" w:hAnsi="Times New Roman" w:cs="Times New Roman"/>
          <w:sz w:val="30"/>
          <w:szCs w:val="30"/>
        </w:rPr>
        <w:lastRenderedPageBreak/>
        <w:t xml:space="preserve">одинаковым образом и в равной мере независимо от организационно-правовой формы и места регистрации </w:t>
      </w:r>
      <w:proofErr w:type="gramStart"/>
      <w:r w:rsidRPr="00C409A2">
        <w:rPr>
          <w:rFonts w:ascii="Times New Roman" w:eastAsia="Calibri" w:hAnsi="Times New Roman" w:cs="Times New Roman"/>
          <w:sz w:val="30"/>
          <w:szCs w:val="30"/>
        </w:rPr>
        <w:t>таких</w:t>
      </w:r>
      <w:proofErr w:type="gramEnd"/>
      <w:r w:rsidRPr="00C409A2">
        <w:rPr>
          <w:rFonts w:ascii="Times New Roman" w:eastAsia="Calibri" w:hAnsi="Times New Roman" w:cs="Times New Roman"/>
          <w:sz w:val="30"/>
          <w:szCs w:val="30"/>
        </w:rPr>
        <w:t xml:space="preserve"> хозяйствующих субъектов (субъектов рынка) на равных условиях.</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bookmarkStart w:id="2" w:name="Par8"/>
      <w:bookmarkEnd w:id="2"/>
      <w:r w:rsidRPr="00C409A2">
        <w:rPr>
          <w:rFonts w:ascii="Times New Roman" w:eastAsia="Calibri" w:hAnsi="Times New Roman" w:cs="Times New Roman"/>
          <w:sz w:val="30"/>
          <w:szCs w:val="30"/>
        </w:rPr>
        <w:t xml:space="preserve">2. Государства-члены устанавливают в своем </w:t>
      </w:r>
      <w:hyperlink r:id="rId10" w:history="1">
        <w:proofErr w:type="gramStart"/>
        <w:r w:rsidRPr="00C409A2">
          <w:rPr>
            <w:rFonts w:ascii="Times New Roman" w:eastAsia="Calibri" w:hAnsi="Times New Roman" w:cs="Times New Roman"/>
            <w:sz w:val="30"/>
            <w:szCs w:val="30"/>
          </w:rPr>
          <w:t>законодательстве</w:t>
        </w:r>
        <w:proofErr w:type="gramEnd"/>
      </w:hyperlink>
      <w:r w:rsidRPr="00C409A2">
        <w:rPr>
          <w:rFonts w:ascii="Times New Roman" w:eastAsia="Calibri" w:hAnsi="Times New Roman" w:cs="Times New Roman"/>
          <w:sz w:val="30"/>
          <w:szCs w:val="30"/>
        </w:rPr>
        <w:t xml:space="preserve"> в том числе запреты на: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3. Государства-члены принимают эффективные меры по предупреждению, выявлению и пресечению действий (бездействия), предусмотренных </w:t>
      </w:r>
      <w:r w:rsidRPr="00C409A2">
        <w:rPr>
          <w:rFonts w:ascii="Times New Roman" w:eastAsia="Times New Roman" w:hAnsi="Times New Roman" w:cs="Times New Roman"/>
          <w:color w:val="000000"/>
          <w:sz w:val="30"/>
          <w:szCs w:val="30"/>
          <w:lang w:eastAsia="ru-RU"/>
        </w:rPr>
        <w:t xml:space="preserve">подпунктом 1 пункта 2 настоящей статьи. </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Государства-члены в соответствии со своим </w:t>
      </w:r>
      <w:hyperlink r:id="rId11" w:history="1">
        <w:r w:rsidRPr="00C409A2">
          <w:rPr>
            <w:rFonts w:ascii="Times New Roman" w:eastAsia="Calibri" w:hAnsi="Times New Roman" w:cs="Times New Roman"/>
            <w:sz w:val="30"/>
            <w:szCs w:val="30"/>
          </w:rPr>
          <w:t>законодательством</w:t>
        </w:r>
      </w:hyperlink>
      <w:r w:rsidRPr="00C409A2">
        <w:rPr>
          <w:rFonts w:ascii="Times New Roman" w:eastAsia="Calibri" w:hAnsi="Times New Roman" w:cs="Times New Roman"/>
          <w:sz w:val="30"/>
          <w:szCs w:val="30"/>
        </w:rPr>
        <w:t xml:space="preserve"> обеспечивают эффективный </w:t>
      </w:r>
      <w:proofErr w:type="gramStart"/>
      <w:r w:rsidRPr="00C409A2">
        <w:rPr>
          <w:rFonts w:ascii="Times New Roman" w:eastAsia="Calibri" w:hAnsi="Times New Roman" w:cs="Times New Roman"/>
          <w:sz w:val="30"/>
          <w:szCs w:val="30"/>
        </w:rPr>
        <w:t>контроль за</w:t>
      </w:r>
      <w:proofErr w:type="gramEnd"/>
      <w:r w:rsidRPr="00C409A2">
        <w:rPr>
          <w:rFonts w:ascii="Times New Roman" w:eastAsia="Calibri" w:hAnsi="Times New Roman" w:cs="Times New Roman"/>
          <w:sz w:val="30"/>
          <w:szCs w:val="30"/>
        </w:rPr>
        <w:t xml:space="preserve"> экономической концентрацией в той мере, в какой это необходимо для защиты и развития конкуренции на территориях каждого государства-члена.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5. </w:t>
      </w:r>
      <w:proofErr w:type="gramStart"/>
      <w:r w:rsidRPr="00C409A2">
        <w:rPr>
          <w:rFonts w:ascii="Times New Roman" w:eastAsia="Calibri" w:hAnsi="Times New Roman" w:cs="Times New Roman"/>
          <w:sz w:val="30"/>
          <w:szCs w:val="30"/>
        </w:rPr>
        <w:t xml:space="preserve">Каждое государство-член обеспечивает наличие </w:t>
      </w:r>
      <w:hyperlink r:id="rId12" w:history="1">
        <w:r w:rsidRPr="00C409A2">
          <w:rPr>
            <w:rFonts w:ascii="Times New Roman" w:eastAsia="Calibri" w:hAnsi="Times New Roman" w:cs="Times New Roman"/>
            <w:sz w:val="30"/>
            <w:szCs w:val="30"/>
          </w:rPr>
          <w:t>органа</w:t>
        </w:r>
      </w:hyperlink>
      <w:r w:rsidRPr="00C409A2">
        <w:rPr>
          <w:rFonts w:ascii="Times New Roman" w:eastAsia="Calibri" w:hAnsi="Times New Roman" w:cs="Times New Roman"/>
          <w:sz w:val="30"/>
          <w:szCs w:val="30"/>
        </w:rPr>
        <w:t xml:space="preserve">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w:t>
      </w:r>
      <w:proofErr w:type="spellStart"/>
      <w:r w:rsidRPr="00C409A2">
        <w:rPr>
          <w:rFonts w:ascii="Times New Roman" w:eastAsia="Calibri" w:hAnsi="Times New Roman" w:cs="Times New Roman"/>
          <w:sz w:val="30"/>
          <w:szCs w:val="30"/>
        </w:rPr>
        <w:t>антиконкурентные</w:t>
      </w:r>
      <w:proofErr w:type="spellEnd"/>
      <w:r w:rsidRPr="00C409A2">
        <w:rPr>
          <w:rFonts w:ascii="Times New Roman" w:eastAsia="Calibri" w:hAnsi="Times New Roman" w:cs="Times New Roman"/>
          <w:sz w:val="30"/>
          <w:szCs w:val="30"/>
        </w:rPr>
        <w:t xml:space="preserve">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w:t>
      </w:r>
      <w:proofErr w:type="gramEnd"/>
      <w:r w:rsidRPr="00C409A2">
        <w:rPr>
          <w:rFonts w:ascii="Times New Roman" w:eastAsia="Calibri" w:hAnsi="Times New Roman" w:cs="Times New Roman"/>
          <w:sz w:val="30"/>
          <w:szCs w:val="30"/>
        </w:rPr>
        <w:t xml:space="preserve"> привлечению к ответственности за такие нарушения (далее – уполномоченный орган государства-члена).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Государства-члены устанавливают в своем законодательстве штрафные</w:t>
      </w:r>
      <w:r w:rsidR="003E3A73" w:rsidRPr="00C409A2">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 xml:space="preserve">санкции за совершение </w:t>
      </w:r>
      <w:proofErr w:type="spellStart"/>
      <w:r w:rsidRPr="00C409A2">
        <w:rPr>
          <w:rFonts w:ascii="Times New Roman" w:eastAsia="Calibri" w:hAnsi="Times New Roman" w:cs="Times New Roman"/>
          <w:sz w:val="30"/>
          <w:szCs w:val="30"/>
        </w:rPr>
        <w:t>антиконкурентных</w:t>
      </w:r>
      <w:proofErr w:type="spellEnd"/>
      <w:r w:rsidRPr="00C409A2">
        <w:rPr>
          <w:rFonts w:ascii="Times New Roman" w:eastAsia="Calibri" w:hAnsi="Times New Roman" w:cs="Times New Roman"/>
          <w:sz w:val="30"/>
          <w:szCs w:val="30"/>
        </w:rPr>
        <w:t xml:space="preserve">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w:t>
      </w:r>
      <w:proofErr w:type="gramStart"/>
      <w:r w:rsidRPr="00C409A2">
        <w:rPr>
          <w:rFonts w:ascii="Times New Roman" w:eastAsia="Calibri" w:hAnsi="Times New Roman" w:cs="Times New Roman"/>
          <w:sz w:val="30"/>
          <w:szCs w:val="30"/>
        </w:rPr>
        <w:t>контроль за</w:t>
      </w:r>
      <w:proofErr w:type="gramEnd"/>
      <w:r w:rsidRPr="00C409A2">
        <w:rPr>
          <w:rFonts w:ascii="Times New Roman" w:eastAsia="Calibri" w:hAnsi="Times New Roman" w:cs="Times New Roman"/>
          <w:sz w:val="30"/>
          <w:szCs w:val="30"/>
        </w:rPr>
        <w:t xml:space="preserve"> их применением. </w:t>
      </w:r>
      <w:proofErr w:type="gramStart"/>
      <w:r w:rsidRPr="00C409A2">
        <w:rPr>
          <w:rFonts w:ascii="Times New Roman" w:eastAsia="Calibri" w:hAnsi="Times New Roman" w:cs="Times New Roman"/>
          <w:sz w:val="30"/>
          <w:szCs w:val="30"/>
        </w:rPr>
        <w:t>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w:t>
      </w:r>
      <w:proofErr w:type="gramEnd"/>
      <w:r w:rsidRPr="00C409A2">
        <w:rPr>
          <w:rFonts w:ascii="Times New Roman" w:eastAsia="Calibri" w:hAnsi="Times New Roman" w:cs="Times New Roman"/>
          <w:sz w:val="30"/>
          <w:szCs w:val="30"/>
        </w:rPr>
        <w:t xml:space="preserve"> правонарушение.</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w:t>
      </w:r>
      <w:r w:rsidR="003E3A73" w:rsidRPr="00C409A2">
        <w:rPr>
          <w:rFonts w:ascii="Times New Roman" w:eastAsia="Calibri" w:hAnsi="Times New Roman" w:cs="Times New Roman"/>
          <w:sz w:val="30"/>
          <w:szCs w:val="30"/>
        </w:rPr>
        <w:t xml:space="preserve"> его</w:t>
      </w:r>
      <w:r w:rsidRPr="00C409A2">
        <w:rPr>
          <w:rFonts w:ascii="Times New Roman" w:eastAsia="Calibri" w:hAnsi="Times New Roman" w:cs="Times New Roman"/>
          <w:sz w:val="30"/>
          <w:szCs w:val="30"/>
        </w:rPr>
        <w:t xml:space="preserve"> результатах.</w:t>
      </w:r>
    </w:p>
    <w:p w:rsidR="003C61E1" w:rsidRPr="00C409A2" w:rsidRDefault="003C61E1" w:rsidP="00683C94">
      <w:pPr>
        <w:spacing w:after="0" w:line="360" w:lineRule="auto"/>
        <w:jc w:val="center"/>
        <w:rPr>
          <w:rFonts w:ascii="Times New Roman" w:eastAsia="Times New Roman" w:hAnsi="Times New Roman" w:cs="Times New Roman"/>
          <w:bCs/>
          <w:color w:val="000000"/>
          <w:sz w:val="30"/>
          <w:szCs w:val="30"/>
          <w:lang w:eastAsia="ru-RU"/>
        </w:rPr>
      </w:pPr>
    </w:p>
    <w:p w:rsidR="003C61E1" w:rsidRPr="00C409A2" w:rsidRDefault="007943E1" w:rsidP="00683C94">
      <w:pPr>
        <w:spacing w:after="0" w:line="240" w:lineRule="auto"/>
        <w:jc w:val="center"/>
        <w:rPr>
          <w:rFonts w:ascii="Times New Roman" w:eastAsia="Times New Roman" w:hAnsi="Times New Roman" w:cs="Times New Roman"/>
          <w:bCs/>
          <w:color w:val="000000"/>
          <w:sz w:val="30"/>
          <w:szCs w:val="30"/>
          <w:lang w:eastAsia="ru-RU"/>
        </w:rPr>
      </w:pPr>
      <w:r w:rsidRPr="00C409A2">
        <w:rPr>
          <w:rFonts w:ascii="Times New Roman" w:eastAsia="Times New Roman" w:hAnsi="Times New Roman" w:cs="Times New Roman"/>
          <w:bCs/>
          <w:color w:val="000000"/>
          <w:sz w:val="30"/>
          <w:szCs w:val="30"/>
          <w:lang w:eastAsia="ru-RU"/>
        </w:rPr>
        <w:t>Статья 76</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Общие правила конкуренции</w:t>
      </w:r>
    </w:p>
    <w:p w:rsidR="003C61E1" w:rsidRPr="00C409A2" w:rsidRDefault="003C61E1" w:rsidP="00683C94">
      <w:pPr>
        <w:autoSpaceDE w:val="0"/>
        <w:autoSpaceDN w:val="0"/>
        <w:adjustRightInd w:val="0"/>
        <w:spacing w:after="0"/>
        <w:ind w:firstLine="540"/>
        <w:jc w:val="center"/>
        <w:rPr>
          <w:rFonts w:ascii="Times New Roman" w:eastAsia="Times New Roman" w:hAnsi="Times New Roman" w:cs="Times New Roman"/>
          <w:color w:val="000000"/>
          <w:sz w:val="30"/>
          <w:szCs w:val="30"/>
          <w:lang w:eastAsia="ru-RU"/>
        </w:rPr>
      </w:pP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Times New Roman" w:hAnsi="Times New Roman" w:cs="Times New Roman"/>
          <w:color w:val="000000"/>
          <w:sz w:val="30"/>
          <w:szCs w:val="30"/>
          <w:lang w:eastAsia="ru-RU"/>
        </w:rPr>
        <w:t>1. Запрещаются</w:t>
      </w:r>
      <w:r w:rsidRPr="00C409A2">
        <w:rPr>
          <w:rFonts w:ascii="Times New Roman" w:eastAsia="Calibri" w:hAnsi="Times New Roman" w:cs="Times New Roman"/>
          <w:sz w:val="30"/>
          <w:szCs w:val="30"/>
        </w:rPr>
        <w:t xml:space="preserve">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установление, поддержание монопольно высокой или монопольно низкой цены товара;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изъятие товара из обращения, если результатом такого изъятия явилось повышение цены товара;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w:t>
      </w:r>
      <w:proofErr w:type="gramStart"/>
      <w:r w:rsidRPr="00C409A2">
        <w:rPr>
          <w:rFonts w:ascii="Times New Roman" w:eastAsia="Calibri" w:hAnsi="Times New Roman" w:cs="Times New Roman"/>
          <w:sz w:val="30"/>
          <w:szCs w:val="30"/>
        </w:rPr>
        <w:t>также</w:t>
      </w:r>
      <w:proofErr w:type="gramEnd"/>
      <w:r w:rsidRPr="00C409A2">
        <w:rPr>
          <w:rFonts w:ascii="Times New Roman" w:eastAsia="Calibri" w:hAnsi="Times New Roman" w:cs="Times New Roman"/>
          <w:sz w:val="30"/>
          <w:szCs w:val="30"/>
        </w:rPr>
        <w:t xml:space="preserve">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создание препятствий доступу на товарный рынок или выходу из товарного рынка другим хозяйствующим субъектам (субъектам рынка).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Не допускается недобросовестная конкуренция, в том числе:</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w:t>
      </w:r>
      <w:proofErr w:type="gramStart"/>
      <w:r w:rsidRPr="00C409A2">
        <w:rPr>
          <w:rFonts w:ascii="Times New Roman" w:eastAsia="Calibri" w:hAnsi="Times New Roman" w:cs="Times New Roman"/>
          <w:sz w:val="30"/>
          <w:szCs w:val="30"/>
        </w:rPr>
        <w:t>к</w:t>
      </w:r>
      <w:proofErr w:type="gramEnd"/>
      <w:r w:rsidRPr="00C409A2">
        <w:rPr>
          <w:rFonts w:ascii="Times New Roman" w:eastAsia="Calibri" w:hAnsi="Times New Roman" w:cs="Times New Roman"/>
          <w:sz w:val="30"/>
          <w:szCs w:val="30"/>
        </w:rPr>
        <w:t>:</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установлению или поддержанию цен (тарифов), скидок, надбавок (доплат), наценок;</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повышению, снижению или поддержанию цен на торгах;</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сокращению или прекращению производства товаров;</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отказу от заключения договоров с определенными продавцами либо покупателями (заказчиками).</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eastAsia="ru-RU"/>
        </w:rPr>
      </w:pPr>
      <w:bookmarkStart w:id="3" w:name="Par6"/>
      <w:bookmarkEnd w:id="3"/>
      <w:r w:rsidRPr="00C409A2">
        <w:rPr>
          <w:rFonts w:ascii="Times New Roman" w:eastAsia="Calibri" w:hAnsi="Times New Roman" w:cs="Times New Roman"/>
          <w:sz w:val="30"/>
          <w:szCs w:val="30"/>
        </w:rPr>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w:t>
      </w:r>
      <w:r w:rsidRPr="00C409A2">
        <w:rPr>
          <w:rFonts w:ascii="Times New Roman" w:eastAsia="Calibri" w:hAnsi="Times New Roman" w:cs="Times New Roman"/>
          <w:sz w:val="30"/>
          <w:szCs w:val="30"/>
        </w:rPr>
        <w:lastRenderedPageBreak/>
        <w:t xml:space="preserve">соответствии с критериями допустимости, установленными </w:t>
      </w:r>
      <w:r w:rsidRPr="00C409A2">
        <w:rPr>
          <w:rFonts w:ascii="Times New Roman" w:eastAsia="Times New Roman" w:hAnsi="Times New Roman" w:cs="Times New Roman"/>
          <w:color w:val="000000"/>
          <w:sz w:val="30"/>
          <w:szCs w:val="30"/>
          <w:lang w:eastAsia="ru-RU"/>
        </w:rPr>
        <w:t>приложением №</w:t>
      </w:r>
      <w:r w:rsidR="006D5899" w:rsidRPr="006D5899">
        <w:rPr>
          <w:rFonts w:ascii="Times New Roman" w:eastAsia="Times New Roman" w:hAnsi="Times New Roman" w:cs="Times New Roman"/>
          <w:color w:val="000000"/>
          <w:sz w:val="30"/>
          <w:szCs w:val="30"/>
          <w:lang w:eastAsia="ru-RU"/>
        </w:rPr>
        <w:t xml:space="preserve"> </w:t>
      </w:r>
      <w:r w:rsidRPr="00C409A2">
        <w:rPr>
          <w:rFonts w:ascii="Times New Roman" w:eastAsia="Times New Roman" w:hAnsi="Times New Roman" w:cs="Times New Roman"/>
          <w:color w:val="000000"/>
          <w:sz w:val="30"/>
          <w:szCs w:val="30"/>
          <w:lang w:eastAsia="ru-RU"/>
        </w:rPr>
        <w:t>19 к настоящему Договору, в случае если:</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5. Запрещаются иные соглашения между </w:t>
      </w:r>
      <w:bookmarkStart w:id="4" w:name="Par9"/>
      <w:bookmarkEnd w:id="4"/>
      <w:r w:rsidRPr="00C409A2">
        <w:rPr>
          <w:rFonts w:ascii="Times New Roman" w:eastAsia="Calibri" w:hAnsi="Times New Roman" w:cs="Times New Roman"/>
          <w:sz w:val="30"/>
          <w:szCs w:val="30"/>
        </w:rPr>
        <w:t xml:space="preserve">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sidRPr="00C409A2">
        <w:rPr>
          <w:rFonts w:ascii="Times New Roman" w:eastAsia="Times New Roman" w:hAnsi="Times New Roman" w:cs="Times New Roman"/>
          <w:color w:val="000000"/>
          <w:sz w:val="30"/>
          <w:szCs w:val="30"/>
          <w:lang w:eastAsia="ru-RU"/>
        </w:rPr>
        <w:t xml:space="preserve">приложением № 19 к настоящему Договору, в случае </w:t>
      </w:r>
      <w:r w:rsidRPr="00C409A2">
        <w:rPr>
          <w:rFonts w:ascii="Times New Roman" w:eastAsia="Calibri" w:hAnsi="Times New Roman" w:cs="Times New Roman"/>
          <w:sz w:val="30"/>
          <w:szCs w:val="30"/>
        </w:rPr>
        <w:t>если установлено, что такие соглашения приводят или могут привести к ограничению конкуренции.</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w:t>
      </w:r>
      <w:proofErr w:type="gramStart"/>
      <w:r w:rsidRPr="00C409A2">
        <w:rPr>
          <w:rFonts w:ascii="Times New Roman" w:eastAsia="Calibri" w:hAnsi="Times New Roman" w:cs="Times New Roman"/>
          <w:sz w:val="30"/>
          <w:szCs w:val="30"/>
        </w:rPr>
        <w:t xml:space="preserve">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пунктах 3 и 4 настоящей статьи последствий, которые не могут быть признаны допустимыми в соответствии с </w:t>
      </w:r>
      <w:r w:rsidRPr="00C409A2">
        <w:rPr>
          <w:rFonts w:ascii="Times New Roman" w:eastAsia="Times New Roman" w:hAnsi="Times New Roman" w:cs="Times New Roman"/>
          <w:sz w:val="30"/>
          <w:szCs w:val="30"/>
          <w:lang w:eastAsia="ru-RU"/>
        </w:rPr>
        <w:t>критериями допустимости, установленными приложением № 19 к настоящему Договору.</w:t>
      </w:r>
      <w:proofErr w:type="gramEnd"/>
      <w:r w:rsidRPr="00C409A2">
        <w:rPr>
          <w:rFonts w:ascii="Times New Roman" w:eastAsia="Times New Roman" w:hAnsi="Times New Roman" w:cs="Times New Roman"/>
          <w:sz w:val="30"/>
          <w:szCs w:val="30"/>
          <w:lang w:eastAsia="ru-RU"/>
        </w:rPr>
        <w:t xml:space="preserve"> Государства-члены вправе устанавливать в своем законодательстве запрет на координацию </w:t>
      </w:r>
      <w:r w:rsidRPr="00C409A2">
        <w:rPr>
          <w:rFonts w:ascii="Times New Roman" w:eastAsia="Times New Roman" w:hAnsi="Times New Roman" w:cs="Times New Roman"/>
          <w:sz w:val="30"/>
          <w:szCs w:val="30"/>
          <w:lang w:eastAsia="ru-RU"/>
        </w:rPr>
        <w:lastRenderedPageBreak/>
        <w:t xml:space="preserve">экономической деятельности, если такая координация приводит или может привести к последствиям, указанным также в пункте 5 настоящей статьи, которые не могут быть признаны допустимыми в соответствии с критериями допустимости, установленными приложением № 19 </w:t>
      </w:r>
      <w:r w:rsidR="006D5899" w:rsidRPr="006D5899">
        <w:rPr>
          <w:rFonts w:ascii="Times New Roman" w:eastAsia="Times New Roman" w:hAnsi="Times New Roman" w:cs="Times New Roman"/>
          <w:sz w:val="30"/>
          <w:szCs w:val="30"/>
          <w:lang w:eastAsia="ru-RU"/>
        </w:rPr>
        <w:br/>
      </w:r>
      <w:r w:rsidRPr="00C409A2">
        <w:rPr>
          <w:rFonts w:ascii="Times New Roman" w:eastAsia="Times New Roman" w:hAnsi="Times New Roman" w:cs="Times New Roman"/>
          <w:sz w:val="30"/>
          <w:szCs w:val="30"/>
          <w:lang w:eastAsia="ru-RU"/>
        </w:rPr>
        <w:t>к настоящему Договору.</w:t>
      </w:r>
    </w:p>
    <w:p w:rsidR="003C61E1" w:rsidRPr="00C409A2" w:rsidRDefault="003C61E1" w:rsidP="00683C94">
      <w:pPr>
        <w:autoSpaceDE w:val="0"/>
        <w:autoSpaceDN w:val="0"/>
        <w:adjustRightInd w:val="0"/>
        <w:spacing w:after="0" w:line="360" w:lineRule="auto"/>
        <w:ind w:firstLine="709"/>
        <w:jc w:val="both"/>
        <w:rPr>
          <w:rFonts w:ascii="Times New Roman" w:eastAsia="Calibri" w:hAnsi="Times New Roman" w:cs="Times New Roman"/>
          <w:b/>
          <w:sz w:val="30"/>
          <w:szCs w:val="30"/>
        </w:rPr>
      </w:pPr>
      <w:bookmarkStart w:id="5" w:name="Par18"/>
      <w:bookmarkEnd w:id="5"/>
      <w:r w:rsidRPr="00C409A2">
        <w:rPr>
          <w:rFonts w:ascii="Times New Roman" w:eastAsia="Calibri" w:hAnsi="Times New Roman" w:cs="Times New Roman"/>
          <w:sz w:val="30"/>
          <w:szCs w:val="30"/>
        </w:rPr>
        <w:t>7. </w:t>
      </w:r>
      <w:proofErr w:type="gramStart"/>
      <w:r w:rsidRPr="00C409A2">
        <w:rPr>
          <w:rFonts w:ascii="Times New Roman" w:eastAsia="Calibri" w:hAnsi="Times New Roman" w:cs="Times New Roman"/>
          <w:sz w:val="30"/>
          <w:szCs w:val="30"/>
        </w:rPr>
        <w:t>Пресечение нарушений хозяйствующими субъектами (субъектами рынка) государств-членов, а также физическими лицами и некоммерческими организациями</w:t>
      </w:r>
      <w:r w:rsidR="001F2541" w:rsidRPr="00C409A2">
        <w:rPr>
          <w:rFonts w:ascii="Times New Roman" w:eastAsia="Calibri" w:hAnsi="Times New Roman" w:cs="Times New Roman"/>
          <w:sz w:val="30"/>
          <w:szCs w:val="30"/>
        </w:rPr>
        <w:t xml:space="preserve"> государств-членов</w:t>
      </w:r>
      <w:r w:rsidRPr="00C409A2">
        <w:rPr>
          <w:rFonts w:ascii="Times New Roman" w:eastAsia="Calibri" w:hAnsi="Times New Roman" w:cs="Times New Roman"/>
          <w:sz w:val="30"/>
          <w:szCs w:val="30"/>
        </w:rPr>
        <w:t xml:space="preserve">, не осуществляющими предпринимательскую деятельность, </w:t>
      </w:r>
      <w:r w:rsidRPr="00C409A2">
        <w:rPr>
          <w:rFonts w:ascii="Times New Roman" w:eastAsia="Times New Roman" w:hAnsi="Times New Roman" w:cs="Times New Roman"/>
          <w:color w:val="000000"/>
          <w:sz w:val="30"/>
          <w:szCs w:val="30"/>
          <w:lang w:eastAsia="ru-RU"/>
        </w:rPr>
        <w:t xml:space="preserve">общих </w:t>
      </w:r>
      <w:r w:rsidRPr="00C409A2">
        <w:rPr>
          <w:rFonts w:ascii="Times New Roman" w:eastAsia="Calibri" w:hAnsi="Times New Roman" w:cs="Times New Roman"/>
          <w:sz w:val="30"/>
          <w:szCs w:val="30"/>
        </w:rPr>
        <w:t xml:space="preserve">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w:t>
      </w:r>
      <w:r w:rsidRPr="00C409A2">
        <w:rPr>
          <w:rFonts w:ascii="Times New Roman" w:eastAsia="Calibri" w:hAnsi="Times New Roman" w:cs="Times New Roman"/>
          <w:sz w:val="30"/>
          <w:szCs w:val="30"/>
        </w:rPr>
        <w:br/>
        <w:t>государств-членов,</w:t>
      </w:r>
      <w:r w:rsidR="0000683D">
        <w:rPr>
          <w:rFonts w:ascii="Times New Roman" w:eastAsia="Calibri" w:hAnsi="Times New Roman" w:cs="Times New Roman"/>
          <w:sz w:val="30"/>
          <w:szCs w:val="30"/>
        </w:rPr>
        <w:t xml:space="preserve"> за исключением финансовых рынков,</w:t>
      </w:r>
      <w:r w:rsidRPr="00C409A2">
        <w:rPr>
          <w:rFonts w:ascii="Times New Roman" w:eastAsia="Calibri" w:hAnsi="Times New Roman" w:cs="Times New Roman"/>
          <w:sz w:val="30"/>
          <w:szCs w:val="30"/>
        </w:rPr>
        <w:t xml:space="preserve"> осуществляется Комиссией в порядке, предусмотренном </w:t>
      </w:r>
      <w:r w:rsidR="006D5899" w:rsidRPr="006D5899">
        <w:rPr>
          <w:rFonts w:ascii="Times New Roman" w:eastAsia="Calibri" w:hAnsi="Times New Roman" w:cs="Times New Roman"/>
          <w:sz w:val="30"/>
          <w:szCs w:val="30"/>
        </w:rPr>
        <w:br/>
      </w:r>
      <w:r w:rsidRPr="00C409A2">
        <w:rPr>
          <w:rFonts w:ascii="Times New Roman" w:eastAsia="Calibri" w:hAnsi="Times New Roman" w:cs="Times New Roman"/>
          <w:sz w:val="30"/>
          <w:szCs w:val="30"/>
        </w:rPr>
        <w:t>приложением № 19 к настоящему</w:t>
      </w:r>
      <w:proofErr w:type="gramEnd"/>
      <w:r w:rsidRPr="00C409A2">
        <w:rPr>
          <w:rFonts w:ascii="Times New Roman" w:eastAsia="Calibri" w:hAnsi="Times New Roman" w:cs="Times New Roman"/>
          <w:sz w:val="30"/>
          <w:szCs w:val="30"/>
        </w:rPr>
        <w:t xml:space="preserve"> Договору. </w:t>
      </w:r>
    </w:p>
    <w:p w:rsidR="007943E1" w:rsidRPr="00C409A2" w:rsidRDefault="007943E1" w:rsidP="00683C94">
      <w:pPr>
        <w:rPr>
          <w:rFonts w:ascii="Times New Roman" w:eastAsia="Times New Roman" w:hAnsi="Times New Roman" w:cs="Times New Roman"/>
          <w:color w:val="000000"/>
          <w:sz w:val="30"/>
          <w:szCs w:val="30"/>
          <w:lang w:eastAsia="ru-RU"/>
        </w:rPr>
      </w:pP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Статья 77</w:t>
      </w:r>
    </w:p>
    <w:p w:rsidR="003C61E1" w:rsidRPr="00C409A2" w:rsidRDefault="003C61E1" w:rsidP="00683C94">
      <w:pPr>
        <w:autoSpaceDE w:val="0"/>
        <w:autoSpaceDN w:val="0"/>
        <w:adjustRightInd w:val="0"/>
        <w:spacing w:after="0" w:line="240" w:lineRule="auto"/>
        <w:jc w:val="center"/>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Государственное ценовое регулирование</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eastAsia="ru-RU"/>
        </w:rPr>
      </w:pP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b/>
          <w:i/>
          <w:color w:val="000000"/>
          <w:sz w:val="30"/>
          <w:szCs w:val="30"/>
          <w:lang w:eastAsia="ru-RU"/>
        </w:rPr>
      </w:pPr>
      <w:r w:rsidRPr="00C409A2">
        <w:rPr>
          <w:rFonts w:ascii="Times New Roman" w:eastAsia="Times New Roman" w:hAnsi="Times New Roman" w:cs="Times New Roman"/>
          <w:color w:val="000000"/>
          <w:sz w:val="30"/>
          <w:szCs w:val="30"/>
          <w:lang w:eastAsia="ru-RU"/>
        </w:rPr>
        <w:t xml:space="preserve">Порядок введения государственного ценового регулирования, а также оспаривания решений государств-членов о его введении определяются приложением № 19 к настоящему Договору. </w:t>
      </w:r>
    </w:p>
    <w:p w:rsidR="00454A8C" w:rsidRDefault="00454A8C"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p>
    <w:p w:rsidR="00454A8C" w:rsidRDefault="00454A8C" w:rsidP="00683C9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lastRenderedPageBreak/>
        <w:t xml:space="preserve">Раздел </w:t>
      </w:r>
      <w:r w:rsidRPr="00C409A2">
        <w:rPr>
          <w:rFonts w:ascii="Times New Roman" w:eastAsia="Times New Roman" w:hAnsi="Times New Roman" w:cs="Times New Roman"/>
          <w:sz w:val="30"/>
          <w:szCs w:val="30"/>
          <w:lang w:val="en-US"/>
        </w:rPr>
        <w:t>XIX</w:t>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ЕСТЕСТВЕННЫЕ МОНОПОЛИИ</w:t>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Статья 78 </w:t>
      </w:r>
    </w:p>
    <w:p w:rsidR="003C61E1" w:rsidRPr="00C409A2" w:rsidRDefault="003C61E1" w:rsidP="00683C94">
      <w:pPr>
        <w:autoSpaceDE w:val="0"/>
        <w:autoSpaceDN w:val="0"/>
        <w:adjustRightInd w:val="0"/>
        <w:spacing w:after="0" w:line="240" w:lineRule="auto"/>
        <w:jc w:val="center"/>
        <w:outlineLvl w:val="2"/>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Сферы и субъекты естественных монополий</w:t>
      </w:r>
    </w:p>
    <w:p w:rsidR="003C61E1" w:rsidRPr="00C409A2" w:rsidRDefault="003C61E1" w:rsidP="00683C94">
      <w:pPr>
        <w:autoSpaceDE w:val="0"/>
        <w:autoSpaceDN w:val="0"/>
        <w:adjustRightInd w:val="0"/>
        <w:spacing w:after="0" w:line="360" w:lineRule="auto"/>
        <w:ind w:firstLine="709"/>
        <w:jc w:val="center"/>
        <w:rPr>
          <w:rFonts w:ascii="Times New Roman" w:eastAsia="Times New Roman" w:hAnsi="Times New Roman" w:cs="Times New Roman"/>
          <w:sz w:val="30"/>
          <w:szCs w:val="30"/>
        </w:rPr>
      </w:pP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1. Государства-члены при регулировании деятельности субъектов естественных монополий руководствуются нормами и положениями, предусмотренными приложением № 20 к настоящему Договору</w:t>
      </w:r>
      <w:r w:rsidRPr="00C409A2">
        <w:rPr>
          <w:rFonts w:ascii="Times New Roman" w:eastAsia="Times New Roman" w:hAnsi="Times New Roman" w:cs="Times New Roman"/>
          <w:color w:val="000000"/>
          <w:sz w:val="30"/>
          <w:szCs w:val="30"/>
        </w:rPr>
        <w:t>.</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r w:rsidRPr="00C409A2">
        <w:rPr>
          <w:rFonts w:ascii="Times New Roman" w:eastAsia="Times New Roman" w:hAnsi="Times New Roman" w:cs="Times New Roman"/>
          <w:color w:val="000000"/>
          <w:sz w:val="30"/>
          <w:szCs w:val="30"/>
        </w:rPr>
        <w:t>приложении № 1 к приложению № 20 к настоящему Договору.</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3. Правоотношения в конкретных сферах естественных монополий определяются настоящим разделом с учетом особенностей, предусмотренных раздела</w:t>
      </w:r>
      <w:r w:rsidR="007704E1" w:rsidRPr="00C409A2">
        <w:rPr>
          <w:rFonts w:ascii="Times New Roman" w:eastAsia="Times New Roman" w:hAnsi="Times New Roman" w:cs="Times New Roman"/>
          <w:sz w:val="30"/>
          <w:szCs w:val="30"/>
        </w:rPr>
        <w:t>ми</w:t>
      </w:r>
      <w:r w:rsidRPr="00C409A2">
        <w:rPr>
          <w:rFonts w:ascii="Times New Roman" w:eastAsia="Times New Roman" w:hAnsi="Times New Roman" w:cs="Times New Roman"/>
          <w:sz w:val="30"/>
          <w:szCs w:val="30"/>
        </w:rPr>
        <w:t xml:space="preserve">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 xml:space="preserve"> и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 xml:space="preserve">I настоящего Договора.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4. В государствах-членах к сферам естественных монополий относятся также сферы естественных монополий, указанные в приложении № 2 к приложению № 20 к настоящему Договору</w:t>
      </w:r>
      <w:r w:rsidRPr="00C409A2">
        <w:rPr>
          <w:rFonts w:ascii="Times New Roman" w:eastAsia="Times New Roman" w:hAnsi="Times New Roman" w:cs="Times New Roman"/>
          <w:color w:val="000000"/>
          <w:sz w:val="30"/>
          <w:szCs w:val="30"/>
          <w:shd w:val="clear" w:color="auto" w:fill="FFFFFF"/>
        </w:rPr>
        <w:t>.</w:t>
      </w:r>
      <w:r w:rsidRPr="00C409A2">
        <w:rPr>
          <w:rFonts w:ascii="Times New Roman" w:eastAsia="Times New Roman" w:hAnsi="Times New Roman" w:cs="Times New Roman"/>
          <w:color w:val="000000"/>
          <w:sz w:val="30"/>
          <w:szCs w:val="30"/>
        </w:rPr>
        <w:t xml:space="preserve">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В отношении сфер естественных монополий, указанных в приложении № 2 к приложению № 20 к настоящему Договору, применяются требования законодательства государств-членов. </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lastRenderedPageBreak/>
        <w:t>6. Государства-члены стремятся к гармонизации сфер естественных монополий, указанных в приложениях № 1 и 2 к приложению № 20 к настоящему Договору, путем их сокращения и с возможным определением переходного периода в разделах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 xml:space="preserve"> и X</w:t>
      </w:r>
      <w:r w:rsidRPr="00C409A2">
        <w:rPr>
          <w:rFonts w:ascii="Times New Roman" w:eastAsia="Times New Roman" w:hAnsi="Times New Roman" w:cs="Times New Roman"/>
          <w:sz w:val="30"/>
          <w:szCs w:val="30"/>
          <w:lang w:val="en-US"/>
        </w:rPr>
        <w:t>X</w:t>
      </w:r>
      <w:r w:rsidRPr="00C409A2">
        <w:rPr>
          <w:rFonts w:ascii="Times New Roman" w:eastAsia="Times New Roman" w:hAnsi="Times New Roman" w:cs="Times New Roman"/>
          <w:sz w:val="30"/>
          <w:szCs w:val="30"/>
        </w:rPr>
        <w:t>I настоящего Договора.</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7. Расширение сфер естественных монополий в государствах-членах осуществляется:</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sz w:val="30"/>
          <w:szCs w:val="30"/>
        </w:rPr>
      </w:pPr>
      <w:r w:rsidRPr="00C409A2">
        <w:rPr>
          <w:rFonts w:ascii="Times New Roman" w:eastAsia="Times New Roman" w:hAnsi="Times New Roman" w:cs="Times New Roman"/>
          <w:sz w:val="30"/>
          <w:szCs w:val="30"/>
        </w:rPr>
        <w:t xml:space="preserve">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w:t>
      </w:r>
      <w:proofErr w:type="gramStart"/>
      <w:r w:rsidRPr="00C409A2">
        <w:rPr>
          <w:rFonts w:ascii="Times New Roman" w:eastAsia="Times New Roman" w:hAnsi="Times New Roman" w:cs="Times New Roman"/>
          <w:sz w:val="30"/>
          <w:szCs w:val="30"/>
        </w:rPr>
        <w:t>в</w:t>
      </w:r>
      <w:proofErr w:type="gramEnd"/>
      <w:r w:rsidRPr="00C409A2">
        <w:rPr>
          <w:rFonts w:ascii="Times New Roman" w:eastAsia="Times New Roman" w:hAnsi="Times New Roman" w:cs="Times New Roman"/>
          <w:sz w:val="30"/>
          <w:szCs w:val="30"/>
        </w:rPr>
        <w:t xml:space="preserve"> </w:t>
      </w:r>
      <w:proofErr w:type="gramStart"/>
      <w:r w:rsidRPr="00C409A2">
        <w:rPr>
          <w:rFonts w:ascii="Times New Roman" w:eastAsia="Times New Roman" w:hAnsi="Times New Roman" w:cs="Times New Roman"/>
          <w:sz w:val="30"/>
          <w:szCs w:val="30"/>
        </w:rPr>
        <w:t>другом</w:t>
      </w:r>
      <w:proofErr w:type="gramEnd"/>
      <w:r w:rsidRPr="00C409A2">
        <w:rPr>
          <w:rFonts w:ascii="Times New Roman" w:eastAsia="Times New Roman" w:hAnsi="Times New Roman" w:cs="Times New Roman"/>
          <w:sz w:val="30"/>
          <w:szCs w:val="30"/>
        </w:rPr>
        <w:t xml:space="preserve"> государстве-члене и приведена в приложении № 1 или 2 к приложению № 20 к настоящем Договору;</w:t>
      </w:r>
    </w:p>
    <w:p w:rsidR="003C61E1" w:rsidRPr="00C409A2" w:rsidDel="00560C8D"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rPr>
      </w:pPr>
      <w:r w:rsidRPr="00C409A2">
        <w:rPr>
          <w:rFonts w:ascii="Times New Roman" w:eastAsia="Times New Roman" w:hAnsi="Times New Roman" w:cs="Times New Roman"/>
          <w:sz w:val="30"/>
          <w:szCs w:val="30"/>
        </w:rPr>
        <w:t>по решению Комиссии в случае, если к сфере естественных монополий государство-член намерено отнести иную сферу естественных монополий, не указанную в приложении № 1 или 2 к приложению № 20 к настоящему Договору, после соответствующего обращения этого государства-члена в Комиссию.</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rsidR="003C61E1" w:rsidRPr="00C409A2" w:rsidRDefault="003C61E1" w:rsidP="00683C94">
      <w:pPr>
        <w:autoSpaceDE w:val="0"/>
        <w:autoSpaceDN w:val="0"/>
        <w:adjustRightInd w:val="0"/>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9. Положения раздела X</w:t>
      </w:r>
      <w:r w:rsidRPr="00C409A2">
        <w:rPr>
          <w:rFonts w:ascii="Times New Roman" w:eastAsia="Times New Roman" w:hAnsi="Times New Roman" w:cs="Times New Roman"/>
          <w:color w:val="000000"/>
          <w:sz w:val="30"/>
          <w:szCs w:val="30"/>
          <w:lang w:val="en-US" w:bidi="en-US"/>
        </w:rPr>
        <w:t>V</w:t>
      </w:r>
      <w:r w:rsidRPr="00C409A2">
        <w:rPr>
          <w:rFonts w:ascii="Times New Roman" w:eastAsia="Times New Roman" w:hAnsi="Times New Roman" w:cs="Times New Roman"/>
          <w:color w:val="000000"/>
          <w:sz w:val="30"/>
          <w:szCs w:val="30"/>
          <w:lang w:bidi="en-US"/>
        </w:rPr>
        <w:t>III настоящего Договора применяются к субъектам естественных монополий с учетом особенностей, предусмотренных настоящим разделом.</w:t>
      </w:r>
    </w:p>
    <w:p w:rsidR="003C61E1" w:rsidRPr="00C409A2" w:rsidRDefault="003C61E1" w:rsidP="00683C94">
      <w:pPr>
        <w:spacing w:after="0"/>
        <w:jc w:val="center"/>
        <w:rPr>
          <w:rFonts w:ascii="Times New Roman" w:eastAsia="Times New Roman" w:hAnsi="Times New Roman" w:cs="Times New Roman"/>
          <w:sz w:val="30"/>
          <w:szCs w:val="30"/>
          <w:lang w:eastAsia="ar-SA"/>
        </w:rPr>
      </w:pPr>
    </w:p>
    <w:p w:rsidR="00B80406" w:rsidRDefault="00B80406" w:rsidP="00683C94">
      <w:pPr>
        <w:rPr>
          <w:rFonts w:ascii="Times New Roman" w:eastAsia="Calibri" w:hAnsi="Times New Roman" w:cs="Times New Roman"/>
          <w:sz w:val="30"/>
          <w:szCs w:val="30"/>
          <w:lang w:eastAsia="ar-SA"/>
        </w:rPr>
      </w:pPr>
      <w:r>
        <w:rPr>
          <w:rFonts w:ascii="Times New Roman" w:eastAsia="Calibri" w:hAnsi="Times New Roman" w:cs="Times New Roman"/>
          <w:sz w:val="30"/>
          <w:szCs w:val="30"/>
          <w:lang w:eastAsia="ar-SA"/>
        </w:rPr>
        <w:br w:type="page"/>
      </w:r>
    </w:p>
    <w:p w:rsidR="003C61E1" w:rsidRPr="00C409A2" w:rsidRDefault="003C61E1" w:rsidP="00683C94">
      <w:pPr>
        <w:tabs>
          <w:tab w:val="left" w:pos="4820"/>
        </w:tabs>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 xml:space="preserve">Раздел </w:t>
      </w:r>
      <w:r w:rsidRPr="00C409A2">
        <w:rPr>
          <w:rFonts w:ascii="Times New Roman" w:eastAsia="Calibri" w:hAnsi="Times New Roman" w:cs="Times New Roman"/>
          <w:sz w:val="30"/>
          <w:szCs w:val="30"/>
          <w:lang w:val="en-US" w:eastAsia="ar-SA"/>
        </w:rPr>
        <w:t>XX</w:t>
      </w:r>
    </w:p>
    <w:p w:rsidR="003C61E1" w:rsidRPr="00C409A2" w:rsidRDefault="003C61E1" w:rsidP="00683C94">
      <w:pPr>
        <w:tabs>
          <w:tab w:val="left" w:pos="4820"/>
        </w:tabs>
        <w:suppressAutoHyphens/>
        <w:spacing w:after="0" w:line="36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ЭНЕРГЕТИКА</w:t>
      </w:r>
    </w:p>
    <w:p w:rsidR="003C61E1" w:rsidRPr="00C409A2" w:rsidRDefault="003C61E1" w:rsidP="00683C94">
      <w:pPr>
        <w:tabs>
          <w:tab w:val="left" w:pos="4820"/>
        </w:tabs>
        <w:suppressAutoHyphens/>
        <w:spacing w:after="0"/>
        <w:rPr>
          <w:rFonts w:ascii="Times New Roman" w:eastAsia="Calibri" w:hAnsi="Times New Roman" w:cs="Times New Roman"/>
          <w:sz w:val="30"/>
          <w:szCs w:val="30"/>
          <w:lang w:eastAsia="ar-SA"/>
        </w:rPr>
      </w:pPr>
    </w:p>
    <w:p w:rsidR="003C61E1" w:rsidRPr="00C409A2" w:rsidRDefault="003C61E1" w:rsidP="00683C94">
      <w:pPr>
        <w:shd w:val="clear" w:color="auto" w:fill="FFFFFF"/>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79</w:t>
      </w:r>
    </w:p>
    <w:p w:rsidR="003C61E1" w:rsidRPr="00C409A2" w:rsidRDefault="003C61E1" w:rsidP="00683C94">
      <w:pPr>
        <w:shd w:val="clear" w:color="auto" w:fill="FFFFFF"/>
        <w:suppressAutoHyphens/>
        <w:spacing w:after="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 xml:space="preserve">Взаимодействие </w:t>
      </w:r>
      <w:r w:rsidRPr="00C409A2">
        <w:rPr>
          <w:rFonts w:ascii="Times New Roman" w:eastAsia="Times New Roman" w:hAnsi="Times New Roman" w:cs="Times New Roman"/>
          <w:color w:val="000000"/>
          <w:sz w:val="30"/>
          <w:szCs w:val="30"/>
          <w:lang w:eastAsia="ar-SA"/>
        </w:rPr>
        <w:t>государств-членов</w:t>
      </w:r>
      <w:r w:rsidRPr="00C409A2">
        <w:rPr>
          <w:rFonts w:ascii="Times New Roman" w:eastAsia="Calibri" w:hAnsi="Times New Roman" w:cs="Times New Roman"/>
          <w:color w:val="000000"/>
          <w:sz w:val="30"/>
          <w:szCs w:val="30"/>
          <w:lang w:eastAsia="ar-SA"/>
        </w:rPr>
        <w:t xml:space="preserve"> </w:t>
      </w:r>
    </w:p>
    <w:p w:rsidR="003C61E1" w:rsidRPr="00C409A2" w:rsidRDefault="003C61E1" w:rsidP="00683C94">
      <w:pPr>
        <w:shd w:val="clear" w:color="auto" w:fill="FFFFFF"/>
        <w:suppressAutoHyphens/>
        <w:spacing w:after="36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в сфере энергетики</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1.</w:t>
      </w:r>
      <w:r w:rsidRPr="00C409A2">
        <w:rPr>
          <w:rFonts w:ascii="Times New Roman" w:eastAsia="Times New Roman" w:hAnsi="Times New Roman" w:cs="Times New Roman"/>
          <w:color w:val="000000"/>
          <w:sz w:val="30"/>
          <w:szCs w:val="30"/>
          <w:lang w:val="en-US" w:eastAsia="ar-SA"/>
        </w:rPr>
        <w:t> </w:t>
      </w:r>
      <w:proofErr w:type="gramStart"/>
      <w:r w:rsidRPr="00C409A2">
        <w:rPr>
          <w:rFonts w:ascii="Times New Roman" w:eastAsia="Times New Roman" w:hAnsi="Times New Roman" w:cs="Times New Roman"/>
          <w:sz w:val="30"/>
          <w:szCs w:val="30"/>
          <w:lang w:eastAsia="ar-SA"/>
        </w:rPr>
        <w:t>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статьях 81, 83 и 84 настоящего Договора, с учетом обеспечения энергетической безопасности</w:t>
      </w:r>
      <w:proofErr w:type="gramEnd"/>
      <w:r w:rsidRPr="00C409A2">
        <w:rPr>
          <w:rFonts w:ascii="Times New Roman" w:eastAsia="Times New Roman" w:hAnsi="Times New Roman" w:cs="Times New Roman"/>
          <w:sz w:val="30"/>
          <w:szCs w:val="30"/>
          <w:lang w:eastAsia="ar-SA"/>
        </w:rPr>
        <w:t>, исходя из следующих основных принципов:</w:t>
      </w:r>
    </w:p>
    <w:p w:rsidR="003C61E1" w:rsidRPr="00C409A2" w:rsidRDefault="003C61E1" w:rsidP="00683C94">
      <w:pPr>
        <w:pStyle w:val="af6"/>
        <w:widowControl/>
        <w:numPr>
          <w:ilvl w:val="1"/>
          <w:numId w:val="8"/>
        </w:numPr>
        <w:shd w:val="clear" w:color="auto" w:fill="FFFFFF"/>
        <w:suppressAutoHyphens/>
        <w:spacing w:line="360" w:lineRule="auto"/>
        <w:ind w:firstLine="709"/>
        <w:jc w:val="both"/>
        <w:rPr>
          <w:rFonts w:eastAsia="Calibri"/>
          <w:sz w:val="30"/>
          <w:szCs w:val="30"/>
          <w:lang w:eastAsia="ar-SA"/>
        </w:rPr>
      </w:pPr>
      <w:r w:rsidRPr="00C409A2">
        <w:rPr>
          <w:rFonts w:eastAsia="Calibri"/>
          <w:sz w:val="30"/>
          <w:szCs w:val="30"/>
          <w:lang w:eastAsia="ar-SA"/>
        </w:rPr>
        <w:t>обеспечение рыночного ценообразования на энергетические ресурсы;</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обеспечение развития конкуренции на общих рынках энергетических ресурсов;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обеспечение развития транспортной инфраструктуры общих рынков энергетических ресурсов;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lastRenderedPageBreak/>
        <w:t>обеспечение недискриминационных условий для хозяйствующих субъектов государств-членов на общих рынках энергетических ресурсов;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создание благоприятных условий для привлечения инвестиций в энергетический комплекс государств-членов;</w:t>
      </w:r>
    </w:p>
    <w:p w:rsidR="003C61E1" w:rsidRPr="00C409A2" w:rsidRDefault="003C61E1" w:rsidP="00683C94">
      <w:pPr>
        <w:pStyle w:val="af6"/>
        <w:widowControl/>
        <w:numPr>
          <w:ilvl w:val="1"/>
          <w:numId w:val="8"/>
        </w:numPr>
        <w:suppressAutoHyphens/>
        <w:spacing w:line="360" w:lineRule="auto"/>
        <w:ind w:firstLine="709"/>
        <w:jc w:val="both"/>
        <w:rPr>
          <w:rFonts w:eastAsia="Calibri"/>
          <w:sz w:val="30"/>
          <w:szCs w:val="30"/>
          <w:lang w:eastAsia="ar-SA"/>
        </w:rPr>
      </w:pPr>
      <w:r w:rsidRPr="00C409A2">
        <w:rPr>
          <w:rFonts w:eastAsia="Calibri"/>
          <w:sz w:val="30"/>
          <w:szCs w:val="30"/>
          <w:lang w:eastAsia="ar-SA"/>
        </w:rPr>
        <w:t>гармонизация национальных норм и правил функционирования технологической и коммерческой инфраструктуры общих рынков энергетических ресурсов.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Calibri" w:hAnsi="Times New Roman" w:cs="Times New Roman"/>
          <w:sz w:val="30"/>
          <w:szCs w:val="30"/>
          <w:lang w:eastAsia="ar-SA"/>
        </w:rPr>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Положения раздела </w:t>
      </w:r>
      <w:r w:rsidRPr="00C409A2">
        <w:rPr>
          <w:rFonts w:ascii="Times New Roman" w:eastAsia="Calibri" w:hAnsi="Times New Roman" w:cs="Times New Roman"/>
          <w:sz w:val="30"/>
          <w:szCs w:val="30"/>
          <w:lang w:val="en-US" w:eastAsia="ar-SA"/>
        </w:rPr>
        <w:t>XVIII</w:t>
      </w:r>
      <w:r w:rsidRPr="00C409A2">
        <w:rPr>
          <w:rFonts w:ascii="Times New Roman" w:eastAsia="Calibri"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настоящего Договора</w:t>
      </w:r>
      <w:r w:rsidRPr="00C409A2">
        <w:rPr>
          <w:rFonts w:ascii="Times New Roman" w:eastAsia="Calibri" w:hAnsi="Times New Roman" w:cs="Times New Roman"/>
          <w:sz w:val="30"/>
          <w:szCs w:val="30"/>
          <w:lang w:eastAsia="ar-SA"/>
        </w:rPr>
        <w:t xml:space="preserve">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разделом </w:t>
      </w:r>
      <w:r w:rsidRPr="00C409A2">
        <w:rPr>
          <w:rFonts w:ascii="Times New Roman" w:eastAsia="Calibri" w:hAnsi="Times New Roman" w:cs="Times New Roman"/>
          <w:sz w:val="30"/>
          <w:szCs w:val="30"/>
          <w:lang w:val="en-US" w:eastAsia="ar-SA"/>
        </w:rPr>
        <w:t>XIX</w:t>
      </w:r>
      <w:r w:rsidRPr="00C409A2">
        <w:rPr>
          <w:rFonts w:ascii="Times New Roman" w:eastAsia="Calibri" w:hAnsi="Times New Roman" w:cs="Times New Roman"/>
          <w:sz w:val="30"/>
          <w:szCs w:val="30"/>
          <w:lang w:eastAsia="ar-SA"/>
        </w:rPr>
        <w:t xml:space="preserve"> настоящего Договора.</w:t>
      </w:r>
    </w:p>
    <w:p w:rsidR="00C409A2" w:rsidRPr="00287B96" w:rsidRDefault="00C409A2"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80</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Индикативные (прогнозные) балансы газа, </w:t>
      </w:r>
      <w:r w:rsidRPr="00C409A2">
        <w:rPr>
          <w:rFonts w:ascii="Times New Roman" w:eastAsia="Calibri" w:hAnsi="Times New Roman" w:cs="Times New Roman"/>
          <w:sz w:val="30"/>
          <w:szCs w:val="30"/>
          <w:lang w:eastAsia="ar-SA"/>
        </w:rPr>
        <w:br/>
        <w:t>нефти и нефтепродуктов</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1.</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В целях эффективного использования совокупного энергетического потенциала и оптимизации межгосударственных поставок энергетических </w:t>
      </w:r>
      <w:proofErr w:type="gramStart"/>
      <w:r w:rsidRPr="00C409A2">
        <w:rPr>
          <w:rFonts w:ascii="Times New Roman" w:eastAsia="Calibri" w:hAnsi="Times New Roman" w:cs="Times New Roman"/>
          <w:sz w:val="30"/>
          <w:szCs w:val="30"/>
          <w:lang w:eastAsia="ar-SA"/>
        </w:rPr>
        <w:t>ресурсов</w:t>
      </w:r>
      <w:proofErr w:type="gramEnd"/>
      <w:r w:rsidRPr="00C409A2">
        <w:rPr>
          <w:rFonts w:ascii="Times New Roman" w:eastAsia="Calibri" w:hAnsi="Times New Roman" w:cs="Times New Roman"/>
          <w:sz w:val="30"/>
          <w:szCs w:val="30"/>
          <w:lang w:eastAsia="ar-SA"/>
        </w:rPr>
        <w:t xml:space="preserve"> уполномоченные органы государств-членов разрабатывают и согласовывают:</w:t>
      </w:r>
    </w:p>
    <w:p w:rsidR="003C61E1" w:rsidRPr="00C409A2" w:rsidRDefault="003C61E1" w:rsidP="00683C94">
      <w:pPr>
        <w:suppressAutoHyphens/>
        <w:spacing w:after="0" w:line="360" w:lineRule="auto"/>
        <w:ind w:firstLine="708"/>
        <w:jc w:val="both"/>
        <w:rPr>
          <w:rFonts w:ascii="Times New Roman" w:eastAsia="Calibri" w:hAnsi="Times New Roman" w:cs="Times New Roman"/>
          <w:sz w:val="30"/>
          <w:szCs w:val="30"/>
          <w:lang w:eastAsia="ar-SA"/>
        </w:rPr>
      </w:pPr>
      <w:r w:rsidRPr="00C409A2">
        <w:rPr>
          <w:rFonts w:ascii="Times New Roman" w:eastAsia="Times New Roman" w:hAnsi="Times New Roman" w:cs="Cambria"/>
          <w:sz w:val="30"/>
          <w:szCs w:val="30"/>
          <w:lang w:eastAsia="ar-SA"/>
        </w:rPr>
        <w:t>индикативный (прогнозный) баланс газа Союза;</w:t>
      </w:r>
    </w:p>
    <w:p w:rsidR="003C61E1" w:rsidRPr="00C409A2" w:rsidRDefault="003C61E1" w:rsidP="00683C94">
      <w:pPr>
        <w:spacing w:after="0" w:line="360" w:lineRule="auto"/>
        <w:ind w:left="709"/>
        <w:contextualSpacing/>
        <w:jc w:val="both"/>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индикативный (прогнозный) баланс нефти Союза;</w:t>
      </w:r>
    </w:p>
    <w:p w:rsidR="003C61E1" w:rsidRPr="00C409A2" w:rsidRDefault="003C61E1" w:rsidP="00683C94">
      <w:pPr>
        <w:spacing w:after="0" w:line="360" w:lineRule="auto"/>
        <w:ind w:left="709"/>
        <w:contextualSpacing/>
        <w:jc w:val="both"/>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lastRenderedPageBreak/>
        <w:t>индикативные (прогнозные) балансы нефтепродуктов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sz w:val="30"/>
          <w:szCs w:val="30"/>
          <w:lang w:eastAsia="ar-SA"/>
        </w:rPr>
      </w:pPr>
      <w:r w:rsidRPr="00C409A2">
        <w:rPr>
          <w:rFonts w:ascii="Times New Roman" w:eastAsia="Calibri" w:hAnsi="Times New Roman" w:cs="Times New Roman"/>
          <w:sz w:val="30"/>
          <w:szCs w:val="30"/>
          <w:lang w:eastAsia="ar-SA"/>
        </w:rPr>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Разработка указанных в пункте 1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w:t>
      </w:r>
      <w:r w:rsidRPr="00C409A2">
        <w:rPr>
          <w:rFonts w:ascii="Times New Roman" w:eastAsia="Times New Roman" w:hAnsi="Times New Roman" w:cs="Times New Roman"/>
          <w:sz w:val="30"/>
          <w:szCs w:val="30"/>
          <w:lang w:eastAsia="ar-SA"/>
        </w:rPr>
        <w:t>пред</w:t>
      </w:r>
      <w:r w:rsidR="00625C02" w:rsidRPr="00C409A2">
        <w:rPr>
          <w:rFonts w:ascii="Times New Roman" w:eastAsia="Times New Roman" w:hAnsi="Times New Roman" w:cs="Times New Roman"/>
          <w:sz w:val="30"/>
          <w:szCs w:val="30"/>
          <w:lang w:eastAsia="ar-SA"/>
        </w:rPr>
        <w:t>усмотренный пунктом 1 статьи 104</w:t>
      </w:r>
      <w:r w:rsidRPr="00C409A2">
        <w:rPr>
          <w:rFonts w:ascii="Times New Roman" w:eastAsia="Times New Roman" w:hAnsi="Times New Roman" w:cs="Times New Roman"/>
          <w:sz w:val="30"/>
          <w:szCs w:val="30"/>
          <w:lang w:eastAsia="ar-SA"/>
        </w:rPr>
        <w:t xml:space="preserve"> настоящего Договора, </w:t>
      </w:r>
      <w:r w:rsidRPr="00C409A2">
        <w:rPr>
          <w:rFonts w:ascii="Times New Roman" w:eastAsia="Calibri" w:hAnsi="Times New Roman" w:cs="Times New Roman"/>
          <w:sz w:val="30"/>
          <w:szCs w:val="30"/>
          <w:lang w:eastAsia="ar-SA"/>
        </w:rPr>
        <w:t xml:space="preserve">и согласовываемой уполномоченными органами государств-членов. </w:t>
      </w:r>
    </w:p>
    <w:p w:rsidR="00873843" w:rsidRDefault="00873843"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81</w:t>
      </w:r>
    </w:p>
    <w:p w:rsidR="003C61E1" w:rsidRPr="00C409A2" w:rsidRDefault="003C61E1" w:rsidP="00683C94">
      <w:pPr>
        <w:suppressAutoHyphens/>
        <w:spacing w:after="36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Формирование общего электроэнергетического рынка Союза</w:t>
      </w:r>
    </w:p>
    <w:p w:rsidR="003C61E1" w:rsidRPr="00C409A2" w:rsidRDefault="003C61E1" w:rsidP="00683C94">
      <w:pPr>
        <w:suppressAutoHyphens/>
        <w:spacing w:after="0" w:line="240" w:lineRule="auto"/>
        <w:ind w:firstLine="709"/>
        <w:jc w:val="center"/>
        <w:rPr>
          <w:rFonts w:ascii="Times New Roman" w:eastAsia="Calibri" w:hAnsi="Times New Roman" w:cs="Times New Roman"/>
          <w:color w:val="00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Государства-члены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 переходных положений, предусмот</w:t>
      </w:r>
      <w:r w:rsidR="00625C02" w:rsidRPr="00C409A2">
        <w:rPr>
          <w:rFonts w:ascii="Times New Roman" w:eastAsia="Times New Roman" w:hAnsi="Times New Roman" w:cs="Times New Roman"/>
          <w:sz w:val="30"/>
          <w:szCs w:val="30"/>
          <w:lang w:eastAsia="ar-SA"/>
        </w:rPr>
        <w:t>ренных пунктами 2 и 3 статьи 104</w:t>
      </w:r>
      <w:r w:rsidRPr="00C409A2">
        <w:rPr>
          <w:rFonts w:ascii="Times New Roman" w:eastAsia="Times New Roman" w:hAnsi="Times New Roman" w:cs="Times New Roman"/>
          <w:sz w:val="30"/>
          <w:szCs w:val="30"/>
          <w:lang w:eastAsia="ar-SA"/>
        </w:rPr>
        <w:t xml:space="preserve"> настоящего Договора.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2.</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 xml:space="preserve">Государства-члены разрабатывают концепцию и программу формирования общего электроэнергетического рынка Союза, </w:t>
      </w:r>
      <w:r w:rsidR="005B74F0" w:rsidRPr="00C409A2">
        <w:rPr>
          <w:rFonts w:ascii="Times New Roman" w:eastAsia="Times New Roman" w:hAnsi="Times New Roman" w:cs="Times New Roman"/>
          <w:color w:val="000000"/>
          <w:sz w:val="30"/>
          <w:szCs w:val="30"/>
          <w:lang w:eastAsia="ar-SA"/>
        </w:rPr>
        <w:t xml:space="preserve">утверждаемые </w:t>
      </w:r>
      <w:r w:rsidRPr="00C409A2">
        <w:rPr>
          <w:rFonts w:ascii="Times New Roman" w:eastAsia="Times New Roman" w:hAnsi="Times New Roman" w:cs="Times New Roman"/>
          <w:color w:val="000000"/>
          <w:sz w:val="30"/>
          <w:szCs w:val="30"/>
          <w:lang w:eastAsia="ar-SA"/>
        </w:rPr>
        <w:t xml:space="preserve">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3.</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Государства-члены заключают международный договор в рамках Союза о формировании общего электроэнергетического рынка, базирующийся на положениях утвержденных концепции и программы формирования общего электроэнергетического рынка Союза.</w:t>
      </w:r>
    </w:p>
    <w:p w:rsidR="00454A8C" w:rsidRDefault="00454A8C" w:rsidP="00683C94">
      <w:pPr>
        <w:suppressAutoHyphens/>
        <w:spacing w:after="0" w:line="240" w:lineRule="auto"/>
        <w:jc w:val="center"/>
        <w:rPr>
          <w:rFonts w:ascii="Times New Roman" w:eastAsia="Calibri" w:hAnsi="Times New Roman" w:cs="Times New Roman"/>
          <w:sz w:val="30"/>
          <w:szCs w:val="30"/>
          <w:lang w:eastAsia="ar-SA"/>
        </w:rPr>
      </w:pPr>
    </w:p>
    <w:p w:rsidR="00C73EB7" w:rsidRDefault="00C73EB7">
      <w:pPr>
        <w:rPr>
          <w:rFonts w:ascii="Times New Roman" w:eastAsia="Calibri" w:hAnsi="Times New Roman" w:cs="Times New Roman"/>
          <w:sz w:val="30"/>
          <w:szCs w:val="30"/>
          <w:lang w:eastAsia="ar-SA"/>
        </w:rPr>
      </w:pPr>
      <w:r>
        <w:rPr>
          <w:rFonts w:ascii="Times New Roman" w:eastAsia="Calibri" w:hAnsi="Times New Roman" w:cs="Times New Roman"/>
          <w:sz w:val="30"/>
          <w:szCs w:val="30"/>
          <w:lang w:eastAsia="ar-SA"/>
        </w:rPr>
        <w:br w:type="page"/>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 xml:space="preserve">Статья 82 </w:t>
      </w:r>
    </w:p>
    <w:p w:rsidR="003C61E1" w:rsidRPr="00C409A2" w:rsidRDefault="003C61E1" w:rsidP="00683C94">
      <w:pPr>
        <w:suppressAutoHyphens/>
        <w:spacing w:after="360" w:line="240" w:lineRule="auto"/>
        <w:jc w:val="center"/>
        <w:rPr>
          <w:rFonts w:ascii="Times New Roman" w:eastAsia="Calibri" w:hAnsi="Times New Roman" w:cs="Times New Roman"/>
          <w:color w:val="000000"/>
          <w:sz w:val="30"/>
          <w:szCs w:val="30"/>
          <w:lang w:eastAsia="ar-SA"/>
        </w:rPr>
      </w:pPr>
      <w:r w:rsidRPr="00C409A2">
        <w:rPr>
          <w:rFonts w:ascii="Times New Roman" w:eastAsia="Calibri" w:hAnsi="Times New Roman" w:cs="Times New Roman"/>
          <w:color w:val="000000"/>
          <w:sz w:val="30"/>
          <w:szCs w:val="30"/>
          <w:lang w:eastAsia="ar-SA"/>
        </w:rPr>
        <w:t>Обеспечение доступа к услугам субъектов естественных монополий в сфере электроэнергетики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В пределах имеющейся технической возможности государства-члены обеспечивают беспрепятственный доступ </w:t>
      </w:r>
      <w:proofErr w:type="gramStart"/>
      <w:r w:rsidRPr="00C409A2">
        <w:rPr>
          <w:rFonts w:ascii="Times New Roman" w:eastAsia="Times New Roman" w:hAnsi="Times New Roman" w:cs="Times New Roman"/>
          <w:sz w:val="30"/>
          <w:szCs w:val="30"/>
          <w:lang w:eastAsia="ar-SA"/>
        </w:rPr>
        <w:t>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w:t>
      </w:r>
      <w:proofErr w:type="gramEnd"/>
      <w:r w:rsidRPr="00C409A2">
        <w:rPr>
          <w:rFonts w:ascii="Times New Roman" w:eastAsia="Times New Roman" w:hAnsi="Times New Roman" w:cs="Times New Roman"/>
          <w:sz w:val="30"/>
          <w:szCs w:val="30"/>
          <w:lang w:eastAsia="ar-SA"/>
        </w:rPr>
        <w:t xml:space="preserve"> (мощности) государств-членов в соответствии с едиными принципами и правилами согласно приложению № 21</w:t>
      </w:r>
      <w:r w:rsidR="001F47D8">
        <w:rPr>
          <w:rFonts w:ascii="Times New Roman" w:eastAsia="Times New Roman" w:hAnsi="Times New Roman" w:cs="Times New Roman"/>
          <w:sz w:val="30"/>
          <w:szCs w:val="30"/>
          <w:lang w:eastAsia="ar-SA"/>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D0D0D"/>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color w:val="0D0D0D"/>
          <w:sz w:val="30"/>
          <w:szCs w:val="30"/>
          <w:lang w:eastAsia="ar-SA"/>
        </w:rPr>
        <w:t>Принципы и правила</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color w:val="0D0D0D"/>
          <w:sz w:val="30"/>
          <w:szCs w:val="30"/>
          <w:lang w:eastAsia="ar-SA"/>
        </w:rPr>
        <w:t xml:space="preserve">доступа к услугам субъектов естественных монополий в сфере электроэнергетики, включая основы ценообразования и тарифной политики, изложенные в </w:t>
      </w:r>
      <w:r w:rsidRPr="00C409A2">
        <w:rPr>
          <w:rFonts w:ascii="Times New Roman" w:eastAsia="Times New Roman" w:hAnsi="Times New Roman" w:cs="Times New Roman"/>
          <w:color w:val="0D0D0D"/>
          <w:sz w:val="30"/>
          <w:szCs w:val="30"/>
          <w:lang w:eastAsia="ar-SA"/>
        </w:rPr>
        <w:br/>
        <w:t>приложении № 21 к настоящему Договору, действуют в отношении Республики Беларусь, Республики Казахстан и Российской Федерации. В случае присоединения к Союзу новых членов в указанное приложение вносятся соответствующие изменения.</w:t>
      </w:r>
    </w:p>
    <w:p w:rsidR="00B80406" w:rsidRDefault="00B80406"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Статья 83 </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Формирование общего рынка газа Союза </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и обеспечение доступа к услугам субъектов естественных монополий в сфере транспортировки газа</w:t>
      </w:r>
    </w:p>
    <w:p w:rsidR="003C61E1" w:rsidRPr="00C409A2" w:rsidRDefault="003C61E1" w:rsidP="00683C94">
      <w:pPr>
        <w:suppressAutoHyphens/>
        <w:spacing w:after="0" w:line="360" w:lineRule="auto"/>
        <w:ind w:firstLine="709"/>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i/>
          <w:color w:val="000000"/>
          <w:sz w:val="30"/>
          <w:szCs w:val="30"/>
          <w:lang w:eastAsia="ar-SA"/>
        </w:rPr>
      </w:pPr>
      <w:r w:rsidRPr="00C409A2">
        <w:rPr>
          <w:rFonts w:ascii="Times New Roman" w:eastAsia="Calibri" w:hAnsi="Times New Roman" w:cs="Times New Roman"/>
          <w:sz w:val="30"/>
          <w:szCs w:val="30"/>
          <w:lang w:eastAsia="ar-SA"/>
        </w:rPr>
        <w:t>1.</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Государства-члены осуществляют поэтапное формирование общего рынка газа Союза согласно приложению </w:t>
      </w:r>
      <w:r w:rsidR="001F47D8">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 xml:space="preserve">22 с учетом </w:t>
      </w:r>
      <w:r w:rsidRPr="00C409A2">
        <w:rPr>
          <w:rFonts w:ascii="Times New Roman" w:eastAsia="Times New Roman" w:hAnsi="Times New Roman" w:cs="Times New Roman"/>
          <w:sz w:val="30"/>
          <w:szCs w:val="30"/>
          <w:lang w:eastAsia="ar-SA"/>
        </w:rPr>
        <w:t>переходных положений, предусмот</w:t>
      </w:r>
      <w:r w:rsidR="00625C02" w:rsidRPr="00C409A2">
        <w:rPr>
          <w:rFonts w:ascii="Times New Roman" w:eastAsia="Times New Roman" w:hAnsi="Times New Roman" w:cs="Times New Roman"/>
          <w:sz w:val="30"/>
          <w:szCs w:val="30"/>
          <w:lang w:eastAsia="ar-SA"/>
        </w:rPr>
        <w:t>ренных пунктами 4 и 5 статьи 104</w:t>
      </w:r>
      <w:r w:rsidRPr="00C409A2">
        <w:rPr>
          <w:rFonts w:ascii="Times New Roman" w:eastAsia="Times New Roman" w:hAnsi="Times New Roman" w:cs="Times New Roman"/>
          <w:sz w:val="30"/>
          <w:szCs w:val="30"/>
          <w:lang w:eastAsia="ar-SA"/>
        </w:rPr>
        <w:t xml:space="preserve"> настоящего Договора</w:t>
      </w:r>
      <w:r w:rsidRPr="00C409A2">
        <w:rPr>
          <w:rFonts w:ascii="Times New Roman" w:eastAsia="Times New Roman" w:hAnsi="Times New Roman" w:cs="Times New Roman"/>
          <w:i/>
          <w:sz w:val="30"/>
          <w:szCs w:val="30"/>
          <w:lang w:eastAsia="ru-RU"/>
        </w:rPr>
        <w:t>.</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разрабатывают концепцию и программу формирования общего рынка газа Союза, утверждаемые Высшим советом.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заключают международный договор в рамках Союза о формировании общего рынка газа</w:t>
      </w:r>
      <w:r w:rsidRPr="00C409A2">
        <w:rPr>
          <w:rFonts w:ascii="Times New Roman" w:eastAsia="Times New Roman" w:hAnsi="Times New Roman" w:cs="Times New Roman"/>
          <w:color w:val="000000"/>
          <w:sz w:val="30"/>
          <w:szCs w:val="30"/>
          <w:lang w:eastAsia="ar-SA"/>
        </w:rPr>
        <w:t>, базирующийся на положениях утвержденных концепции и программы</w:t>
      </w:r>
      <w:r w:rsidRPr="00C409A2">
        <w:rPr>
          <w:rFonts w:ascii="Times New Roman" w:eastAsia="Calibri" w:hAnsi="Times New Roman" w:cs="Times New Roman"/>
          <w:sz w:val="30"/>
          <w:szCs w:val="30"/>
          <w:lang w:eastAsia="ar-SA"/>
        </w:rPr>
        <w:t xml:space="preserve"> формирования общего рынка газа Союза.</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proofErr w:type="gramStart"/>
      <w:r w:rsidRPr="00C409A2">
        <w:rPr>
          <w:rFonts w:ascii="Times New Roman" w:eastAsia="Calibri" w:hAnsi="Times New Roman" w:cs="Times New Roman"/>
          <w:sz w:val="30"/>
          <w:szCs w:val="30"/>
          <w:lang w:eastAsia="ar-SA"/>
        </w:rPr>
        <w:t>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приложением №</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22</w:t>
      </w:r>
      <w:r w:rsidRPr="00C409A2">
        <w:rPr>
          <w:rFonts w:ascii="Times New Roman" w:eastAsia="Times New Roman" w:hAnsi="Times New Roman" w:cs="Times New Roman"/>
          <w:sz w:val="30"/>
          <w:szCs w:val="30"/>
          <w:lang w:eastAsia="ar-SA"/>
        </w:rPr>
        <w:t xml:space="preserve"> к настоящему Договору. </w:t>
      </w:r>
      <w:proofErr w:type="gramEnd"/>
    </w:p>
    <w:p w:rsidR="00B80406" w:rsidRDefault="00B80406"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84</w:t>
      </w:r>
    </w:p>
    <w:p w:rsidR="003C61E1" w:rsidRPr="00C409A2" w:rsidRDefault="003C61E1" w:rsidP="00683C94">
      <w:pPr>
        <w:suppressAutoHyphens/>
        <w:spacing w:after="0" w:line="240" w:lineRule="auto"/>
        <w:ind w:firstLine="709"/>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Формирование общих рынков нефти и нефтепродуктов Союза и обеспечение доступа к услугам субъектов естественных монополий в сфере транспортировки нефти и нефтепродуктов</w:t>
      </w:r>
    </w:p>
    <w:p w:rsidR="003C61E1" w:rsidRPr="00C409A2" w:rsidRDefault="003C61E1" w:rsidP="00683C94">
      <w:pPr>
        <w:suppressAutoHyphens/>
        <w:spacing w:after="0" w:line="360" w:lineRule="auto"/>
        <w:ind w:firstLine="709"/>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1.</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Государства-члены осуществляют поэтапное формирование общих рынков нефти и нефтепродуктов Союза согласно </w:t>
      </w:r>
      <w:r w:rsidRPr="00C409A2">
        <w:rPr>
          <w:rFonts w:ascii="Times New Roman" w:eastAsia="Calibri" w:hAnsi="Times New Roman" w:cs="Times New Roman"/>
          <w:sz w:val="30"/>
          <w:szCs w:val="30"/>
          <w:lang w:eastAsia="ar-SA"/>
        </w:rPr>
        <w:br/>
        <w:t>приложению № 23</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001F47D8" w:rsidRPr="00C409A2" w:rsidDel="001F47D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с учетом переходных положений, предусмот</w:t>
      </w:r>
      <w:r w:rsidR="00625C02" w:rsidRPr="00C409A2">
        <w:rPr>
          <w:rFonts w:ascii="Times New Roman" w:eastAsia="Times New Roman" w:hAnsi="Times New Roman" w:cs="Times New Roman"/>
          <w:sz w:val="30"/>
          <w:szCs w:val="30"/>
          <w:lang w:eastAsia="ar-SA"/>
        </w:rPr>
        <w:t>ренных пунктами 6 и 7 статьи 104</w:t>
      </w:r>
      <w:r w:rsidRPr="00C409A2">
        <w:rPr>
          <w:rFonts w:ascii="Times New Roman" w:eastAsia="Times New Roman" w:hAnsi="Times New Roman" w:cs="Times New Roman"/>
          <w:sz w:val="30"/>
          <w:szCs w:val="30"/>
          <w:lang w:eastAsia="ar-SA"/>
        </w:rPr>
        <w:t xml:space="preserve"> настоящего Договора.</w:t>
      </w:r>
      <w:r w:rsidR="00BD5B16"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lastRenderedPageBreak/>
        <w:t>2.</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Государства-члены разрабатывают концепцию и программу формирования общих рынков нефти и нефтепродуктов Союза, утверждаемые Высшим советом.</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 </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proofErr w:type="gramStart"/>
      <w:r w:rsidRPr="00C409A2">
        <w:rPr>
          <w:rFonts w:ascii="Times New Roman" w:eastAsia="Calibri" w:hAnsi="Times New Roman" w:cs="Times New Roman"/>
          <w:sz w:val="30"/>
          <w:szCs w:val="30"/>
          <w:lang w:eastAsia="ar-SA"/>
        </w:rPr>
        <w:t>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приложением № 23</w:t>
      </w:r>
      <w:r w:rsidRPr="00C409A2">
        <w:rPr>
          <w:rFonts w:ascii="Times New Roman" w:eastAsia="Calibri" w:hAnsi="Times New Roman" w:cs="Times New Roman"/>
          <w:sz w:val="30"/>
          <w:szCs w:val="30"/>
          <w:vertAlign w:val="superscript"/>
          <w:lang w:eastAsia="ar-SA"/>
        </w:rPr>
        <w:t xml:space="preserve"> </w:t>
      </w:r>
      <w:r w:rsidRPr="00C409A2">
        <w:rPr>
          <w:rFonts w:ascii="Times New Roman" w:eastAsia="Calibri" w:hAnsi="Times New Roman" w:cs="Times New Roman"/>
          <w:sz w:val="30"/>
          <w:szCs w:val="30"/>
          <w:lang w:eastAsia="ar-SA"/>
        </w:rPr>
        <w:t>к настоящему Договору.</w:t>
      </w:r>
      <w:proofErr w:type="gramEnd"/>
    </w:p>
    <w:p w:rsidR="00B80406" w:rsidRDefault="00B80406"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color w:val="000000"/>
          <w:sz w:val="30"/>
          <w:szCs w:val="30"/>
          <w:lang w:eastAsia="ar-SA"/>
        </w:rPr>
      </w:pPr>
      <w:r w:rsidRPr="00C409A2">
        <w:rPr>
          <w:rFonts w:ascii="Times New Roman" w:eastAsia="Calibri" w:hAnsi="Times New Roman" w:cs="Times New Roman"/>
          <w:sz w:val="30"/>
          <w:szCs w:val="30"/>
          <w:lang w:eastAsia="ar-SA"/>
        </w:rPr>
        <w:t>Статья 85</w:t>
      </w:r>
    </w:p>
    <w:p w:rsidR="003C61E1" w:rsidRPr="00C409A2" w:rsidRDefault="003C61E1" w:rsidP="00683C94">
      <w:pPr>
        <w:suppressAutoHyphens/>
        <w:spacing w:after="360" w:line="240" w:lineRule="auto"/>
        <w:jc w:val="center"/>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Полномочия Комиссии в сфере энергетики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B050"/>
          <w:sz w:val="30"/>
          <w:szCs w:val="30"/>
          <w:lang w:eastAsia="ar-SA"/>
        </w:rPr>
      </w:pPr>
      <w:r w:rsidRPr="00C409A2">
        <w:rPr>
          <w:rFonts w:ascii="Times New Roman" w:eastAsia="Times New Roman" w:hAnsi="Times New Roman" w:cs="Times New Roman"/>
          <w:sz w:val="30"/>
          <w:szCs w:val="30"/>
          <w:lang w:eastAsia="ar-SA"/>
        </w:rPr>
        <w:t xml:space="preserve">В сфере энергетики Комиссия осуществляет мониторинг за исполнением настоящего раздела. </w:t>
      </w:r>
    </w:p>
    <w:p w:rsidR="006D5899" w:rsidRPr="00D9448D" w:rsidRDefault="006D5899" w:rsidP="00683C9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p>
    <w:p w:rsidR="006D5899" w:rsidRPr="00D9448D" w:rsidRDefault="006D5899">
      <w:pPr>
        <w:rPr>
          <w:rFonts w:ascii="Times New Roman" w:eastAsia="Times New Roman" w:hAnsi="Times New Roman" w:cs="Times New Roman"/>
          <w:kern w:val="3"/>
          <w:sz w:val="30"/>
          <w:szCs w:val="30"/>
          <w:lang w:eastAsia="ru-RU"/>
        </w:rPr>
      </w:pPr>
      <w:r w:rsidRPr="00D9448D">
        <w:rPr>
          <w:rFonts w:ascii="Times New Roman" w:eastAsia="Times New Roman" w:hAnsi="Times New Roman" w:cs="Times New Roman"/>
          <w:kern w:val="3"/>
          <w:sz w:val="30"/>
          <w:szCs w:val="30"/>
          <w:lang w:eastAsia="ru-RU"/>
        </w:rPr>
        <w:br w:type="page"/>
      </w:r>
    </w:p>
    <w:p w:rsidR="003C61E1" w:rsidRPr="00C409A2" w:rsidRDefault="003C61E1" w:rsidP="00683C9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lastRenderedPageBreak/>
        <w:t>Раздел X</w:t>
      </w:r>
      <w:r w:rsidRPr="00C409A2">
        <w:rPr>
          <w:rFonts w:ascii="Times New Roman" w:eastAsia="Times New Roman" w:hAnsi="Times New Roman" w:cs="Times New Roman"/>
          <w:kern w:val="3"/>
          <w:sz w:val="30"/>
          <w:szCs w:val="30"/>
          <w:lang w:val="en-US" w:eastAsia="ru-RU"/>
        </w:rPr>
        <w:t>X</w:t>
      </w:r>
      <w:r w:rsidRPr="00C409A2">
        <w:rPr>
          <w:rFonts w:ascii="Times New Roman" w:eastAsia="Times New Roman" w:hAnsi="Times New Roman" w:cs="Times New Roman"/>
          <w:kern w:val="3"/>
          <w:sz w:val="30"/>
          <w:szCs w:val="30"/>
          <w:lang w:eastAsia="ru-RU"/>
        </w:rPr>
        <w:t>I</w:t>
      </w:r>
    </w:p>
    <w:p w:rsidR="003C61E1" w:rsidRPr="00C409A2" w:rsidRDefault="003C61E1" w:rsidP="00683C9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ТРАНСПОРТ</w:t>
      </w:r>
    </w:p>
    <w:p w:rsidR="003C61E1" w:rsidRPr="00C409A2" w:rsidRDefault="003C61E1" w:rsidP="00683C94">
      <w:pPr>
        <w:suppressAutoHyphens/>
        <w:overflowPunct w:val="0"/>
        <w:autoSpaceDE w:val="0"/>
        <w:autoSpaceDN w:val="0"/>
        <w:spacing w:after="120" w:line="240" w:lineRule="auto"/>
        <w:textAlignment w:val="baseline"/>
        <w:rPr>
          <w:rFonts w:ascii="Times New Roman" w:eastAsia="Times New Roman" w:hAnsi="Times New Roman" w:cs="Times New Roman"/>
          <w:kern w:val="3"/>
          <w:sz w:val="30"/>
          <w:szCs w:val="30"/>
          <w:lang w:eastAsia="ru-RU"/>
        </w:rPr>
      </w:pPr>
    </w:p>
    <w:p w:rsidR="003C61E1" w:rsidRPr="00C409A2" w:rsidRDefault="003C61E1" w:rsidP="00683C94">
      <w:pPr>
        <w:suppressAutoHyphens/>
        <w:overflowPunct w:val="0"/>
        <w:autoSpaceDE w:val="0"/>
        <w:autoSpaceDN w:val="0"/>
        <w:spacing w:before="28" w:after="28"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Статья 86 </w:t>
      </w:r>
      <w:r w:rsidRPr="00C409A2">
        <w:rPr>
          <w:rFonts w:ascii="Times New Roman" w:eastAsia="Times New Roman" w:hAnsi="Times New Roman" w:cs="Times New Roman"/>
          <w:kern w:val="3"/>
          <w:sz w:val="30"/>
          <w:szCs w:val="30"/>
          <w:lang w:eastAsia="ru-RU"/>
        </w:rPr>
        <w:br/>
        <w:t>Скоординированная (согласованная) транспортная политика</w:t>
      </w:r>
    </w:p>
    <w:p w:rsidR="003C61E1" w:rsidRPr="00C409A2" w:rsidRDefault="003C61E1" w:rsidP="00683C94">
      <w:pPr>
        <w:suppressAutoHyphens/>
        <w:overflowPunct w:val="0"/>
        <w:autoSpaceDE w:val="0"/>
        <w:autoSpaceDN w:val="0"/>
        <w:spacing w:after="0" w:line="360" w:lineRule="auto"/>
        <w:textAlignment w:val="baseline"/>
        <w:rPr>
          <w:rFonts w:ascii="Times New Roman" w:eastAsia="Times New Roman" w:hAnsi="Times New Roman" w:cs="Times New Roman"/>
          <w:kern w:val="3"/>
          <w:sz w:val="30"/>
          <w:szCs w:val="30"/>
          <w:lang w:eastAsia="ru-RU"/>
        </w:rPr>
      </w:pP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w:t>
      </w:r>
      <w:proofErr w:type="spellStart"/>
      <w:r w:rsidRPr="00C409A2">
        <w:rPr>
          <w:rFonts w:ascii="Times New Roman" w:eastAsia="Times New Roman" w:hAnsi="Times New Roman" w:cs="Times New Roman"/>
          <w:kern w:val="3"/>
          <w:sz w:val="30"/>
          <w:szCs w:val="30"/>
          <w:lang w:eastAsia="ru-RU"/>
        </w:rPr>
        <w:t>экологичности</w:t>
      </w:r>
      <w:proofErr w:type="spellEnd"/>
      <w:r w:rsidRPr="00C409A2">
        <w:rPr>
          <w:rFonts w:ascii="Times New Roman" w:eastAsia="Times New Roman" w:hAnsi="Times New Roman" w:cs="Times New Roman"/>
          <w:kern w:val="3"/>
          <w:sz w:val="30"/>
          <w:szCs w:val="30"/>
          <w:lang w:eastAsia="ru-RU"/>
        </w:rPr>
        <w:t>.</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2. Задачами скоординированной (согласованной) транспортной политики являются: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1) создание общего рынка транспортных услуг;</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2) принятие согласованных мер по обеспечению общих преимуще</w:t>
      </w:r>
      <w:proofErr w:type="gramStart"/>
      <w:r w:rsidRPr="00C409A2">
        <w:rPr>
          <w:rFonts w:ascii="Times New Roman" w:eastAsia="Times New Roman" w:hAnsi="Times New Roman" w:cs="Times New Roman"/>
          <w:kern w:val="3"/>
          <w:sz w:val="30"/>
          <w:szCs w:val="30"/>
          <w:lang w:eastAsia="ru-RU"/>
        </w:rPr>
        <w:t>ств в сф</w:t>
      </w:r>
      <w:proofErr w:type="gramEnd"/>
      <w:r w:rsidRPr="00C409A2">
        <w:rPr>
          <w:rFonts w:ascii="Times New Roman" w:eastAsia="Times New Roman" w:hAnsi="Times New Roman" w:cs="Times New Roman"/>
          <w:kern w:val="3"/>
          <w:sz w:val="30"/>
          <w:szCs w:val="30"/>
          <w:lang w:eastAsia="ru-RU"/>
        </w:rPr>
        <w:t>ере транспорта и реализации лучших практик;</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3) интеграция транспортных систем государств-членов в мировую транспортную систему;</w:t>
      </w:r>
    </w:p>
    <w:p w:rsidR="003C61E1" w:rsidRPr="00C409A2" w:rsidRDefault="003C61E1" w:rsidP="00683C94">
      <w:pPr>
        <w:tabs>
          <w:tab w:val="left" w:pos="1134"/>
        </w:tabs>
        <w:suppressAutoHyphens/>
        <w:overflowPunct w:val="0"/>
        <w:autoSpaceDE w:val="0"/>
        <w:autoSpaceDN w:val="0"/>
        <w:spacing w:after="0" w:line="360" w:lineRule="auto"/>
        <w:ind w:right="-1"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4) эффективное использование транзитного потенциала государств-членов;</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5) повышение качества транспортных услуг;</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6) обеспечение безопасности на транспорте;</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7) снижение вредного воздействия транспорта на окружающую среду и здоровье человека;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8) формирование благоприятного инвестиционного климата.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3. Основными приоритетами скоординированной (согласованной) транспортной политики являются:</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1) формирование единого транспортного пространства;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lastRenderedPageBreak/>
        <w:t>2) создание и развитие евразийских транспортных коридоров;</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3) реализация и развитие транзитного потенциала в рамках Союза;</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4) координация развития транспортной инфраструктуры;</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5) создание логистических центров и транспортных организаций, обеспечивающих оптимизацию процессов перевозки;</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6) привлечение и использование кадрового потенциала государств-членов;</w:t>
      </w:r>
    </w:p>
    <w:p w:rsidR="003C61E1" w:rsidRPr="00C409A2" w:rsidRDefault="003C61E1" w:rsidP="00683C94">
      <w:pPr>
        <w:tabs>
          <w:tab w:val="left" w:pos="1134"/>
          <w:tab w:val="left" w:pos="7431"/>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shd w:val="clear" w:color="auto" w:fill="FFFFFF"/>
          <w:lang w:eastAsia="ru-RU"/>
        </w:rPr>
        <w:t>7) развитие науки и инноваций в сфере транспорта.</w:t>
      </w:r>
      <w:r w:rsidRPr="00C409A2">
        <w:rPr>
          <w:rFonts w:ascii="Times New Roman" w:eastAsia="Times New Roman" w:hAnsi="Times New Roman" w:cs="Times New Roman"/>
          <w:i/>
          <w:kern w:val="3"/>
          <w:sz w:val="30"/>
          <w:szCs w:val="30"/>
          <w:shd w:val="clear" w:color="auto" w:fill="FFFFFF"/>
          <w:lang w:eastAsia="ru-RU"/>
        </w:rPr>
        <w:t xml:space="preserve">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4. Скоординированная (согласованная) транспортная политика формируется государствами-членами.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5. Основные направления и этапы реализации скоординированной (согласованной) транспортной политики определяются Высшим советом.</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6. Мониторинг реализации государствами-членами скоординированной (согласованной) транспортной политики осуществляется Комиссией.</w:t>
      </w:r>
      <w:r w:rsidRPr="00C409A2" w:rsidDel="00E85C50">
        <w:rPr>
          <w:rFonts w:ascii="Times New Roman" w:eastAsia="Times New Roman" w:hAnsi="Times New Roman" w:cs="Times New Roman"/>
          <w:kern w:val="3"/>
          <w:sz w:val="30"/>
          <w:szCs w:val="30"/>
          <w:lang w:eastAsia="ru-RU"/>
        </w:rPr>
        <w:t xml:space="preserve"> </w:t>
      </w:r>
    </w:p>
    <w:p w:rsidR="00B80406" w:rsidRDefault="00B80406" w:rsidP="00683C94">
      <w:pPr>
        <w:suppressAutoHyphens/>
        <w:overflowPunct w:val="0"/>
        <w:autoSpaceDE w:val="0"/>
        <w:autoSpaceDN w:val="0"/>
        <w:spacing w:before="28" w:after="28" w:line="240" w:lineRule="auto"/>
        <w:jc w:val="center"/>
        <w:textAlignment w:val="baseline"/>
        <w:rPr>
          <w:rFonts w:ascii="Times New Roman" w:eastAsia="Times New Roman" w:hAnsi="Times New Roman" w:cs="Times New Roman"/>
          <w:kern w:val="3"/>
          <w:sz w:val="30"/>
          <w:szCs w:val="30"/>
          <w:lang w:eastAsia="ru-RU"/>
        </w:rPr>
      </w:pPr>
    </w:p>
    <w:p w:rsidR="003C61E1" w:rsidRPr="00C409A2" w:rsidRDefault="003C61E1" w:rsidP="00683C94">
      <w:pPr>
        <w:suppressAutoHyphens/>
        <w:overflowPunct w:val="0"/>
        <w:autoSpaceDE w:val="0"/>
        <w:autoSpaceDN w:val="0"/>
        <w:spacing w:before="28" w:after="28" w:line="240" w:lineRule="auto"/>
        <w:jc w:val="center"/>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Статья 87 </w:t>
      </w:r>
      <w:r w:rsidRPr="00C409A2">
        <w:rPr>
          <w:rFonts w:ascii="Times New Roman" w:eastAsia="Times New Roman" w:hAnsi="Times New Roman" w:cs="Times New Roman"/>
          <w:kern w:val="3"/>
          <w:sz w:val="30"/>
          <w:szCs w:val="30"/>
          <w:lang w:eastAsia="ru-RU"/>
        </w:rPr>
        <w:br/>
        <w:t>Сфера применения</w:t>
      </w:r>
    </w:p>
    <w:p w:rsidR="003C61E1" w:rsidRPr="00C409A2" w:rsidRDefault="003C61E1" w:rsidP="00683C94">
      <w:pPr>
        <w:tabs>
          <w:tab w:val="left" w:pos="1134"/>
        </w:tabs>
        <w:suppressAutoHyphens/>
        <w:overflowPunct w:val="0"/>
        <w:autoSpaceDE w:val="0"/>
        <w:autoSpaceDN w:val="0"/>
        <w:spacing w:after="0" w:line="360" w:lineRule="auto"/>
        <w:jc w:val="center"/>
        <w:textAlignment w:val="baseline"/>
        <w:rPr>
          <w:rFonts w:ascii="Times New Roman" w:eastAsia="Times New Roman" w:hAnsi="Times New Roman" w:cs="Times New Roman"/>
          <w:kern w:val="3"/>
          <w:sz w:val="30"/>
          <w:szCs w:val="30"/>
          <w:lang w:eastAsia="ru-RU"/>
        </w:rPr>
      </w:pP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1. Положения настоящего раздела применяются к автомобильному, воздушному, водному и железнодорожному транспорту с учетом положений разделов X</w:t>
      </w:r>
      <w:r w:rsidRPr="00C409A2">
        <w:rPr>
          <w:rFonts w:ascii="Times New Roman" w:eastAsia="Times New Roman" w:hAnsi="Times New Roman" w:cs="Times New Roman"/>
          <w:kern w:val="3"/>
          <w:sz w:val="30"/>
          <w:szCs w:val="30"/>
          <w:lang w:val="en-US" w:eastAsia="ru-RU"/>
        </w:rPr>
        <w:t>V</w:t>
      </w:r>
      <w:r w:rsidRPr="00C409A2">
        <w:rPr>
          <w:rFonts w:ascii="Times New Roman" w:eastAsia="Times New Roman" w:hAnsi="Times New Roman" w:cs="Times New Roman"/>
          <w:kern w:val="3"/>
          <w:sz w:val="30"/>
          <w:szCs w:val="30"/>
          <w:lang w:eastAsia="ru-RU"/>
        </w:rPr>
        <w:t>III и X</w:t>
      </w:r>
      <w:r w:rsidRPr="00C409A2">
        <w:rPr>
          <w:rFonts w:ascii="Times New Roman" w:eastAsia="Times New Roman" w:hAnsi="Times New Roman" w:cs="Times New Roman"/>
          <w:kern w:val="3"/>
          <w:sz w:val="30"/>
          <w:szCs w:val="30"/>
          <w:lang w:val="en-US" w:eastAsia="ru-RU"/>
        </w:rPr>
        <w:t>IX</w:t>
      </w:r>
      <w:r w:rsidRPr="00C409A2">
        <w:rPr>
          <w:rFonts w:ascii="Times New Roman" w:eastAsia="Times New Roman" w:hAnsi="Times New Roman" w:cs="Times New Roman"/>
          <w:kern w:val="3"/>
          <w:sz w:val="30"/>
          <w:szCs w:val="30"/>
          <w:lang w:eastAsia="ru-RU"/>
        </w:rPr>
        <w:t xml:space="preserve"> настоящего Договора и особенностей</w:t>
      </w:r>
      <w:r w:rsidR="00CA5D1B">
        <w:rPr>
          <w:rFonts w:ascii="Times New Roman" w:eastAsia="Times New Roman" w:hAnsi="Times New Roman" w:cs="Times New Roman"/>
          <w:kern w:val="3"/>
          <w:sz w:val="30"/>
          <w:szCs w:val="30"/>
          <w:lang w:eastAsia="ru-RU"/>
        </w:rPr>
        <w:t>, предусмотренных</w:t>
      </w:r>
      <w:r w:rsidRPr="00C409A2">
        <w:rPr>
          <w:rFonts w:ascii="Times New Roman" w:eastAsia="Times New Roman" w:hAnsi="Times New Roman" w:cs="Times New Roman"/>
          <w:kern w:val="3"/>
          <w:sz w:val="30"/>
          <w:szCs w:val="30"/>
          <w:lang w:eastAsia="ru-RU"/>
        </w:rPr>
        <w:t xml:space="preserve"> </w:t>
      </w:r>
      <w:r w:rsidR="00CA5D1B" w:rsidRPr="00C409A2">
        <w:rPr>
          <w:rFonts w:ascii="Times New Roman" w:eastAsia="Times New Roman" w:hAnsi="Times New Roman" w:cs="Times New Roman"/>
          <w:kern w:val="3"/>
          <w:sz w:val="30"/>
          <w:szCs w:val="30"/>
          <w:lang w:eastAsia="ru-RU"/>
        </w:rPr>
        <w:t>приложен</w:t>
      </w:r>
      <w:r w:rsidR="00CA5D1B">
        <w:rPr>
          <w:rFonts w:ascii="Times New Roman" w:eastAsia="Times New Roman" w:hAnsi="Times New Roman" w:cs="Times New Roman"/>
          <w:kern w:val="3"/>
          <w:sz w:val="30"/>
          <w:szCs w:val="30"/>
          <w:lang w:eastAsia="ru-RU"/>
        </w:rPr>
        <w:t>ием</w:t>
      </w:r>
      <w:r w:rsidR="00CA5D1B" w:rsidRPr="00C409A2">
        <w:rPr>
          <w:rFonts w:ascii="Times New Roman" w:eastAsia="Times New Roman" w:hAnsi="Times New Roman" w:cs="Times New Roman"/>
          <w:kern w:val="3"/>
          <w:sz w:val="30"/>
          <w:szCs w:val="30"/>
          <w:lang w:eastAsia="ru-RU"/>
        </w:rPr>
        <w:t xml:space="preserve"> </w:t>
      </w:r>
      <w:r w:rsidRPr="00C409A2">
        <w:rPr>
          <w:rFonts w:ascii="Times New Roman" w:eastAsia="Times New Roman" w:hAnsi="Times New Roman" w:cs="Times New Roman"/>
          <w:kern w:val="3"/>
          <w:sz w:val="30"/>
          <w:szCs w:val="30"/>
          <w:lang w:eastAsia="ru-RU"/>
        </w:rPr>
        <w:t>№ 24</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kern w:val="3"/>
          <w:sz w:val="30"/>
          <w:szCs w:val="30"/>
          <w:lang w:eastAsia="ru-RU"/>
        </w:rPr>
        <w:t>.</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t xml:space="preserve">2. Государства-члены стремятся к поэтапной либерализации транспортных услуг между государствами-членами. </w:t>
      </w:r>
    </w:p>
    <w:p w:rsidR="003C61E1" w:rsidRPr="00C409A2" w:rsidRDefault="003C61E1" w:rsidP="00683C94">
      <w:pPr>
        <w:tabs>
          <w:tab w:val="left" w:pos="1134"/>
        </w:tabs>
        <w:suppressAutoHyphens/>
        <w:overflowPunct w:val="0"/>
        <w:autoSpaceDE w:val="0"/>
        <w:autoSpaceDN w:val="0"/>
        <w:spacing w:after="0" w:line="360" w:lineRule="auto"/>
        <w:ind w:firstLine="709"/>
        <w:jc w:val="both"/>
        <w:textAlignment w:val="baseline"/>
        <w:rPr>
          <w:rFonts w:ascii="Times New Roman" w:eastAsia="Times New Roman" w:hAnsi="Times New Roman" w:cs="Times New Roman"/>
          <w:kern w:val="3"/>
          <w:sz w:val="30"/>
          <w:szCs w:val="30"/>
          <w:lang w:eastAsia="ru-RU"/>
        </w:rPr>
      </w:pPr>
      <w:r w:rsidRPr="00C409A2">
        <w:rPr>
          <w:rFonts w:ascii="Times New Roman" w:eastAsia="Times New Roman" w:hAnsi="Times New Roman" w:cs="Times New Roman"/>
          <w:kern w:val="3"/>
          <w:sz w:val="30"/>
          <w:szCs w:val="30"/>
          <w:lang w:eastAsia="ru-RU"/>
        </w:rPr>
        <w:lastRenderedPageBreak/>
        <w:t xml:space="preserve">Порядок, условия и </w:t>
      </w:r>
      <w:proofErr w:type="spellStart"/>
      <w:r w:rsidRPr="00C409A2">
        <w:rPr>
          <w:rFonts w:ascii="Times New Roman" w:eastAsia="Times New Roman" w:hAnsi="Times New Roman" w:cs="Times New Roman"/>
          <w:kern w:val="3"/>
          <w:sz w:val="30"/>
          <w:szCs w:val="30"/>
          <w:lang w:eastAsia="ru-RU"/>
        </w:rPr>
        <w:t>этапность</w:t>
      </w:r>
      <w:proofErr w:type="spellEnd"/>
      <w:r w:rsidRPr="00C409A2">
        <w:rPr>
          <w:rFonts w:ascii="Times New Roman" w:eastAsia="Times New Roman" w:hAnsi="Times New Roman" w:cs="Times New Roman"/>
          <w:kern w:val="3"/>
          <w:sz w:val="30"/>
          <w:szCs w:val="30"/>
          <w:lang w:eastAsia="ru-RU"/>
        </w:rPr>
        <w:t xml:space="preserve"> либерализации определяются международными договорами в рамках Союза с учетом особенностей, предусмотренных приложением № 24 к настоящему Договору.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kern w:val="3"/>
          <w:sz w:val="30"/>
          <w:szCs w:val="30"/>
          <w:lang w:eastAsia="ru-RU"/>
        </w:rPr>
        <w:t>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Раздел </w:t>
      </w:r>
      <w:r w:rsidRPr="00C409A2">
        <w:rPr>
          <w:rFonts w:ascii="Times New Roman" w:eastAsia="Times New Roman" w:hAnsi="Times New Roman" w:cs="Cambria"/>
          <w:sz w:val="30"/>
          <w:szCs w:val="30"/>
          <w:lang w:val="en-US" w:eastAsia="ar-SA"/>
        </w:rPr>
        <w:t>XXII</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ГОСУДАРСТВЕННЫЕ (МУНИЦИПАЛЬНЫЕ) ЗАКУПКИ</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pacing w:after="0"/>
        <w:jc w:val="center"/>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Статья 88</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bidi="en-US"/>
        </w:rPr>
      </w:pPr>
      <w:r w:rsidRPr="00C409A2">
        <w:rPr>
          <w:rFonts w:ascii="Times New Roman" w:eastAsia="Times New Roman" w:hAnsi="Times New Roman" w:cs="Times New Roman"/>
          <w:bCs/>
          <w:color w:val="000000"/>
          <w:sz w:val="30"/>
          <w:szCs w:val="30"/>
          <w:lang w:eastAsia="ru-RU" w:bidi="en-US"/>
        </w:rPr>
        <w:t xml:space="preserve">Цели и принципы регулирования </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bidi="en-US"/>
        </w:rPr>
      </w:pPr>
      <w:r w:rsidRPr="00C409A2">
        <w:rPr>
          <w:rFonts w:ascii="Times New Roman" w:eastAsia="Times New Roman" w:hAnsi="Times New Roman" w:cs="Times New Roman"/>
          <w:bCs/>
          <w:color w:val="000000"/>
          <w:sz w:val="30"/>
          <w:szCs w:val="30"/>
          <w:lang w:eastAsia="ru-RU" w:bidi="en-US"/>
        </w:rPr>
        <w:t xml:space="preserve">в сфере </w:t>
      </w:r>
      <w:r w:rsidRPr="00C409A2">
        <w:rPr>
          <w:rFonts w:ascii="Times New Roman" w:eastAsia="Times New Roman" w:hAnsi="Times New Roman" w:cs="Times New Roman"/>
          <w:color w:val="000000"/>
          <w:sz w:val="30"/>
          <w:szCs w:val="30"/>
          <w:lang w:bidi="en-US"/>
        </w:rPr>
        <w:t xml:space="preserve">государственных (муниципальных) </w:t>
      </w:r>
      <w:r w:rsidRPr="00C409A2">
        <w:rPr>
          <w:rFonts w:ascii="Times New Roman" w:eastAsia="Times New Roman" w:hAnsi="Times New Roman" w:cs="Times New Roman"/>
          <w:bCs/>
          <w:color w:val="000000"/>
          <w:sz w:val="30"/>
          <w:szCs w:val="30"/>
          <w:lang w:eastAsia="ru-RU" w:bidi="en-US"/>
        </w:rPr>
        <w:t>закупок</w:t>
      </w:r>
    </w:p>
    <w:p w:rsidR="003C61E1" w:rsidRPr="00C409A2" w:rsidRDefault="003C61E1" w:rsidP="00683C94">
      <w:pPr>
        <w:spacing w:after="0"/>
        <w:jc w:val="center"/>
        <w:rPr>
          <w:rFonts w:ascii="Times New Roman" w:eastAsia="Times New Roman" w:hAnsi="Times New Roman" w:cs="Times New Roman"/>
          <w:bCs/>
          <w:color w:val="000000"/>
          <w:sz w:val="30"/>
          <w:szCs w:val="30"/>
          <w:lang w:eastAsia="ru-RU" w:bidi="en-US"/>
        </w:rPr>
      </w:pPr>
    </w:p>
    <w:p w:rsidR="003C61E1" w:rsidRPr="00C409A2" w:rsidRDefault="003C61E1" w:rsidP="00683C94">
      <w:pPr>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1. Государства-члены определяют следующие цели и принципы регулирования в сфере государственных (муниципальных) закупок (далее – закупки):</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регулирование отношений в сфере закупок законодательством</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государства-члена</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о закупках</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и международными договорами</w:t>
      </w:r>
      <w:r w:rsidR="00317B42" w:rsidRPr="00C409A2">
        <w:rPr>
          <w:rFonts w:ascii="Times New Roman" w:eastAsia="Times New Roman" w:hAnsi="Times New Roman" w:cs="Times New Roman"/>
          <w:color w:val="000000"/>
          <w:sz w:val="30"/>
          <w:szCs w:val="30"/>
          <w:lang w:bidi="en-US"/>
        </w:rPr>
        <w:t xml:space="preserve"> государств-членов;</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обеспечение оптимального и эффективного расходования средств, используемых для закупок в государствах-членах;</w:t>
      </w:r>
    </w:p>
    <w:p w:rsidR="003C61E1" w:rsidRPr="00C409A2" w:rsidRDefault="003C61E1" w:rsidP="00683C94">
      <w:pPr>
        <w:tabs>
          <w:tab w:val="left" w:pos="540"/>
        </w:tabs>
        <w:autoSpaceDE w:val="0"/>
        <w:autoSpaceDN w:val="0"/>
        <w:adjustRightInd w:val="0"/>
        <w:spacing w:after="0" w:line="360" w:lineRule="auto"/>
        <w:ind w:right="-1"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предоставление государствам-членам</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национального режима в сфере закупок;</w:t>
      </w:r>
    </w:p>
    <w:p w:rsidR="003C61E1" w:rsidRPr="00C409A2" w:rsidRDefault="003C61E1" w:rsidP="00683C94">
      <w:pPr>
        <w:spacing w:after="0" w:line="360" w:lineRule="auto"/>
        <w:ind w:firstLine="709"/>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недопустимость предоставления третьим странам режима в сфере закупок более благоприятного, чем </w:t>
      </w:r>
      <w:proofErr w:type="gramStart"/>
      <w:r w:rsidRPr="00C409A2">
        <w:rPr>
          <w:rFonts w:ascii="Times New Roman" w:eastAsia="Times New Roman" w:hAnsi="Times New Roman" w:cs="Times New Roman"/>
          <w:color w:val="000000"/>
          <w:sz w:val="30"/>
          <w:szCs w:val="30"/>
          <w:lang w:bidi="en-US"/>
        </w:rPr>
        <w:t>предоставляемый</w:t>
      </w:r>
      <w:proofErr w:type="gramEnd"/>
      <w:r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br/>
        <w:t>государствам-членам;</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 xml:space="preserve">обеспечение информационной открытости и прозрачности закупок;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bCs/>
          <w:color w:val="000000"/>
          <w:sz w:val="30"/>
          <w:szCs w:val="30"/>
          <w:lang w:eastAsia="ru-RU" w:bidi="en-US"/>
        </w:rPr>
        <w:lastRenderedPageBreak/>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w:t>
      </w:r>
      <w:r w:rsidR="00D151CF">
        <w:rPr>
          <w:rFonts w:ascii="Times New Roman" w:eastAsia="Times New Roman" w:hAnsi="Times New Roman" w:cs="Times New Roman"/>
          <w:bCs/>
          <w:color w:val="000000"/>
          <w:sz w:val="30"/>
          <w:szCs w:val="30"/>
          <w:lang w:eastAsia="ru-RU" w:bidi="en-US"/>
        </w:rPr>
        <w:t>,</w:t>
      </w:r>
      <w:r w:rsidRPr="00C409A2">
        <w:rPr>
          <w:rFonts w:ascii="Times New Roman" w:eastAsia="Times New Roman" w:hAnsi="Times New Roman" w:cs="Times New Roman"/>
          <w:bCs/>
          <w:color w:val="000000"/>
          <w:sz w:val="30"/>
          <w:szCs w:val="30"/>
          <w:lang w:eastAsia="ru-RU" w:bidi="en-US"/>
        </w:rPr>
        <w:t xml:space="preserve"> путем </w:t>
      </w:r>
      <w:r w:rsidR="0002069D" w:rsidRPr="00C409A2">
        <w:rPr>
          <w:rFonts w:ascii="Times New Roman" w:eastAsia="Times New Roman" w:hAnsi="Times New Roman" w:cs="Times New Roman"/>
          <w:bCs/>
          <w:color w:val="000000"/>
          <w:sz w:val="30"/>
          <w:szCs w:val="30"/>
          <w:lang w:eastAsia="ru-RU" w:bidi="en-US"/>
        </w:rPr>
        <w:t xml:space="preserve">взаимного </w:t>
      </w:r>
      <w:r w:rsidRPr="00C409A2">
        <w:rPr>
          <w:rFonts w:ascii="Times New Roman" w:eastAsia="Times New Roman" w:hAnsi="Times New Roman" w:cs="Times New Roman"/>
          <w:bCs/>
          <w:color w:val="000000"/>
          <w:sz w:val="30"/>
          <w:szCs w:val="30"/>
          <w:lang w:eastAsia="ru-RU" w:bidi="en-US"/>
        </w:rPr>
        <w:t>признания электронной цифровой подписи, изготовленной в соответствии с законодательством одного государства-члена, другим государством-членом</w:t>
      </w:r>
      <w:r w:rsidRPr="00C409A2">
        <w:rPr>
          <w:rFonts w:ascii="Times New Roman" w:eastAsia="Times New Roman" w:hAnsi="Times New Roman" w:cs="Times New Roman"/>
          <w:color w:val="000000"/>
          <w:sz w:val="30"/>
          <w:szCs w:val="30"/>
          <w:lang w:bidi="en-US"/>
        </w:rPr>
        <w:t>;</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eastAsia="ru-RU" w:bidi="en-US"/>
        </w:rPr>
        <w:t>обеспечение наличия уполномоченных регулирующих и контролирующих органов власти</w:t>
      </w:r>
      <w:r w:rsidRPr="00C409A2">
        <w:rPr>
          <w:rFonts w:ascii="Times New Roman" w:eastAsia="Times New Roman" w:hAnsi="Times New Roman" w:cs="Times New Roman"/>
          <w:color w:val="000000"/>
          <w:sz w:val="30"/>
          <w:szCs w:val="30"/>
          <w:lang w:bidi="en-US"/>
        </w:rPr>
        <w:t xml:space="preserve"> государства-члена</w:t>
      </w:r>
      <w:r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bidi="en-US"/>
        </w:rPr>
        <w:t>в сфере закупок (</w:t>
      </w:r>
      <w:r w:rsidRPr="00C409A2">
        <w:rPr>
          <w:rFonts w:ascii="Times New Roman" w:eastAsia="Times New Roman" w:hAnsi="Times New Roman" w:cs="Times New Roman"/>
          <w:color w:val="000000"/>
          <w:sz w:val="30"/>
          <w:szCs w:val="30"/>
          <w:lang w:eastAsia="ru-RU" w:bidi="en-US"/>
        </w:rPr>
        <w:t>допускается выполнение этих функций одним органом);</w:t>
      </w:r>
      <w:r w:rsidRPr="00C409A2">
        <w:rPr>
          <w:rFonts w:ascii="Times New Roman" w:eastAsia="Times New Roman" w:hAnsi="Times New Roman" w:cs="Times New Roman"/>
          <w:color w:val="000000"/>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установление ответственности за нарушение законодательства государств-членов о закупках;</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развитие конкуренции, а также противодействие коррупции и другим злоупотреблениям в сфере закупок.</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color w:val="000000"/>
          <w:sz w:val="30"/>
          <w:szCs w:val="30"/>
          <w:lang w:eastAsia="ru-RU" w:bidi="en-US"/>
        </w:rPr>
        <w:t xml:space="preserve">2. Действие настоящего Договора </w:t>
      </w:r>
      <w:r w:rsidRPr="00C409A2">
        <w:rPr>
          <w:rFonts w:ascii="Times New Roman" w:eastAsia="Times New Roman" w:hAnsi="Times New Roman" w:cs="Times New Roman"/>
          <w:color w:val="000000"/>
          <w:sz w:val="30"/>
          <w:szCs w:val="30"/>
          <w:lang w:bidi="en-US"/>
        </w:rPr>
        <w:t>не распространяется на закупки,</w:t>
      </w:r>
      <w:r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contextualSpacing/>
        <w:jc w:val="both"/>
        <w:rPr>
          <w:rFonts w:ascii="Times New Roman" w:eastAsia="Times New Roman" w:hAnsi="Times New Roman" w:cs="Times New Roman"/>
          <w:b/>
          <w:sz w:val="30"/>
          <w:szCs w:val="30"/>
          <w:lang w:bidi="en-US"/>
        </w:rPr>
      </w:pPr>
      <w:proofErr w:type="gramStart"/>
      <w:r w:rsidRPr="00C409A2">
        <w:rPr>
          <w:rFonts w:ascii="Times New Roman" w:eastAsia="Times New Roman" w:hAnsi="Times New Roman" w:cs="Times New Roman"/>
          <w:color w:val="000000"/>
          <w:sz w:val="30"/>
          <w:szCs w:val="30"/>
          <w:lang w:bidi="en-US"/>
        </w:rPr>
        <w:t>сведения</w:t>
      </w:r>
      <w:proofErr w:type="gramEnd"/>
      <w:r w:rsidRPr="00C409A2">
        <w:rPr>
          <w:rFonts w:ascii="Times New Roman" w:eastAsia="Times New Roman" w:hAnsi="Times New Roman" w:cs="Times New Roman"/>
          <w:color w:val="000000"/>
          <w:sz w:val="30"/>
          <w:szCs w:val="30"/>
          <w:lang w:bidi="en-US"/>
        </w:rPr>
        <w:t xml:space="preserve"> о которых в соответствии с законодательством </w:t>
      </w:r>
      <w:r w:rsidR="00D151CF">
        <w:rPr>
          <w:rFonts w:ascii="Times New Roman" w:eastAsia="Times New Roman" w:hAnsi="Times New Roman" w:cs="Times New Roman"/>
          <w:color w:val="000000"/>
          <w:sz w:val="30"/>
          <w:szCs w:val="30"/>
          <w:lang w:bidi="en-US"/>
        </w:rPr>
        <w:br/>
      </w:r>
      <w:r w:rsidRPr="00C409A2">
        <w:rPr>
          <w:rFonts w:ascii="Times New Roman" w:eastAsia="Times New Roman" w:hAnsi="Times New Roman" w:cs="Times New Roman"/>
          <w:color w:val="000000"/>
          <w:sz w:val="30"/>
          <w:szCs w:val="30"/>
          <w:lang w:bidi="en-US"/>
        </w:rPr>
        <w:t xml:space="preserve">государства-члена </w:t>
      </w:r>
      <w:r w:rsidR="00D151CF">
        <w:rPr>
          <w:rFonts w:ascii="Times New Roman" w:eastAsia="Times New Roman" w:hAnsi="Times New Roman" w:cs="Times New Roman"/>
          <w:color w:val="000000"/>
          <w:sz w:val="30"/>
          <w:szCs w:val="30"/>
          <w:lang w:bidi="en-US"/>
        </w:rPr>
        <w:t xml:space="preserve">составляют </w:t>
      </w:r>
      <w:r w:rsidR="00D151CF" w:rsidRPr="00C409A2">
        <w:rPr>
          <w:rFonts w:ascii="Times New Roman" w:eastAsia="Times New Roman" w:hAnsi="Times New Roman" w:cs="Times New Roman"/>
          <w:color w:val="000000"/>
          <w:sz w:val="30"/>
          <w:szCs w:val="30"/>
          <w:lang w:bidi="en-US"/>
        </w:rPr>
        <w:t>государственн</w:t>
      </w:r>
      <w:r w:rsidR="00D151CF">
        <w:rPr>
          <w:rFonts w:ascii="Times New Roman" w:eastAsia="Times New Roman" w:hAnsi="Times New Roman" w:cs="Times New Roman"/>
          <w:color w:val="000000"/>
          <w:sz w:val="30"/>
          <w:szCs w:val="30"/>
          <w:lang w:bidi="en-US"/>
        </w:rPr>
        <w:t>ую</w:t>
      </w:r>
      <w:r w:rsidR="00D151CF"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тайн</w:t>
      </w:r>
      <w:r w:rsidR="00D151CF">
        <w:rPr>
          <w:rFonts w:ascii="Times New Roman" w:eastAsia="Times New Roman" w:hAnsi="Times New Roman" w:cs="Times New Roman"/>
          <w:color w:val="000000"/>
          <w:sz w:val="30"/>
          <w:szCs w:val="30"/>
          <w:lang w:bidi="en-US"/>
        </w:rPr>
        <w:t>у</w:t>
      </w:r>
      <w:r w:rsidR="00F26FAC" w:rsidRPr="00C409A2">
        <w:rPr>
          <w:rFonts w:ascii="Times New Roman" w:eastAsia="Times New Roman" w:hAnsi="Times New Roman" w:cs="Times New Roman"/>
          <w:color w:val="000000"/>
          <w:sz w:val="30"/>
          <w:szCs w:val="30"/>
          <w:lang w:bidi="en-US"/>
        </w:rPr>
        <w:t xml:space="preserve"> </w:t>
      </w:r>
      <w:r w:rsidR="00D151CF">
        <w:rPr>
          <w:rFonts w:ascii="Times New Roman" w:eastAsia="Times New Roman" w:hAnsi="Times New Roman" w:cs="Times New Roman"/>
          <w:color w:val="000000"/>
          <w:sz w:val="30"/>
          <w:szCs w:val="30"/>
          <w:lang w:bidi="en-US"/>
        </w:rPr>
        <w:t>(</w:t>
      </w:r>
      <w:r w:rsidR="00D151CF" w:rsidRPr="00C409A2">
        <w:rPr>
          <w:rFonts w:ascii="Times New Roman" w:eastAsia="Times New Roman" w:hAnsi="Times New Roman" w:cs="Times New Roman"/>
          <w:color w:val="000000"/>
          <w:sz w:val="30"/>
          <w:szCs w:val="30"/>
          <w:lang w:bidi="en-US"/>
        </w:rPr>
        <w:t>государственны</w:t>
      </w:r>
      <w:r w:rsidR="00D151CF">
        <w:rPr>
          <w:rFonts w:ascii="Times New Roman" w:eastAsia="Times New Roman" w:hAnsi="Times New Roman" w:cs="Times New Roman"/>
          <w:color w:val="000000"/>
          <w:sz w:val="30"/>
          <w:szCs w:val="30"/>
          <w:lang w:bidi="en-US"/>
        </w:rPr>
        <w:t>е</w:t>
      </w:r>
      <w:r w:rsidR="00D151CF" w:rsidRPr="00C409A2">
        <w:rPr>
          <w:rFonts w:ascii="Times New Roman" w:eastAsia="Times New Roman" w:hAnsi="Times New Roman" w:cs="Times New Roman"/>
          <w:color w:val="000000"/>
          <w:sz w:val="30"/>
          <w:szCs w:val="30"/>
          <w:lang w:bidi="en-US"/>
        </w:rPr>
        <w:t xml:space="preserve"> секрет</w:t>
      </w:r>
      <w:r w:rsidR="00D151CF">
        <w:rPr>
          <w:rFonts w:ascii="Times New Roman" w:eastAsia="Times New Roman" w:hAnsi="Times New Roman" w:cs="Times New Roman"/>
          <w:color w:val="000000"/>
          <w:sz w:val="30"/>
          <w:szCs w:val="30"/>
          <w:lang w:bidi="en-US"/>
        </w:rPr>
        <w:t>ы</w:t>
      </w:r>
      <w:r w:rsidRPr="00C409A2">
        <w:rPr>
          <w:rFonts w:ascii="Times New Roman" w:eastAsia="Times New Roman" w:hAnsi="Times New Roman" w:cs="Times New Roman"/>
          <w:color w:val="000000"/>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3</w:t>
      </w:r>
      <w:r w:rsidRPr="00C409A2">
        <w:rPr>
          <w:rFonts w:ascii="Times New Roman" w:eastAsia="Times New Roman" w:hAnsi="Times New Roman" w:cs="Times New Roman"/>
          <w:color w:val="000000"/>
          <w:sz w:val="30"/>
          <w:szCs w:val="30"/>
          <w:lang w:eastAsia="ru-RU" w:bidi="en-US"/>
        </w:rPr>
        <w:t xml:space="preserve">. Закупки </w:t>
      </w:r>
      <w:r w:rsidRPr="00C409A2">
        <w:rPr>
          <w:rFonts w:ascii="Times New Roman" w:eastAsia="Times New Roman" w:hAnsi="Times New Roman" w:cs="Times New Roman"/>
          <w:color w:val="000000"/>
          <w:sz w:val="30"/>
          <w:szCs w:val="30"/>
          <w:lang w:bidi="en-US"/>
        </w:rPr>
        <w:t>в государствах-членах осуществляются согласно приложению</w:t>
      </w:r>
      <w:r w:rsidR="00BD5B16"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 25</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Times New Roman" w:hAnsi="Times New Roman" w:cs="Times New Roman"/>
          <w:color w:val="000000"/>
          <w:sz w:val="30"/>
          <w:szCs w:val="30"/>
          <w:lang w:bidi="en-US"/>
        </w:rPr>
        <w:t>.</w:t>
      </w:r>
    </w:p>
    <w:p w:rsidR="00050917"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4</w:t>
      </w:r>
      <w:r w:rsidRPr="00C409A2">
        <w:rPr>
          <w:rFonts w:ascii="Times New Roman" w:eastAsia="Times New Roman" w:hAnsi="Times New Roman" w:cs="Times New Roman"/>
          <w:sz w:val="30"/>
          <w:szCs w:val="30"/>
          <w:lang w:eastAsia="ru-RU" w:bidi="en-US"/>
        </w:rPr>
        <w:t>. Действие настоящего</w:t>
      </w:r>
      <w:r w:rsidRPr="00C409A2">
        <w:rPr>
          <w:rFonts w:ascii="Times New Roman" w:eastAsia="Times New Roman" w:hAnsi="Times New Roman" w:cs="Times New Roman"/>
          <w:sz w:val="30"/>
          <w:szCs w:val="30"/>
        </w:rPr>
        <w:t xml:space="preserve"> раздела </w:t>
      </w:r>
      <w:r w:rsidRPr="00C409A2">
        <w:rPr>
          <w:rFonts w:ascii="Times New Roman" w:eastAsia="Times New Roman" w:hAnsi="Times New Roman" w:cs="Times New Roman"/>
          <w:sz w:val="30"/>
          <w:szCs w:val="30"/>
          <w:lang w:bidi="en-US"/>
        </w:rPr>
        <w:t xml:space="preserve">не распространяется на закупки, осуществляемые национальными (центральными) банками </w:t>
      </w:r>
      <w:r w:rsidRPr="00C409A2">
        <w:rPr>
          <w:rFonts w:ascii="Times New Roman" w:eastAsia="Times New Roman" w:hAnsi="Times New Roman" w:cs="Times New Roman"/>
          <w:sz w:val="30"/>
          <w:szCs w:val="30"/>
          <w:lang w:bidi="en-US"/>
        </w:rPr>
        <w:br/>
      </w:r>
      <w:r w:rsidRPr="00C409A2">
        <w:rPr>
          <w:rFonts w:ascii="Times New Roman" w:eastAsia="Times New Roman" w:hAnsi="Times New Roman" w:cs="Times New Roman"/>
          <w:color w:val="000000" w:themeColor="text1"/>
          <w:sz w:val="30"/>
          <w:szCs w:val="30"/>
          <w:lang w:bidi="en-US"/>
        </w:rPr>
        <w:t xml:space="preserve">государств-членов, </w:t>
      </w:r>
      <w:r w:rsidR="001F2541" w:rsidRPr="00C409A2">
        <w:rPr>
          <w:rFonts w:ascii="Times New Roman" w:eastAsia="Times New Roman" w:hAnsi="Times New Roman" w:cs="Times New Roman"/>
          <w:color w:val="000000" w:themeColor="text1"/>
          <w:sz w:val="30"/>
          <w:szCs w:val="30"/>
          <w:lang w:bidi="en-US"/>
        </w:rPr>
        <w:t xml:space="preserve">с </w:t>
      </w:r>
      <w:r w:rsidR="0002069D" w:rsidRPr="00C409A2">
        <w:rPr>
          <w:rFonts w:ascii="Times New Roman" w:eastAsia="Times New Roman" w:hAnsi="Times New Roman" w:cs="Times New Roman"/>
          <w:color w:val="000000" w:themeColor="text1"/>
          <w:sz w:val="30"/>
          <w:szCs w:val="30"/>
          <w:lang w:bidi="en-US"/>
        </w:rPr>
        <w:t xml:space="preserve">учетом </w:t>
      </w:r>
      <w:r w:rsidR="0002069D" w:rsidRPr="00C409A2">
        <w:rPr>
          <w:rFonts w:ascii="Times New Roman" w:eastAsia="Times New Roman" w:hAnsi="Times New Roman" w:cs="Times New Roman"/>
          <w:sz w:val="30"/>
          <w:szCs w:val="30"/>
          <w:lang w:bidi="en-US"/>
        </w:rPr>
        <w:t>положений абзацев второго – четвертого настоящего пункта.</w:t>
      </w:r>
      <w:r w:rsidR="001F4DB8"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w:t>
      </w:r>
      <w:r w:rsidRPr="00C409A2">
        <w:rPr>
          <w:rFonts w:ascii="Times New Roman" w:eastAsia="Times New Roman" w:hAnsi="Times New Roman" w:cs="Times New Roman"/>
          <w:sz w:val="30"/>
          <w:szCs w:val="30"/>
          <w:lang w:bidi="en-US"/>
        </w:rPr>
        <w:lastRenderedPageBreak/>
        <w:t>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w:t>
      </w:r>
      <w:r w:rsidR="00317B42" w:rsidRPr="00C409A2">
        <w:rPr>
          <w:rFonts w:ascii="Times New Roman" w:eastAsia="Times New Roman" w:hAnsi="Times New Roman" w:cs="Times New Roman"/>
          <w:sz w:val="30"/>
          <w:szCs w:val="30"/>
          <w:lang w:bidi="en-US"/>
        </w:rPr>
        <w:t>о</w:t>
      </w:r>
      <w:r w:rsidRPr="00C409A2">
        <w:rPr>
          <w:rFonts w:ascii="Times New Roman" w:eastAsia="Times New Roman" w:hAnsi="Times New Roman" w:cs="Times New Roman"/>
          <w:sz w:val="30"/>
          <w:szCs w:val="30"/>
          <w:lang w:bidi="en-US"/>
        </w:rPr>
        <w:t xml:space="preserve">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rsidR="003C61E1" w:rsidRPr="00C409A2"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Положение о закупках должно содержать требования к закупкам, в том числе порядок подготовки и проведения процедур закупок </w:t>
      </w:r>
      <w:r w:rsidRPr="00C409A2">
        <w:rPr>
          <w:rFonts w:ascii="Times New Roman" w:eastAsia="Times New Roman" w:hAnsi="Times New Roman" w:cs="Times New Roman"/>
          <w:sz w:val="30"/>
          <w:szCs w:val="30"/>
          <w:lang w:bidi="en-US"/>
        </w:rPr>
        <w:br/>
        <w:t>(включая способы закупки) и условия их применения, порядок заключения договоров (контрактов).</w:t>
      </w:r>
    </w:p>
    <w:p w:rsidR="00DF5B8B" w:rsidRDefault="003C61E1" w:rsidP="00683C94">
      <w:pPr>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При этом положение о закупках и </w:t>
      </w:r>
      <w:proofErr w:type="gramStart"/>
      <w:r w:rsidRPr="00C409A2">
        <w:rPr>
          <w:rFonts w:ascii="Times New Roman" w:eastAsia="Times New Roman" w:hAnsi="Times New Roman" w:cs="Times New Roman"/>
          <w:sz w:val="30"/>
          <w:szCs w:val="30"/>
          <w:lang w:bidi="en-US"/>
        </w:rPr>
        <w:t>информация</w:t>
      </w:r>
      <w:proofErr w:type="gramEnd"/>
      <w:r w:rsidRPr="00C409A2">
        <w:rPr>
          <w:rFonts w:ascii="Times New Roman" w:eastAsia="Times New Roman" w:hAnsi="Times New Roman" w:cs="Times New Roman"/>
          <w:sz w:val="30"/>
          <w:szCs w:val="30"/>
          <w:lang w:bidi="en-US"/>
        </w:rPr>
        <w:t xml:space="preserve"> о планируемых и осуществленных национальными (центральными) банками </w:t>
      </w:r>
      <w:r w:rsidRPr="00C409A2">
        <w:rPr>
          <w:rFonts w:ascii="Times New Roman" w:eastAsia="Times New Roman" w:hAnsi="Times New Roman" w:cs="Times New Roman"/>
          <w:sz w:val="30"/>
          <w:szCs w:val="30"/>
          <w:lang w:bidi="en-US"/>
        </w:rPr>
        <w:br/>
        <w:t xml:space="preserve">государств-членов закупках размещается </w:t>
      </w:r>
      <w:r w:rsidR="0002069D"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на официальных сайтах национальных (центральных) банк</w:t>
      </w:r>
      <w:r w:rsidR="00317B42" w:rsidRPr="00C409A2">
        <w:rPr>
          <w:rFonts w:ascii="Times New Roman" w:eastAsia="Times New Roman" w:hAnsi="Times New Roman" w:cs="Times New Roman"/>
          <w:sz w:val="30"/>
          <w:szCs w:val="30"/>
          <w:lang w:bidi="en-US"/>
        </w:rPr>
        <w:t>ов</w:t>
      </w:r>
      <w:r w:rsidRPr="00C409A2">
        <w:rPr>
          <w:rFonts w:ascii="Times New Roman" w:eastAsia="Times New Roman" w:hAnsi="Times New Roman" w:cs="Times New Roman"/>
          <w:sz w:val="30"/>
          <w:szCs w:val="30"/>
          <w:lang w:bidi="en-US"/>
        </w:rPr>
        <w:t xml:space="preserve"> государств-членов в сети Интернет</w:t>
      </w:r>
      <w:r w:rsidR="0002069D" w:rsidRPr="00C409A2">
        <w:rPr>
          <w:rFonts w:ascii="Times New Roman" w:eastAsia="Times New Roman" w:hAnsi="Times New Roman" w:cs="Times New Roman"/>
          <w:sz w:val="30"/>
          <w:szCs w:val="30"/>
          <w:lang w:bidi="en-US"/>
        </w:rPr>
        <w:t xml:space="preserve"> в порядке, определяемом положением о закупках.</w:t>
      </w:r>
    </w:p>
    <w:p w:rsidR="00B80406" w:rsidRPr="00C409A2" w:rsidRDefault="00B80406" w:rsidP="00683C94">
      <w:pPr>
        <w:spacing w:after="0" w:line="360" w:lineRule="auto"/>
        <w:ind w:firstLine="709"/>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 xml:space="preserve">Раздел </w:t>
      </w:r>
      <w:r w:rsidRPr="00C409A2">
        <w:rPr>
          <w:rFonts w:ascii="Times New Roman" w:eastAsia="Times New Roman" w:hAnsi="Times New Roman" w:cs="Times New Roman"/>
          <w:bCs/>
          <w:sz w:val="30"/>
          <w:szCs w:val="30"/>
          <w:lang w:val="en-US" w:bidi="en-US"/>
        </w:rPr>
        <w:t>X</w:t>
      </w:r>
      <w:r w:rsidR="008E45CA" w:rsidRPr="00C409A2">
        <w:rPr>
          <w:rFonts w:ascii="Times New Roman" w:eastAsia="Times New Roman" w:hAnsi="Times New Roman" w:cs="Times New Roman"/>
          <w:bCs/>
          <w:sz w:val="30"/>
          <w:szCs w:val="30"/>
          <w:lang w:val="en-US" w:bidi="en-US"/>
        </w:rPr>
        <w:t>X</w:t>
      </w:r>
      <w:r w:rsidRPr="00C409A2">
        <w:rPr>
          <w:rFonts w:ascii="Times New Roman" w:eastAsia="Times New Roman" w:hAnsi="Times New Roman" w:cs="Times New Roman"/>
          <w:bCs/>
          <w:sz w:val="30"/>
          <w:szCs w:val="30"/>
          <w:lang w:val="en-US" w:bidi="en-US"/>
        </w:rPr>
        <w:t>III</w:t>
      </w: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ИНТЕЛЛЕКТУАЛЬНАЯ СОБСТВЕННОСТЬ</w:t>
      </w:r>
    </w:p>
    <w:p w:rsidR="003C61E1" w:rsidRPr="00C409A2" w:rsidRDefault="003C61E1" w:rsidP="00683C94">
      <w:pPr>
        <w:tabs>
          <w:tab w:val="left" w:pos="709"/>
        </w:tabs>
        <w:autoSpaceDE w:val="0"/>
        <w:autoSpaceDN w:val="0"/>
        <w:adjustRightInd w:val="0"/>
        <w:spacing w:after="0"/>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Статья 89</w:t>
      </w: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Общие положения</w:t>
      </w:r>
    </w:p>
    <w:p w:rsidR="003C61E1" w:rsidRPr="00C409A2" w:rsidRDefault="003C61E1" w:rsidP="00683C94">
      <w:pPr>
        <w:tabs>
          <w:tab w:val="left" w:pos="709"/>
        </w:tabs>
        <w:autoSpaceDE w:val="0"/>
        <w:autoSpaceDN w:val="0"/>
        <w:adjustRightInd w:val="0"/>
        <w:spacing w:after="0"/>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w:t>
      </w:r>
      <w:r w:rsidR="0002069D" w:rsidRPr="00C409A2">
        <w:rPr>
          <w:rFonts w:ascii="Times New Roman" w:eastAsia="Times New Roman" w:hAnsi="Times New Roman" w:cs="Times New Roman"/>
          <w:sz w:val="30"/>
          <w:szCs w:val="30"/>
          <w:lang w:bidi="en-US"/>
        </w:rPr>
        <w:t xml:space="preserve">международными </w:t>
      </w:r>
      <w:r w:rsidR="0002069D" w:rsidRPr="00C409A2">
        <w:rPr>
          <w:rFonts w:ascii="Times New Roman" w:eastAsia="Times New Roman" w:hAnsi="Times New Roman" w:cs="Times New Roman"/>
          <w:sz w:val="30"/>
          <w:szCs w:val="30"/>
          <w:lang w:bidi="en-US"/>
        </w:rPr>
        <w:lastRenderedPageBreak/>
        <w:t>договорами и актами, составляющими право Союза</w:t>
      </w:r>
      <w:r w:rsidR="00E94710"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и законодательством государств-членов.</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Сотрудничество государств-членов осуществляется для решения следующих основных задач:</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гармонизация законодательства государств-членов в сфере охраны и защиты прав на объекты интеллектуальной собственности;</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защита интересов обладателей прав на объекты интеллектуальной собственности государств-членов.</w:t>
      </w:r>
    </w:p>
    <w:p w:rsidR="003C61E1" w:rsidRPr="00C409A2" w:rsidRDefault="003C61E1" w:rsidP="00683C94">
      <w:pPr>
        <w:tabs>
          <w:tab w:val="left" w:pos="709"/>
        </w:tabs>
        <w:spacing w:after="0" w:line="360" w:lineRule="auto"/>
        <w:ind w:firstLine="851"/>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2</w:t>
      </w:r>
      <w:r w:rsidRPr="00C409A2">
        <w:rPr>
          <w:rFonts w:ascii="Times New Roman" w:eastAsia="Calibri" w:hAnsi="Times New Roman" w:cs="Times New Roman"/>
          <w:sz w:val="30"/>
          <w:szCs w:val="30"/>
        </w:rPr>
        <w:t>. Сотрудничество государств-членов осуществляется по следующим основным направлениям:</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поддержка научного и инновационного развития;</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совершенствование механизмов коммерциализации и использования объектов интеллектуальной собственности;</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предоставление благоприятных условий для обладателей авторского права и смежных прав государств-членов;</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обеспечение защиты прав на объекты интеллектуальной собственности, в том числе в сети Интернет;</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6)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осуществление скоординированных мер, направленных</w:t>
      </w:r>
      <w:r w:rsidRPr="00C409A2">
        <w:rPr>
          <w:rFonts w:ascii="Times New Roman" w:eastAsia="Calibri" w:hAnsi="Times New Roman" w:cs="Times New Roman"/>
          <w:sz w:val="30"/>
          <w:szCs w:val="30"/>
        </w:rPr>
        <w:br/>
        <w:t>на предотвращение и пресечение оборота контрафактной продукции.</w:t>
      </w:r>
    </w:p>
    <w:p w:rsidR="003C61E1" w:rsidRPr="00C409A2" w:rsidRDefault="003C61E1" w:rsidP="00683C94">
      <w:pPr>
        <w:tabs>
          <w:tab w:val="left" w:pos="709"/>
        </w:tab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lastRenderedPageBreak/>
        <w:t>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По результатам консультаций разрабатываются предложения по решению выявленных в ходе сотрудничества государств-членов проблемных вопросов.</w:t>
      </w:r>
    </w:p>
    <w:p w:rsidR="003C61E1" w:rsidRPr="00C409A2" w:rsidRDefault="003C61E1" w:rsidP="00683C94">
      <w:pPr>
        <w:tabs>
          <w:tab w:val="left" w:pos="709"/>
        </w:tabs>
        <w:autoSpaceDE w:val="0"/>
        <w:autoSpaceDN w:val="0"/>
        <w:adjustRightInd w:val="0"/>
        <w:spacing w:after="0" w:line="360" w:lineRule="auto"/>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Статья 90</w:t>
      </w:r>
    </w:p>
    <w:p w:rsidR="003C61E1" w:rsidRPr="00C409A2" w:rsidRDefault="003C61E1" w:rsidP="00683C94">
      <w:pPr>
        <w:tabs>
          <w:tab w:val="left" w:pos="709"/>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Правовой режим объектов интеллектуальной собственности</w:t>
      </w:r>
    </w:p>
    <w:p w:rsidR="003C61E1" w:rsidRPr="00C409A2" w:rsidRDefault="003C61E1" w:rsidP="00683C94">
      <w:pPr>
        <w:tabs>
          <w:tab w:val="left" w:pos="709"/>
        </w:tabs>
        <w:autoSpaceDE w:val="0"/>
        <w:autoSpaceDN w:val="0"/>
        <w:adjustRightInd w:val="0"/>
        <w:spacing w:after="0" w:line="360" w:lineRule="auto"/>
        <w:contextualSpacing/>
        <w:jc w:val="both"/>
        <w:rPr>
          <w:rFonts w:ascii="Times New Roman" w:eastAsia="Times New Roman" w:hAnsi="Times New Roman" w:cs="Times New Roman"/>
          <w:bCs/>
          <w:sz w:val="30"/>
          <w:szCs w:val="30"/>
          <w:lang w:bidi="en-US"/>
        </w:rPr>
      </w:pP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Calibri" w:hAnsi="Times New Roman" w:cs="Times New Roman"/>
          <w:bCs/>
          <w:sz w:val="30"/>
          <w:szCs w:val="30"/>
        </w:rPr>
      </w:pPr>
      <w:r w:rsidRPr="00C409A2">
        <w:rPr>
          <w:rFonts w:ascii="Times New Roman" w:eastAsia="Times New Roman" w:hAnsi="Times New Roman" w:cs="Times New Roman"/>
          <w:sz w:val="30"/>
          <w:szCs w:val="30"/>
          <w:lang w:bidi="en-US"/>
        </w:rPr>
        <w:t>1</w:t>
      </w:r>
      <w:r w:rsidRPr="00C409A2">
        <w:rPr>
          <w:rFonts w:ascii="Times New Roman" w:eastAsia="Calibri" w:hAnsi="Times New Roman" w:cs="Times New Roman"/>
          <w:bCs/>
          <w:sz w:val="30"/>
          <w:szCs w:val="30"/>
        </w:rPr>
        <w:t>.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w:t>
      </w:r>
      <w:r w:rsidRPr="00C409A2">
        <w:rPr>
          <w:rFonts w:ascii="Times New Roman" w:eastAsia="Times New Roman" w:hAnsi="Times New Roman" w:cs="Times New Roman"/>
          <w:b/>
          <w:i/>
          <w:sz w:val="30"/>
          <w:szCs w:val="30"/>
          <w:lang w:bidi="en-US"/>
        </w:rPr>
        <w:t xml:space="preserve"> </w:t>
      </w:r>
      <w:r w:rsidRPr="00C409A2">
        <w:rPr>
          <w:rFonts w:ascii="Times New Roman" w:eastAsia="Times New Roman" w:hAnsi="Times New Roman" w:cs="Times New Roman"/>
          <w:sz w:val="30"/>
          <w:szCs w:val="30"/>
          <w:lang w:bidi="en-US"/>
        </w:rPr>
        <w:t>З</w:t>
      </w:r>
      <w:r w:rsidRPr="00C409A2">
        <w:rPr>
          <w:rFonts w:ascii="Times New Roman" w:eastAsia="Calibri" w:hAnsi="Times New Roman" w:cs="Times New Roman"/>
          <w:bCs/>
          <w:sz w:val="30"/>
          <w:szCs w:val="30"/>
        </w:rPr>
        <w:t xml:space="preserve">аконодательством государства-члена могут быть предусмотрены исключения из национального режима </w:t>
      </w:r>
      <w:r w:rsidR="006C5993">
        <w:rPr>
          <w:rFonts w:ascii="Times New Roman" w:eastAsia="Calibri" w:hAnsi="Times New Roman" w:cs="Times New Roman"/>
          <w:bCs/>
          <w:sz w:val="30"/>
          <w:szCs w:val="30"/>
        </w:rPr>
        <w:t xml:space="preserve">в отношении судебных и административных процедур, включая </w:t>
      </w:r>
      <w:r w:rsidRPr="00C409A2">
        <w:rPr>
          <w:rFonts w:ascii="Times New Roman" w:eastAsia="Calibri" w:hAnsi="Times New Roman" w:cs="Times New Roman"/>
          <w:bCs/>
          <w:sz w:val="30"/>
          <w:szCs w:val="30"/>
        </w:rPr>
        <w:t>указани</w:t>
      </w:r>
      <w:r w:rsidR="006C5993">
        <w:rPr>
          <w:rFonts w:ascii="Times New Roman" w:eastAsia="Calibri" w:hAnsi="Times New Roman" w:cs="Times New Roman"/>
          <w:bCs/>
          <w:sz w:val="30"/>
          <w:szCs w:val="30"/>
        </w:rPr>
        <w:t>е</w:t>
      </w:r>
      <w:r w:rsidRPr="00C409A2">
        <w:rPr>
          <w:rFonts w:ascii="Times New Roman" w:eastAsia="Calibri" w:hAnsi="Times New Roman" w:cs="Times New Roman"/>
          <w:bCs/>
          <w:sz w:val="30"/>
          <w:szCs w:val="30"/>
        </w:rPr>
        <w:t xml:space="preserve"> адреса для переписки и назначени</w:t>
      </w:r>
      <w:r w:rsidR="006C5993">
        <w:rPr>
          <w:rFonts w:ascii="Times New Roman" w:eastAsia="Calibri" w:hAnsi="Times New Roman" w:cs="Times New Roman"/>
          <w:bCs/>
          <w:sz w:val="30"/>
          <w:szCs w:val="30"/>
        </w:rPr>
        <w:t>е</w:t>
      </w:r>
      <w:r w:rsidRPr="00C409A2">
        <w:rPr>
          <w:rFonts w:ascii="Times New Roman" w:eastAsia="Calibri" w:hAnsi="Times New Roman" w:cs="Times New Roman"/>
          <w:bCs/>
          <w:sz w:val="30"/>
          <w:szCs w:val="30"/>
        </w:rPr>
        <w:t xml:space="preserve"> представителя.</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2. </w:t>
      </w:r>
      <w:r w:rsidRPr="00C409A2">
        <w:rPr>
          <w:rFonts w:ascii="Times New Roman" w:eastAsia="Calibri" w:hAnsi="Times New Roman" w:cs="Times New Roman"/>
          <w:sz w:val="30"/>
          <w:szCs w:val="30"/>
        </w:rPr>
        <w:t>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w:t>
      </w:r>
      <w:r w:rsidR="0082305F" w:rsidRPr="00C409A2">
        <w:rPr>
          <w:rFonts w:ascii="Times New Roman" w:eastAsia="Calibri" w:hAnsi="Times New Roman" w:cs="Times New Roman"/>
          <w:sz w:val="30"/>
          <w:szCs w:val="30"/>
        </w:rPr>
        <w:t>,</w:t>
      </w:r>
      <w:r w:rsidR="005E3F31" w:rsidRPr="00C409A2">
        <w:rPr>
          <w:rFonts w:ascii="Times New Roman" w:eastAsia="Calibri" w:hAnsi="Times New Roman" w:cs="Times New Roman"/>
          <w:sz w:val="30"/>
          <w:szCs w:val="30"/>
        </w:rPr>
        <w:t xml:space="preserve"> </w:t>
      </w:r>
      <w:r w:rsidR="00451963" w:rsidRPr="00C409A2">
        <w:rPr>
          <w:rFonts w:ascii="Times New Roman" w:eastAsia="Calibri" w:hAnsi="Times New Roman" w:cs="Times New Roman"/>
          <w:sz w:val="30"/>
          <w:szCs w:val="30"/>
        </w:rPr>
        <w:t xml:space="preserve">а также в </w:t>
      </w:r>
      <w:r w:rsidRPr="00C409A2">
        <w:rPr>
          <w:rFonts w:ascii="Times New Roman" w:eastAsia="Calibri" w:hAnsi="Times New Roman" w:cs="Times New Roman"/>
          <w:sz w:val="30"/>
          <w:szCs w:val="30"/>
        </w:rPr>
        <w:t>международных договорах и актах, составляющих право Союза.</w:t>
      </w:r>
    </w:p>
    <w:p w:rsidR="003C61E1" w:rsidRPr="00C409A2" w:rsidRDefault="003C61E1" w:rsidP="00683C94">
      <w:pPr>
        <w:spacing w:after="0" w:line="360" w:lineRule="auto"/>
        <w:ind w:firstLine="851"/>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bidi="en-US"/>
        </w:rPr>
        <w:t>3. </w:t>
      </w:r>
      <w:r w:rsidRPr="00C409A2">
        <w:rPr>
          <w:rFonts w:ascii="Times New Roman" w:eastAsia="Calibri" w:hAnsi="Times New Roman" w:cs="Times New Roman"/>
          <w:sz w:val="30"/>
          <w:szCs w:val="30"/>
        </w:rPr>
        <w:t>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rsidR="003C61E1" w:rsidRPr="00C409A2" w:rsidRDefault="003C61E1" w:rsidP="00683C94">
      <w:pPr>
        <w:tabs>
          <w:tab w:val="left" w:pos="709"/>
          <w:tab w:val="left" w:pos="851"/>
        </w:tabs>
        <w:autoSpaceDE w:val="0"/>
        <w:autoSpaceDN w:val="0"/>
        <w:adjustRightInd w:val="0"/>
        <w:spacing w:after="0" w:line="360" w:lineRule="auto"/>
        <w:ind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lastRenderedPageBreak/>
        <w:t>Бернская конвенция по охране литературных и художественных произведений от 9 сентября 1886 года (в редакции 1971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Будапештский договор о международном признании депонирования микроорганизмов для целей патентной процедуры </w:t>
      </w:r>
      <w:r w:rsidRPr="00C409A2">
        <w:rPr>
          <w:rFonts w:ascii="Times New Roman" w:eastAsia="Times New Roman" w:hAnsi="Times New Roman" w:cs="Times New Roman"/>
          <w:sz w:val="30"/>
          <w:szCs w:val="30"/>
          <w:lang w:bidi="en-US"/>
        </w:rPr>
        <w:br/>
        <w:t>от 28 апреля 1977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Всемирной организации интеллектуальной собственности по авторскому праву от 20 декабря 1996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Всемирной организации интеллектуальной собственности по исполнениям и фонограммам от 20 декабря 1996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о патентном праве от 1 июня 2000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Договор о патентной кооперации от 19 июня 1970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Конвенция об охране интересов производителей фонограмм </w:t>
      </w:r>
      <w:r w:rsidRPr="00C409A2">
        <w:rPr>
          <w:rFonts w:ascii="Times New Roman" w:eastAsia="Times New Roman" w:hAnsi="Times New Roman" w:cs="Times New Roman"/>
          <w:sz w:val="30"/>
          <w:szCs w:val="30"/>
          <w:lang w:bidi="en-US"/>
        </w:rPr>
        <w:br/>
        <w:t xml:space="preserve">от незаконного </w:t>
      </w:r>
      <w:r w:rsidR="00244C5A" w:rsidRPr="00C409A2">
        <w:rPr>
          <w:rFonts w:ascii="Times New Roman" w:eastAsia="Times New Roman" w:hAnsi="Times New Roman" w:cs="Times New Roman"/>
          <w:sz w:val="30"/>
          <w:szCs w:val="30"/>
          <w:lang w:bidi="en-US"/>
        </w:rPr>
        <w:t>воспрои</w:t>
      </w:r>
      <w:r w:rsidR="00244C5A">
        <w:rPr>
          <w:rFonts w:ascii="Times New Roman" w:eastAsia="Times New Roman" w:hAnsi="Times New Roman" w:cs="Times New Roman"/>
          <w:sz w:val="30"/>
          <w:szCs w:val="30"/>
          <w:lang w:bidi="en-US"/>
        </w:rPr>
        <w:t>зводства</w:t>
      </w:r>
      <w:r w:rsidR="00244C5A"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их фонограмм от 29 октября 1971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Мадридское соглашение о международной регистрации знаков </w:t>
      </w:r>
      <w:r w:rsidRPr="00C409A2">
        <w:rPr>
          <w:rFonts w:ascii="Times New Roman" w:eastAsia="Times New Roman" w:hAnsi="Times New Roman" w:cs="Times New Roman"/>
          <w:sz w:val="30"/>
          <w:szCs w:val="30"/>
          <w:lang w:bidi="en-US"/>
        </w:rPr>
        <w:br/>
        <w:t xml:space="preserve">от 14 апреля 1891 года и Протокол к Мадридскому соглашению </w:t>
      </w:r>
      <w:r w:rsidRPr="00C409A2">
        <w:rPr>
          <w:rFonts w:ascii="Times New Roman" w:eastAsia="Times New Roman" w:hAnsi="Times New Roman" w:cs="Times New Roman"/>
          <w:sz w:val="30"/>
          <w:szCs w:val="30"/>
          <w:lang w:bidi="en-US"/>
        </w:rPr>
        <w:br/>
        <w:t>о международной регистрации знаков от 28 июня 1989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Международная конвенция об охране прав исполнителей, изготовителей фонограмм и вещательных организаций </w:t>
      </w:r>
      <w:r w:rsidRPr="00C409A2">
        <w:rPr>
          <w:rFonts w:ascii="Times New Roman" w:eastAsia="Times New Roman" w:hAnsi="Times New Roman" w:cs="Times New Roman"/>
          <w:sz w:val="30"/>
          <w:szCs w:val="30"/>
          <w:lang w:bidi="en-US"/>
        </w:rPr>
        <w:br/>
        <w:t>от 26 октября 1961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Парижская конвенция по охране промышленной собственности </w:t>
      </w:r>
      <w:r w:rsidRPr="00C409A2">
        <w:rPr>
          <w:rFonts w:ascii="Times New Roman" w:eastAsia="Times New Roman" w:hAnsi="Times New Roman" w:cs="Times New Roman"/>
          <w:sz w:val="30"/>
          <w:szCs w:val="30"/>
          <w:lang w:bidi="en-US"/>
        </w:rPr>
        <w:br/>
        <w:t>от 20 марта 1883 года;</w:t>
      </w:r>
    </w:p>
    <w:p w:rsidR="003C61E1" w:rsidRPr="00C409A2" w:rsidRDefault="003C61E1" w:rsidP="00683C94">
      <w:pPr>
        <w:tabs>
          <w:tab w:val="left" w:pos="709"/>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Сингапурский Договор о </w:t>
      </w:r>
      <w:proofErr w:type="gramStart"/>
      <w:r w:rsidRPr="00C409A2">
        <w:rPr>
          <w:rFonts w:ascii="Times New Roman" w:eastAsia="Times New Roman" w:hAnsi="Times New Roman" w:cs="Times New Roman"/>
          <w:sz w:val="30"/>
          <w:szCs w:val="30"/>
          <w:lang w:bidi="en-US"/>
        </w:rPr>
        <w:t>законах по</w:t>
      </w:r>
      <w:proofErr w:type="gramEnd"/>
      <w:r w:rsidRPr="00C409A2">
        <w:rPr>
          <w:rFonts w:ascii="Times New Roman" w:eastAsia="Times New Roman" w:hAnsi="Times New Roman" w:cs="Times New Roman"/>
          <w:sz w:val="30"/>
          <w:szCs w:val="30"/>
          <w:lang w:bidi="en-US"/>
        </w:rPr>
        <w:t xml:space="preserve"> товарным знакам от 27 марта 2006 года</w:t>
      </w:r>
      <w:r w:rsidR="00CA4650">
        <w:rPr>
          <w:rFonts w:ascii="Times New Roman" w:eastAsia="Times New Roman" w:hAnsi="Times New Roman" w:cs="Times New Roman"/>
          <w:sz w:val="30"/>
          <w:szCs w:val="30"/>
          <w:lang w:bidi="en-US"/>
        </w:rPr>
        <w:t>.</w:t>
      </w:r>
    </w:p>
    <w:p w:rsidR="003C61E1" w:rsidRPr="00C409A2" w:rsidRDefault="003C61E1" w:rsidP="00683C94">
      <w:pPr>
        <w:tabs>
          <w:tab w:val="left" w:pos="0"/>
          <w:tab w:val="left" w:pos="851"/>
        </w:tabs>
        <w:autoSpaceDE w:val="0"/>
        <w:autoSpaceDN w:val="0"/>
        <w:adjustRightInd w:val="0"/>
        <w:spacing w:after="0" w:line="360" w:lineRule="auto"/>
        <w:ind w:right="-1" w:firstLine="851"/>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Государства-члены, не являющиеся участниками указанных международных договоров, принимают на себя обязательство по присоединению к ним.</w:t>
      </w:r>
    </w:p>
    <w:p w:rsidR="003C61E1" w:rsidRPr="00C409A2" w:rsidRDefault="003C61E1" w:rsidP="00683C94">
      <w:pPr>
        <w:tabs>
          <w:tab w:val="left" w:pos="709"/>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trike/>
          <w:sz w:val="30"/>
          <w:szCs w:val="30"/>
          <w:lang w:bidi="en-US"/>
        </w:rPr>
      </w:pPr>
      <w:r w:rsidRPr="00C409A2">
        <w:rPr>
          <w:rFonts w:ascii="Times New Roman" w:eastAsia="Times New Roman" w:hAnsi="Times New Roman" w:cs="Times New Roman"/>
          <w:sz w:val="30"/>
          <w:szCs w:val="30"/>
          <w:lang w:bidi="en-US"/>
        </w:rPr>
        <w:lastRenderedPageBreak/>
        <w:t>4.</w:t>
      </w:r>
      <w:r w:rsidRPr="00C409A2">
        <w:rPr>
          <w:rFonts w:ascii="Times New Roman" w:eastAsia="Times New Roman" w:hAnsi="Times New Roman" w:cs="Times New Roman"/>
          <w:sz w:val="30"/>
          <w:szCs w:val="30"/>
          <w:lang w:val="en-US" w:bidi="en-US"/>
        </w:rPr>
        <w:t> </w:t>
      </w:r>
      <w:r w:rsidRPr="00C409A2">
        <w:rPr>
          <w:rFonts w:ascii="Times New Roman" w:eastAsia="Times New Roman" w:hAnsi="Times New Roman" w:cs="Times New Roman"/>
          <w:sz w:val="30"/>
          <w:szCs w:val="30"/>
          <w:lang w:bidi="en-US"/>
        </w:rPr>
        <w:t>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приложению № 26</w:t>
      </w:r>
      <w:r w:rsidR="00A618B9">
        <w:rPr>
          <w:rFonts w:ascii="Times New Roman" w:eastAsia="Times New Roman" w:hAnsi="Times New Roman" w:cs="Times New Roman"/>
          <w:sz w:val="30"/>
          <w:szCs w:val="30"/>
          <w:lang w:bidi="en-US"/>
        </w:rPr>
        <w:t xml:space="preserve"> </w:t>
      </w:r>
      <w:r w:rsidR="00A618B9">
        <w:rPr>
          <w:rFonts w:ascii="Times New Roman" w:eastAsia="Times New Roman" w:hAnsi="Times New Roman" w:cs="Times New Roman"/>
          <w:color w:val="000000"/>
          <w:sz w:val="30"/>
          <w:szCs w:val="30"/>
          <w:lang w:eastAsia="ar-SA"/>
        </w:rPr>
        <w:t>к настоящему Договору</w:t>
      </w:r>
      <w:r w:rsidRPr="00C409A2">
        <w:rPr>
          <w:rFonts w:ascii="Times New Roman" w:eastAsia="Times New Roman" w:hAnsi="Times New Roman" w:cs="Times New Roman"/>
          <w:sz w:val="30"/>
          <w:szCs w:val="30"/>
          <w:lang w:bidi="en-US"/>
        </w:rPr>
        <w:t xml:space="preserve">. </w:t>
      </w:r>
    </w:p>
    <w:p w:rsidR="003C61E1" w:rsidRPr="00C409A2" w:rsidRDefault="003C61E1" w:rsidP="00683C94">
      <w:pPr>
        <w:tabs>
          <w:tab w:val="left" w:pos="709"/>
          <w:tab w:val="left" w:pos="851"/>
        </w:tabs>
        <w:autoSpaceDE w:val="0"/>
        <w:autoSpaceDN w:val="0"/>
        <w:adjustRightInd w:val="0"/>
        <w:spacing w:after="0" w:line="360" w:lineRule="auto"/>
        <w:contextualSpacing/>
        <w:jc w:val="both"/>
        <w:rPr>
          <w:rFonts w:ascii="Times New Roman" w:eastAsia="Times New Roman" w:hAnsi="Times New Roman" w:cs="Times New Roman"/>
          <w:sz w:val="30"/>
          <w:szCs w:val="30"/>
          <w:lang w:bidi="en-US"/>
        </w:rPr>
      </w:pPr>
    </w:p>
    <w:p w:rsidR="003C61E1" w:rsidRPr="00C409A2" w:rsidRDefault="003C61E1" w:rsidP="00683C94">
      <w:pPr>
        <w:tabs>
          <w:tab w:val="left" w:pos="709"/>
          <w:tab w:val="left" w:pos="851"/>
        </w:tabs>
        <w:autoSpaceDE w:val="0"/>
        <w:autoSpaceDN w:val="0"/>
        <w:adjustRightInd w:val="0"/>
        <w:spacing w:after="0" w:line="240" w:lineRule="auto"/>
        <w:contextualSpacing/>
        <w:jc w:val="center"/>
        <w:rPr>
          <w:rFonts w:ascii="Times New Roman" w:eastAsia="Times New Roman" w:hAnsi="Times New Roman" w:cs="Times New Roman"/>
          <w:bCs/>
          <w:sz w:val="30"/>
          <w:szCs w:val="30"/>
          <w:lang w:bidi="en-US"/>
        </w:rPr>
      </w:pPr>
      <w:r w:rsidRPr="00C409A2">
        <w:rPr>
          <w:rFonts w:ascii="Times New Roman" w:eastAsia="Times New Roman" w:hAnsi="Times New Roman" w:cs="Times New Roman"/>
          <w:bCs/>
          <w:sz w:val="30"/>
          <w:szCs w:val="30"/>
          <w:lang w:bidi="en-US"/>
        </w:rPr>
        <w:t>Статья 91</w:t>
      </w:r>
    </w:p>
    <w:p w:rsidR="003C61E1" w:rsidRPr="00C409A2" w:rsidRDefault="003C61E1" w:rsidP="00683C94">
      <w:pPr>
        <w:tabs>
          <w:tab w:val="left" w:pos="709"/>
          <w:tab w:val="left" w:pos="851"/>
        </w:tabs>
        <w:autoSpaceDE w:val="0"/>
        <w:autoSpaceDN w:val="0"/>
        <w:adjustRightInd w:val="0"/>
        <w:spacing w:after="0" w:line="240" w:lineRule="auto"/>
        <w:contextualSpacing/>
        <w:jc w:val="center"/>
        <w:rPr>
          <w:rFonts w:ascii="Times New Roman" w:eastAsia="Times New Roman" w:hAnsi="Times New Roman" w:cs="Times New Roman"/>
          <w:sz w:val="30"/>
          <w:szCs w:val="30"/>
          <w:lang w:bidi="en-US"/>
        </w:rPr>
      </w:pPr>
      <w:proofErr w:type="spellStart"/>
      <w:r w:rsidRPr="00C409A2">
        <w:rPr>
          <w:rFonts w:ascii="Times New Roman" w:eastAsia="Times New Roman" w:hAnsi="Times New Roman" w:cs="Times New Roman"/>
          <w:sz w:val="30"/>
          <w:szCs w:val="30"/>
          <w:lang w:bidi="en-US"/>
        </w:rPr>
        <w:t>Правоприменение</w:t>
      </w:r>
      <w:proofErr w:type="spellEnd"/>
    </w:p>
    <w:p w:rsidR="003C61E1" w:rsidRPr="00C409A2" w:rsidRDefault="003C61E1" w:rsidP="00683C94">
      <w:pPr>
        <w:tabs>
          <w:tab w:val="left" w:pos="709"/>
          <w:tab w:val="left" w:pos="851"/>
        </w:tabs>
        <w:autoSpaceDE w:val="0"/>
        <w:autoSpaceDN w:val="0"/>
        <w:adjustRightInd w:val="0"/>
        <w:spacing w:after="0"/>
        <w:contextualSpacing/>
        <w:jc w:val="both"/>
        <w:rPr>
          <w:rFonts w:ascii="Times New Roman" w:eastAsia="Times New Roman" w:hAnsi="Times New Roman" w:cs="Times New Roman"/>
          <w:sz w:val="30"/>
          <w:szCs w:val="30"/>
          <w:lang w:bidi="en-US"/>
        </w:rPr>
      </w:pPr>
    </w:p>
    <w:p w:rsidR="003C61E1" w:rsidRPr="00C409A2" w:rsidRDefault="003C61E1" w:rsidP="00683C94">
      <w:pPr>
        <w:tabs>
          <w:tab w:val="left" w:pos="709"/>
        </w:tabs>
        <w:autoSpaceDE w:val="0"/>
        <w:autoSpaceDN w:val="0"/>
        <w:adjustRightInd w:val="0"/>
        <w:spacing w:after="0" w:line="360" w:lineRule="auto"/>
        <w:ind w:firstLine="709"/>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1. Государства-члены осуществляют правоприменительные меры по обеспечению эффективной защиты прав на объекты интеллектуальной собственности.</w:t>
      </w: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sz w:val="30"/>
          <w:szCs w:val="30"/>
          <w:lang w:bidi="en-US"/>
        </w:rPr>
        <w:t xml:space="preserve">2. Государства-члены осуществляют действия по защите прав на объекты интеллектуальной собственности, в том числе в соответствии с Таможенным </w:t>
      </w:r>
      <w:hyperlink r:id="rId13" w:history="1">
        <w:r w:rsidRPr="00C409A2">
          <w:rPr>
            <w:rFonts w:ascii="Times New Roman" w:eastAsia="Times New Roman" w:hAnsi="Times New Roman" w:cs="Times New Roman"/>
            <w:sz w:val="30"/>
            <w:szCs w:val="30"/>
            <w:lang w:bidi="en-US"/>
          </w:rPr>
          <w:t>кодексом</w:t>
        </w:r>
      </w:hyperlink>
      <w:r w:rsidRPr="00C409A2">
        <w:rPr>
          <w:rFonts w:ascii="Times New Roman" w:eastAsia="Times New Roman" w:hAnsi="Times New Roman" w:cs="Times New Roman"/>
          <w:sz w:val="30"/>
          <w:szCs w:val="30"/>
          <w:lang w:bidi="en-US"/>
        </w:rPr>
        <w:t xml:space="preserve">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p w:rsidR="003C61E1" w:rsidRPr="00C409A2" w:rsidRDefault="003C61E1" w:rsidP="00683C94">
      <w:pPr>
        <w:tabs>
          <w:tab w:val="left" w:pos="709"/>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b/>
          <w:i/>
          <w:sz w:val="30"/>
          <w:szCs w:val="30"/>
          <w:lang w:bidi="en-US"/>
        </w:rPr>
      </w:pPr>
      <w:r w:rsidRPr="00C409A2">
        <w:rPr>
          <w:rFonts w:ascii="Times New Roman" w:eastAsia="Times New Roman" w:hAnsi="Times New Roman" w:cs="Times New Roman"/>
          <w:bCs/>
          <w:sz w:val="30"/>
          <w:szCs w:val="30"/>
          <w:lang w:bidi="en-US"/>
        </w:rPr>
        <w:t>3. </w:t>
      </w:r>
      <w:r w:rsidRPr="00C409A2">
        <w:rPr>
          <w:rFonts w:ascii="Times New Roman" w:eastAsia="Times New Roman" w:hAnsi="Times New Roman" w:cs="Times New Roman"/>
          <w:sz w:val="30"/>
          <w:szCs w:val="30"/>
          <w:lang w:bidi="en-US"/>
        </w:rPr>
        <w:t>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rsidR="00EF3E22" w:rsidRDefault="00EF3E22" w:rsidP="00683C94">
      <w:pPr>
        <w:suppressAutoHyphens/>
        <w:spacing w:after="0" w:line="240" w:lineRule="auto"/>
        <w:jc w:val="center"/>
        <w:rPr>
          <w:rFonts w:ascii="Times New Roman" w:eastAsia="Times New Roman" w:hAnsi="Times New Roman" w:cs="Cambria"/>
          <w:sz w:val="30"/>
          <w:szCs w:val="30"/>
          <w:lang w:eastAsia="ar-SA"/>
        </w:rPr>
      </w:pPr>
    </w:p>
    <w:p w:rsidR="00C73EB7" w:rsidRDefault="00C73EB7">
      <w:pPr>
        <w:rPr>
          <w:rFonts w:ascii="Times New Roman" w:eastAsia="Times New Roman" w:hAnsi="Times New Roman" w:cs="Cambria"/>
          <w:sz w:val="30"/>
          <w:szCs w:val="30"/>
          <w:lang w:eastAsia="ar-SA"/>
        </w:rPr>
      </w:pPr>
      <w:r>
        <w:rPr>
          <w:rFonts w:ascii="Times New Roman" w:eastAsia="Times New Roman" w:hAnsi="Times New Roman" w:cs="Cambria"/>
          <w:sz w:val="30"/>
          <w:szCs w:val="30"/>
          <w:lang w:eastAsia="ar-SA"/>
        </w:rPr>
        <w:br w:type="page"/>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lastRenderedPageBreak/>
        <w:t xml:space="preserve">Раздел </w:t>
      </w:r>
      <w:r w:rsidRPr="00C409A2">
        <w:rPr>
          <w:rFonts w:ascii="Times New Roman" w:eastAsia="Times New Roman" w:hAnsi="Times New Roman" w:cs="Cambria"/>
          <w:sz w:val="30"/>
          <w:szCs w:val="30"/>
          <w:lang w:val="en-US" w:eastAsia="ar-SA"/>
        </w:rPr>
        <w:t>XXIV</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ПРОМЫШЛЕННОСТЬ</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92</w:t>
      </w:r>
    </w:p>
    <w:p w:rsidR="003C61E1" w:rsidRPr="00C409A2" w:rsidRDefault="003C61E1" w:rsidP="00683C94">
      <w:pPr>
        <w:spacing w:after="0" w:line="240" w:lineRule="auto"/>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Промышленная политика и сотрудничество</w:t>
      </w:r>
    </w:p>
    <w:p w:rsidR="003C61E1" w:rsidRPr="00C409A2" w:rsidRDefault="003C61E1" w:rsidP="00683C94">
      <w:pPr>
        <w:spacing w:after="0" w:line="240" w:lineRule="auto"/>
        <w:contextualSpacing/>
        <w:jc w:val="center"/>
        <w:rPr>
          <w:rFonts w:ascii="Times New Roman" w:eastAsia="Times New Roman" w:hAnsi="Times New Roman" w:cs="Times New Roman"/>
          <w:sz w:val="30"/>
          <w:szCs w:val="30"/>
          <w:lang w:eastAsia="ar-SA"/>
        </w:rPr>
      </w:pP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статье 93 настоящего Договора.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2. Промышленная политика в рамках Союза осуществляется государствами-членами на основе следующих принципов: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1) равноправие и учет национальных интересов </w:t>
      </w:r>
      <w:r w:rsidRPr="00C409A2">
        <w:rPr>
          <w:rFonts w:ascii="Times New Roman" w:hAnsi="Times New Roman" w:cs="Times New Roman"/>
          <w:sz w:val="30"/>
          <w:szCs w:val="30"/>
        </w:rPr>
        <w:br/>
        <w:t>государств-членов;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2) </w:t>
      </w:r>
      <w:proofErr w:type="spellStart"/>
      <w:r w:rsidRPr="00C409A2">
        <w:rPr>
          <w:rFonts w:ascii="Times New Roman" w:hAnsi="Times New Roman" w:cs="Times New Roman"/>
          <w:sz w:val="30"/>
          <w:szCs w:val="30"/>
        </w:rPr>
        <w:t>взаимовыгодность</w:t>
      </w:r>
      <w:proofErr w:type="spellEnd"/>
      <w:r w:rsidRPr="00C409A2">
        <w:rPr>
          <w:rFonts w:ascii="Times New Roman" w:hAnsi="Times New Roman" w:cs="Times New Roman"/>
          <w:sz w:val="30"/>
          <w:szCs w:val="30"/>
        </w:rPr>
        <w:t>;</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3) добросовестная конкуренция;</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w:t>
      </w:r>
      <w:proofErr w:type="spellStart"/>
      <w:r w:rsidRPr="00C409A2">
        <w:rPr>
          <w:rFonts w:ascii="Times New Roman" w:hAnsi="Times New Roman" w:cs="Times New Roman"/>
          <w:sz w:val="30"/>
          <w:szCs w:val="30"/>
        </w:rPr>
        <w:t>недискриминация</w:t>
      </w:r>
      <w:proofErr w:type="spellEnd"/>
      <w:r w:rsidRPr="00C409A2">
        <w:rPr>
          <w:rFonts w:ascii="Times New Roman" w:hAnsi="Times New Roman" w:cs="Times New Roman"/>
          <w:sz w:val="30"/>
          <w:szCs w:val="30"/>
        </w:rPr>
        <w:t>;</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5) </w:t>
      </w:r>
      <w:proofErr w:type="spellStart"/>
      <w:r w:rsidRPr="00C409A2">
        <w:rPr>
          <w:rFonts w:ascii="Times New Roman" w:hAnsi="Times New Roman" w:cs="Times New Roman"/>
          <w:sz w:val="30"/>
          <w:szCs w:val="30"/>
        </w:rPr>
        <w:t>транспарентность</w:t>
      </w:r>
      <w:proofErr w:type="spellEnd"/>
      <w:r w:rsidRPr="00C409A2">
        <w:rPr>
          <w:rFonts w:ascii="Times New Roman" w:hAnsi="Times New Roman" w:cs="Times New Roman"/>
          <w:sz w:val="30"/>
          <w:szCs w:val="30"/>
        </w:rPr>
        <w:t>.</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w:t>
      </w:r>
      <w:r w:rsidRPr="00C409A2">
        <w:rPr>
          <w:rFonts w:ascii="Times New Roman" w:hAnsi="Times New Roman" w:cs="Times New Roman"/>
          <w:sz w:val="30"/>
          <w:szCs w:val="30"/>
        </w:rPr>
        <w:lastRenderedPageBreak/>
        <w:t xml:space="preserve">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 </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Государства-члены для достижения целей осуществления промышленной политики в рамках Союза могут:</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 осуществлять взаимное информирование о планах развития промышленности;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3) разрабатывать и реализовывать совместные программы развития приоритетных видов экономической деятельности для промышленного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разрабатывать и согласовывать перечень чувствительных товаров;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6) развивать технологические и информационные ресурсы для целей промышленного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7) проводить совместные научно-исследовательские и опытно-конструкторские разработки с целью стимулирования высокотехнологичных производств;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lastRenderedPageBreak/>
        <w:t>8) реализовывать иные меры, направленные на устранение барьеров и развитие взаимовыгодного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5. В случае необходимости по решению Межправительственного совета разрабатываются соответствующие порядки реализации указанных в пункте 4 настоящей статьи мер.</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w:t>
      </w:r>
      <w:proofErr w:type="gramStart"/>
      <w:r w:rsidRPr="00C409A2">
        <w:rPr>
          <w:rFonts w:ascii="Times New Roman" w:hAnsi="Times New Roman" w:cs="Times New Roman"/>
          <w:sz w:val="30"/>
          <w:szCs w:val="30"/>
        </w:rPr>
        <w:t>включающие</w:t>
      </w:r>
      <w:proofErr w:type="gramEnd"/>
      <w:r w:rsidRPr="00C409A2">
        <w:rPr>
          <w:rFonts w:ascii="Times New Roman" w:hAnsi="Times New Roman" w:cs="Times New Roman"/>
          <w:sz w:val="30"/>
          <w:szCs w:val="30"/>
        </w:rPr>
        <w:t xml:space="preserve"> в том числе приоритетные виды экономической деятельности для промышленного сотрудничества и чувствительные товары.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Комиссия ежегодно проводит мониторинг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7. </w:t>
      </w:r>
      <w:proofErr w:type="gramStart"/>
      <w:r w:rsidRPr="00C409A2">
        <w:rPr>
          <w:rFonts w:ascii="Times New Roman" w:hAnsi="Times New Roman" w:cs="Times New Roman"/>
          <w:sz w:val="30"/>
          <w:szCs w:val="30"/>
        </w:rPr>
        <w:t xml:space="preserve">При разработке и реализации политик в торговой, </w:t>
      </w:r>
      <w:r w:rsidRPr="00C409A2">
        <w:rPr>
          <w:rFonts w:ascii="Times New Roman" w:hAnsi="Times New Roman" w:cs="Times New Roman"/>
          <w:sz w:val="30"/>
          <w:szCs w:val="30"/>
        </w:rPr>
        <w:br/>
        <w:t>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roofErr w:type="gramEnd"/>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Государства-члены обеспечивают предварительное взаимное информирование о планируемых направлениях реализации </w:t>
      </w:r>
      <w:r w:rsidRPr="00C409A2">
        <w:rPr>
          <w:rFonts w:ascii="Times New Roman" w:hAnsi="Times New Roman" w:cs="Times New Roman"/>
          <w:sz w:val="30"/>
          <w:szCs w:val="30"/>
        </w:rPr>
        <w:lastRenderedPageBreak/>
        <w:t>национальной промышленной политики по утвержденному перечню чувствительных товаров.</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 стимулирование взаимовыгодной промышленной кооперации в целях создания высокотехнологичной, инновационной и конкурентоспособной продукции;</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 xml:space="preserve">2) совместные программы и проекты при участии </w:t>
      </w:r>
      <w:r w:rsidRPr="00C409A2">
        <w:rPr>
          <w:rFonts w:ascii="Times New Roman" w:hAnsi="Times New Roman" w:cs="Times New Roman"/>
          <w:sz w:val="30"/>
          <w:szCs w:val="30"/>
        </w:rPr>
        <w:br/>
        <w:t>государств-членов на взаимовыгодной основе;</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3) совместные технологические платформы и промышленные кластеры;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4) иные инструменты, содействующие развитию промышленного сотрудничества.</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10. Для реализации настоящей статьи государствами-членами с участием Комиссии могут разрабатываться дополнительные документы и механизмы.</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t>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приложению № 27</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br/>
        <w:t>к настоящему Договору</w:t>
      </w:r>
      <w:r w:rsidRPr="00C409A2">
        <w:rPr>
          <w:rFonts w:ascii="Times New Roman" w:hAnsi="Times New Roman" w:cs="Times New Roman"/>
          <w:sz w:val="30"/>
          <w:szCs w:val="30"/>
        </w:rPr>
        <w:t>.</w:t>
      </w:r>
    </w:p>
    <w:p w:rsidR="009A5E05" w:rsidRPr="00C409A2" w:rsidRDefault="009A5E05" w:rsidP="00683C94">
      <w:pPr>
        <w:spacing w:after="0" w:line="360" w:lineRule="auto"/>
        <w:ind w:firstLine="709"/>
        <w:jc w:val="both"/>
        <w:rPr>
          <w:rFonts w:ascii="Times New Roman" w:hAnsi="Times New Roman" w:cs="Times New Roman"/>
          <w:sz w:val="30"/>
          <w:szCs w:val="30"/>
        </w:rPr>
      </w:pPr>
      <w:r w:rsidRPr="00C409A2">
        <w:rPr>
          <w:rFonts w:ascii="Times New Roman" w:hAnsi="Times New Roman" w:cs="Times New Roman"/>
          <w:sz w:val="30"/>
          <w:szCs w:val="30"/>
        </w:rPr>
        <w:lastRenderedPageBreak/>
        <w:t>Для целей настоящей статьи используются понятия в соответствии с приложением № 27 к настоящему Договору.</w:t>
      </w:r>
    </w:p>
    <w:p w:rsidR="00BF16CB" w:rsidRDefault="00BF16CB" w:rsidP="00683C94">
      <w:pPr>
        <w:suppressAutoHyphens/>
        <w:spacing w:after="0" w:line="240" w:lineRule="auto"/>
        <w:jc w:val="center"/>
        <w:rPr>
          <w:rFonts w:ascii="Times New Roman" w:eastAsia="Times New Roman" w:hAnsi="Times New Roman" w:cs="Cambria"/>
          <w:color w:val="000000"/>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Статья 93 </w:t>
      </w:r>
    </w:p>
    <w:p w:rsidR="003C61E1" w:rsidRPr="00C409A2" w:rsidRDefault="003C61E1" w:rsidP="00683C94">
      <w:pPr>
        <w:suppressAutoHyphens/>
        <w:spacing w:after="0" w:line="240" w:lineRule="auto"/>
        <w:jc w:val="center"/>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Промышленные субсидии</w:t>
      </w:r>
    </w:p>
    <w:p w:rsidR="003C61E1" w:rsidRPr="00C409A2" w:rsidRDefault="003C61E1" w:rsidP="00683C94">
      <w:pPr>
        <w:suppressAutoHyphens/>
        <w:spacing w:after="0" w:line="360" w:lineRule="auto"/>
        <w:jc w:val="center"/>
        <w:rPr>
          <w:rFonts w:ascii="Times New Roman" w:eastAsia="Times New Roman" w:hAnsi="Times New Roman" w:cs="Cambria"/>
          <w:color w:val="000000"/>
          <w:sz w:val="30"/>
          <w:szCs w:val="30"/>
          <w:lang w:eastAsia="ar-SA"/>
        </w:rPr>
      </w:pPr>
    </w:p>
    <w:p w:rsidR="003C61E1" w:rsidRPr="00C409A2" w:rsidRDefault="003C61E1" w:rsidP="00683C94">
      <w:pPr>
        <w:tabs>
          <w:tab w:val="left" w:pos="567"/>
        </w:tabs>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sz w:val="30"/>
          <w:szCs w:val="30"/>
          <w:lang w:eastAsia="ar-SA"/>
        </w:rPr>
        <w:t>1. </w:t>
      </w:r>
      <w:proofErr w:type="gramStart"/>
      <w:r w:rsidRPr="00C409A2">
        <w:rPr>
          <w:rFonts w:ascii="Times New Roman" w:eastAsia="Times New Roman" w:hAnsi="Times New Roman" w:cs="Cambria"/>
          <w:sz w:val="30"/>
          <w:szCs w:val="30"/>
          <w:lang w:eastAsia="ar-SA"/>
        </w:rPr>
        <w:t xml:space="preserve">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w:t>
      </w:r>
      <w:r w:rsidRPr="00C409A2">
        <w:rPr>
          <w:rFonts w:ascii="Times New Roman" w:eastAsia="Times New Roman" w:hAnsi="Times New Roman" w:cs="Cambria"/>
          <w:sz w:val="30"/>
          <w:szCs w:val="30"/>
          <w:lang w:eastAsia="ru-RU"/>
        </w:rPr>
        <w:t>действуют</w:t>
      </w:r>
      <w:r w:rsidRPr="00C409A2">
        <w:rPr>
          <w:rFonts w:ascii="Times New Roman" w:eastAsia="Times New Roman" w:hAnsi="Times New Roman" w:cs="Cambria"/>
          <w:sz w:val="30"/>
          <w:szCs w:val="30"/>
          <w:lang w:eastAsia="ar-SA"/>
        </w:rPr>
        <w:t xml:space="preserve">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приложению </w:t>
      </w:r>
      <w:r w:rsidRPr="00C409A2">
        <w:rPr>
          <w:rFonts w:ascii="Times New Roman" w:eastAsia="Times New Roman" w:hAnsi="Times New Roman" w:cs="Cambria"/>
          <w:color w:val="000000"/>
          <w:sz w:val="30"/>
          <w:szCs w:val="30"/>
          <w:lang w:eastAsia="ar-SA"/>
        </w:rPr>
        <w:t xml:space="preserve">№ 28 к настоящему Договору. </w:t>
      </w:r>
      <w:proofErr w:type="gramEnd"/>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2. Обязательства государств-членов, вытекающие из положений настоящей статьи и приложения № 28 к настоящему Договору, не распространяются на правоотношения государств-членов с третьими странами.</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color w:val="000000"/>
          <w:sz w:val="30"/>
          <w:szCs w:val="30"/>
          <w:lang w:eastAsia="ar-SA"/>
        </w:rPr>
        <w:t>3.</w:t>
      </w:r>
      <w:r w:rsidRPr="00C409A2">
        <w:rPr>
          <w:rFonts w:ascii="Times New Roman" w:eastAsia="Times New Roman" w:hAnsi="Times New Roman" w:cs="Cambria"/>
          <w:b/>
          <w:color w:val="000000"/>
          <w:sz w:val="30"/>
          <w:szCs w:val="30"/>
          <w:lang w:eastAsia="ar-SA"/>
        </w:rPr>
        <w:t> </w:t>
      </w:r>
      <w:r w:rsidRPr="00C409A2">
        <w:rPr>
          <w:rFonts w:ascii="Times New Roman" w:eastAsia="Times New Roman" w:hAnsi="Times New Roman" w:cs="Cambria"/>
          <w:sz w:val="30"/>
          <w:szCs w:val="30"/>
          <w:lang w:eastAsia="ru-RU"/>
        </w:rPr>
        <w:t>Для целей настоящей статьи под субсидией понимается:</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proofErr w:type="gramStart"/>
      <w:r w:rsidRPr="00C409A2">
        <w:rPr>
          <w:rFonts w:ascii="Times New Roman" w:eastAsia="Times New Roman" w:hAnsi="Times New Roman" w:cs="Cambria"/>
          <w:sz w:val="30"/>
          <w:szCs w:val="30"/>
          <w:lang w:eastAsia="ar-SA"/>
        </w:rPr>
        <w:t>а) финансовое содействие, которое оказывается субсидирующим органом</w:t>
      </w:r>
      <w:r w:rsidRPr="00C409A2">
        <w:rPr>
          <w:rFonts w:ascii="Times New Roman" w:eastAsia="Times New Roman" w:hAnsi="Times New Roman" w:cs="Cambria"/>
          <w:color w:val="000000"/>
          <w:sz w:val="30"/>
          <w:szCs w:val="30"/>
          <w:lang w:eastAsia="ar-SA"/>
        </w:rPr>
        <w:t xml:space="preserve">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roofErr w:type="gramEnd"/>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bookmarkStart w:id="6" w:name="Par36"/>
      <w:bookmarkEnd w:id="6"/>
      <w:r w:rsidRPr="00C409A2">
        <w:rPr>
          <w:rFonts w:ascii="Times New Roman" w:eastAsia="Times New Roman" w:hAnsi="Times New Roman" w:cs="Cambria"/>
          <w:color w:val="000000"/>
          <w:sz w:val="30"/>
          <w:szCs w:val="30"/>
          <w:lang w:eastAsia="ar-SA"/>
        </w:rPr>
        <w:t xml:space="preserve">прямого перевода денежных средств (например, в виде невозвратных ссуд, кредитов), или приобретения доли в уставном </w:t>
      </w:r>
      <w:r w:rsidRPr="00C409A2">
        <w:rPr>
          <w:rFonts w:ascii="Times New Roman" w:eastAsia="Times New Roman" w:hAnsi="Times New Roman" w:cs="Cambria"/>
          <w:color w:val="000000"/>
          <w:sz w:val="30"/>
          <w:szCs w:val="30"/>
          <w:lang w:eastAsia="ar-SA"/>
        </w:rPr>
        <w:lastRenderedPageBreak/>
        <w:t>капитале, или его увеличения, или обязательства по переводу таких средств (например, гарантии по кредитам);</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приобретения промышленных товаров;</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б) любая другая форма поддержки доходов или цен, </w:t>
      </w:r>
      <w:r w:rsidRPr="00C409A2">
        <w:rPr>
          <w:rFonts w:ascii="Times New Roman" w:eastAsia="Times New Roman" w:hAnsi="Times New Roman" w:cs="Cambria"/>
          <w:sz w:val="30"/>
          <w:szCs w:val="30"/>
          <w:lang w:eastAsia="ar-SA"/>
        </w:rPr>
        <w:t>которая действует (прямо или косвенно) на сокращение ввоза промышленного товара с территории</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любого государства-члена</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или на увеличение вывоза промышленного товара на территорию</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любого государства-члена</w:t>
      </w:r>
      <w:r w:rsidRPr="00C409A2">
        <w:rPr>
          <w:rFonts w:ascii="Times New Roman" w:eastAsia="Times New Roman" w:hAnsi="Times New Roman" w:cs="Cambria"/>
          <w:sz w:val="30"/>
          <w:szCs w:val="30"/>
          <w:lang w:eastAsia="ru-RU"/>
        </w:rPr>
        <w:t xml:space="preserve">, </w:t>
      </w:r>
      <w:r w:rsidRPr="00C409A2">
        <w:rPr>
          <w:rFonts w:ascii="Times New Roman" w:eastAsia="Times New Roman" w:hAnsi="Times New Roman" w:cs="Cambria"/>
          <w:sz w:val="30"/>
          <w:szCs w:val="30"/>
          <w:lang w:eastAsia="ar-SA"/>
        </w:rPr>
        <w:t>в результате чего предоставляется преимущество</w:t>
      </w:r>
      <w:r w:rsidRPr="00C409A2">
        <w:rPr>
          <w:rFonts w:ascii="Times New Roman" w:eastAsia="Times New Roman" w:hAnsi="Times New Roman" w:cs="Cambria"/>
          <w:color w:val="000000"/>
          <w:sz w:val="30"/>
          <w:szCs w:val="30"/>
          <w:lang w:eastAsia="ar-SA"/>
        </w:rPr>
        <w:t xml:space="preserve">. </w:t>
      </w:r>
    </w:p>
    <w:p w:rsidR="003C61E1" w:rsidRPr="00C409A2" w:rsidRDefault="003C61E1" w:rsidP="00683C94">
      <w:pPr>
        <w:suppressAutoHyphens/>
        <w:autoSpaceDE w:val="0"/>
        <w:autoSpaceDN w:val="0"/>
        <w:adjustRightInd w:val="0"/>
        <w:spacing w:after="0" w:line="360" w:lineRule="auto"/>
        <w:ind w:firstLine="709"/>
        <w:jc w:val="both"/>
        <w:rPr>
          <w:rFonts w:ascii="Times New Roman" w:eastAsia="Times New Roman" w:hAnsi="Times New Roman" w:cs="Cambria"/>
          <w:sz w:val="30"/>
          <w:szCs w:val="30"/>
          <w:lang w:eastAsia="ar-SA" w:bidi="en-US"/>
        </w:rPr>
      </w:pPr>
      <w:r w:rsidRPr="00C409A2">
        <w:rPr>
          <w:rFonts w:ascii="Times New Roman" w:eastAsia="Times New Roman" w:hAnsi="Times New Roman" w:cs="Cambria"/>
          <w:sz w:val="30"/>
          <w:szCs w:val="30"/>
          <w:lang w:eastAsia="ar-SA"/>
        </w:rPr>
        <w:t>Виды субсидий предусмотрены приложением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lastRenderedPageBreak/>
        <w:t xml:space="preserve">Акты главы государства-члена, направленные на предоставление субсидий, рассматриваются в качестве действий субсидирующего органа.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5. Расследование в целях анализа соответствия субсидий, предоставляемых на территории государства-члена, положениям настоящей статьи и приложения № 28 к настоящему Договору проводится согласно порядку, предусмотренному приложением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b/>
          <w:color w:val="000000"/>
          <w:sz w:val="30"/>
          <w:szCs w:val="30"/>
          <w:lang w:eastAsia="ar-SA"/>
        </w:rPr>
      </w:pPr>
      <w:r w:rsidRPr="00C409A2">
        <w:rPr>
          <w:rFonts w:ascii="Times New Roman" w:eastAsia="Times New Roman" w:hAnsi="Times New Roman" w:cs="Cambria"/>
          <w:color w:val="000000"/>
          <w:sz w:val="30"/>
          <w:szCs w:val="30"/>
          <w:lang w:eastAsia="ar-SA"/>
        </w:rPr>
        <w:t xml:space="preserve">6. Комиссия обеспечивает </w:t>
      </w:r>
      <w:proofErr w:type="gramStart"/>
      <w:r w:rsidRPr="00C409A2">
        <w:rPr>
          <w:rFonts w:ascii="Times New Roman" w:eastAsia="Times New Roman" w:hAnsi="Times New Roman" w:cs="Cambria"/>
          <w:color w:val="000000"/>
          <w:sz w:val="30"/>
          <w:szCs w:val="30"/>
          <w:lang w:eastAsia="ar-SA"/>
        </w:rPr>
        <w:t>контроль за</w:t>
      </w:r>
      <w:proofErr w:type="gramEnd"/>
      <w:r w:rsidRPr="00C409A2">
        <w:rPr>
          <w:rFonts w:ascii="Times New Roman" w:eastAsia="Times New Roman" w:hAnsi="Times New Roman" w:cs="Cambria"/>
          <w:color w:val="000000"/>
          <w:sz w:val="30"/>
          <w:szCs w:val="30"/>
          <w:lang w:eastAsia="ar-SA"/>
        </w:rPr>
        <w:t xml:space="preserve"> реализацией положений настоящей статьи и приложения № 28 к настоящему Договору и наделяется следующими полномочиями</w:t>
      </w:r>
      <w:r w:rsidRPr="00C409A2">
        <w:rPr>
          <w:rFonts w:ascii="Times New Roman" w:eastAsia="Times New Roman" w:hAnsi="Times New Roman" w:cs="Cambria"/>
          <w:sz w:val="30"/>
          <w:szCs w:val="30"/>
          <w:lang w:eastAsia="ar-SA"/>
        </w:rPr>
        <w:t>:</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приложения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2) содействие в организации консультаций государств-членов </w:t>
      </w:r>
      <w:r w:rsidRPr="00C409A2">
        <w:rPr>
          <w:rFonts w:ascii="Times New Roman" w:eastAsia="Times New Roman" w:hAnsi="Times New Roman" w:cs="Cambria"/>
          <w:color w:val="000000"/>
          <w:sz w:val="30"/>
          <w:szCs w:val="30"/>
          <w:lang w:eastAsia="ar-SA"/>
        </w:rPr>
        <w:br/>
        <w:t>по вопросам гармонизации и унификации законодательства государств-членов в сфере предоставления субсидий;</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color w:val="000000"/>
          <w:sz w:val="30"/>
          <w:szCs w:val="30"/>
          <w:lang w:eastAsia="ar-SA"/>
        </w:rPr>
        <w:t>3)</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принятие обязательных для исполнения государствами-членами решений, предусмотренных приложением №</w:t>
      </w:r>
      <w:r w:rsidRPr="00C409A2">
        <w:rPr>
          <w:rFonts w:ascii="Times New Roman" w:eastAsia="Times New Roman" w:hAnsi="Times New Roman" w:cs="Times New Roman"/>
          <w:color w:val="000000"/>
          <w:sz w:val="30"/>
          <w:szCs w:val="30"/>
          <w:lang w:val="en-US" w:eastAsia="ar-SA"/>
        </w:rPr>
        <w:t> </w:t>
      </w:r>
      <w:r w:rsidRPr="00C409A2">
        <w:rPr>
          <w:rFonts w:ascii="Times New Roman" w:eastAsia="Times New Roman" w:hAnsi="Times New Roman" w:cs="Times New Roman"/>
          <w:color w:val="000000"/>
          <w:sz w:val="30"/>
          <w:szCs w:val="30"/>
          <w:lang w:eastAsia="ar-SA"/>
        </w:rPr>
        <w:t xml:space="preserve">28 к настоящему Договору, </w:t>
      </w:r>
      <w:r w:rsidRPr="00C409A2">
        <w:rPr>
          <w:rFonts w:ascii="Times New Roman" w:eastAsia="Times New Roman" w:hAnsi="Times New Roman" w:cs="Times New Roman"/>
          <w:sz w:val="30"/>
          <w:szCs w:val="30"/>
          <w:lang w:eastAsia="ru-RU"/>
        </w:rPr>
        <w:t xml:space="preserve">по итогам процедуры добровольного согласования </w:t>
      </w:r>
      <w:r w:rsidRPr="00C409A2">
        <w:rPr>
          <w:rFonts w:ascii="Times New Roman" w:eastAsia="Times New Roman" w:hAnsi="Times New Roman" w:cs="Times New Roman"/>
          <w:color w:val="000000"/>
          <w:sz w:val="30"/>
          <w:szCs w:val="30"/>
          <w:lang w:eastAsia="ar-SA"/>
        </w:rPr>
        <w:t>планируемых</w:t>
      </w:r>
      <w:r w:rsidRPr="00C409A2">
        <w:rPr>
          <w:rFonts w:ascii="Times New Roman" w:eastAsia="Times New Roman" w:hAnsi="Times New Roman" w:cs="Times New Roman"/>
          <w:i/>
          <w:color w:val="000000"/>
          <w:sz w:val="30"/>
          <w:szCs w:val="30"/>
          <w:lang w:eastAsia="ar-SA"/>
        </w:rPr>
        <w:t xml:space="preserve"> </w:t>
      </w:r>
      <w:r w:rsidRPr="00C409A2">
        <w:rPr>
          <w:rFonts w:ascii="Times New Roman" w:eastAsia="Times New Roman" w:hAnsi="Times New Roman" w:cs="Times New Roman"/>
          <w:color w:val="000000"/>
          <w:sz w:val="30"/>
          <w:szCs w:val="30"/>
          <w:lang w:eastAsia="ar-SA"/>
        </w:rPr>
        <w:t xml:space="preserve">к предоставлению и предоставленных специфических субсидий, в том числе: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Cambria"/>
          <w:color w:val="000000"/>
          <w:sz w:val="30"/>
          <w:szCs w:val="30"/>
          <w:lang w:eastAsia="ar-SA"/>
        </w:rPr>
        <w:lastRenderedPageBreak/>
        <w:t xml:space="preserve">принятие решений о допустимости или недопустимости специфических субсидий в соответствии с пунктом 6 приложения № 28 к настоящему Договору на основании критериев, определенных международным договором в рамках Союза, предусмотренным </w:t>
      </w:r>
      <w:r w:rsidR="00B80406">
        <w:rPr>
          <w:rFonts w:ascii="Times New Roman" w:eastAsia="Times New Roman" w:hAnsi="Times New Roman" w:cs="Cambria"/>
          <w:color w:val="000000"/>
          <w:sz w:val="30"/>
          <w:szCs w:val="30"/>
          <w:lang w:eastAsia="ar-SA"/>
        </w:rPr>
        <w:br/>
      </w:r>
      <w:r w:rsidRPr="00C409A2">
        <w:rPr>
          <w:rFonts w:ascii="Times New Roman" w:eastAsia="Times New Roman" w:hAnsi="Times New Roman" w:cs="Cambria"/>
          <w:color w:val="000000"/>
          <w:sz w:val="30"/>
          <w:szCs w:val="30"/>
          <w:lang w:eastAsia="ar-SA"/>
        </w:rPr>
        <w:t xml:space="preserve">пунктом 7 приложения № 28 к настоящему Договору;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предусмотренным пунктом 7 приложения № 28 к настоящему Договору;</w:t>
      </w:r>
      <w:r w:rsidRPr="00C409A2">
        <w:rPr>
          <w:rFonts w:ascii="Times New Roman" w:eastAsia="Times New Roman" w:hAnsi="Times New Roman" w:cs="Cambria"/>
          <w:b/>
          <w:i/>
          <w:color w:val="FF0000"/>
          <w:sz w:val="30"/>
          <w:szCs w:val="30"/>
          <w:lang w:eastAsia="ar-SA"/>
        </w:rPr>
        <w:t xml:space="preserve">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разрешение разногласий по вопросам, касающимся реализации положений настоящей статьи и </w:t>
      </w:r>
      <w:r w:rsidRPr="00C409A2">
        <w:rPr>
          <w:rFonts w:ascii="Times New Roman" w:eastAsia="Times New Roman" w:hAnsi="Times New Roman" w:cs="Cambria"/>
          <w:sz w:val="30"/>
          <w:szCs w:val="30"/>
          <w:lang w:eastAsia="ru-RU"/>
        </w:rPr>
        <w:t>приложения № 28 к настоящему Договору, и предоставление разъяснений по их применению</w:t>
      </w:r>
      <w:r w:rsidRPr="00C409A2">
        <w:rPr>
          <w:rFonts w:ascii="Times New Roman" w:eastAsia="Times New Roman" w:hAnsi="Times New Roman" w:cs="Cambria"/>
          <w:color w:val="000000"/>
          <w:sz w:val="30"/>
          <w:szCs w:val="30"/>
          <w:lang w:eastAsia="ar-SA"/>
        </w:rPr>
        <w:t>;</w:t>
      </w:r>
      <w:r w:rsidRPr="00C409A2">
        <w:rPr>
          <w:rFonts w:ascii="Times New Roman" w:eastAsia="Times New Roman" w:hAnsi="Times New Roman" w:cs="Cambria"/>
          <w:b/>
          <w:color w:val="0070C0"/>
          <w:sz w:val="30"/>
          <w:szCs w:val="30"/>
          <w:lang w:eastAsia="ar-SA"/>
        </w:rPr>
        <w:t xml:space="preserve">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приложения № 28 к настоящему Договору.</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Применение подпунктов 3 и 4 настоящего пункта осуществляется с учетом переходных положений, предусмот</w:t>
      </w:r>
      <w:r w:rsidR="00625C02" w:rsidRPr="00C409A2">
        <w:rPr>
          <w:rFonts w:ascii="Times New Roman" w:eastAsia="Times New Roman" w:hAnsi="Times New Roman" w:cs="Cambria"/>
          <w:color w:val="000000"/>
          <w:sz w:val="30"/>
          <w:szCs w:val="30"/>
          <w:lang w:eastAsia="ar-SA"/>
        </w:rPr>
        <w:t xml:space="preserve">ренных </w:t>
      </w:r>
      <w:r w:rsidR="00625C02" w:rsidRPr="00C409A2">
        <w:rPr>
          <w:rFonts w:ascii="Times New Roman" w:eastAsia="Times New Roman" w:hAnsi="Times New Roman" w:cs="Cambria"/>
          <w:color w:val="000000"/>
          <w:sz w:val="30"/>
          <w:szCs w:val="30"/>
          <w:lang w:eastAsia="ar-SA"/>
        </w:rPr>
        <w:br/>
        <w:t>пунктом 1 статьи 105</w:t>
      </w:r>
      <w:r w:rsidRPr="00C409A2">
        <w:rPr>
          <w:rFonts w:ascii="Times New Roman" w:eastAsia="Times New Roman" w:hAnsi="Times New Roman" w:cs="Cambria"/>
          <w:color w:val="000000"/>
          <w:sz w:val="30"/>
          <w:szCs w:val="30"/>
          <w:lang w:eastAsia="ar-SA"/>
        </w:rPr>
        <w:t xml:space="preserve"> настоящего Договора.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7. Споры в отношении положений настоящей статьи и </w:t>
      </w:r>
      <w:r w:rsidRPr="00C409A2">
        <w:rPr>
          <w:rFonts w:ascii="Times New Roman" w:eastAsia="Times New Roman" w:hAnsi="Times New Roman" w:cs="Cambria"/>
          <w:color w:val="000000"/>
          <w:sz w:val="30"/>
          <w:szCs w:val="30"/>
          <w:lang w:eastAsia="ar-SA"/>
        </w:rPr>
        <w:br/>
        <w:t xml:space="preserve">приложения № 28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w:t>
      </w:r>
      <w:proofErr w:type="gramStart"/>
      <w:r w:rsidRPr="00C409A2">
        <w:rPr>
          <w:rFonts w:ascii="Times New Roman" w:eastAsia="Times New Roman" w:hAnsi="Times New Roman" w:cs="Cambria"/>
          <w:color w:val="000000"/>
          <w:sz w:val="30"/>
          <w:szCs w:val="30"/>
          <w:lang w:eastAsia="ar-SA"/>
        </w:rPr>
        <w:t>с</w:t>
      </w:r>
      <w:proofErr w:type="gramEnd"/>
      <w:r w:rsidRPr="00C409A2">
        <w:rPr>
          <w:rFonts w:ascii="Times New Roman" w:eastAsia="Times New Roman" w:hAnsi="Times New Roman" w:cs="Cambria"/>
          <w:color w:val="000000"/>
          <w:sz w:val="30"/>
          <w:szCs w:val="30"/>
          <w:lang w:eastAsia="ar-SA"/>
        </w:rPr>
        <w:t xml:space="preserve"> даты официальной письменной просьбы об их проведении, направленной государством-членом, </w:t>
      </w:r>
      <w:r w:rsidRPr="00C409A2">
        <w:rPr>
          <w:rFonts w:ascii="Times New Roman" w:eastAsia="Times New Roman" w:hAnsi="Times New Roman" w:cs="Cambria"/>
          <w:color w:val="000000"/>
          <w:sz w:val="30"/>
          <w:szCs w:val="30"/>
          <w:lang w:eastAsia="ar-SA"/>
        </w:rPr>
        <w:lastRenderedPageBreak/>
        <w:t>инициировавшим спор, государству-ответчику, то государство-истец имеет право обратиться в Суд Союза</w:t>
      </w:r>
      <w:r w:rsidRPr="00C409A2">
        <w:rPr>
          <w:rFonts w:ascii="Times New Roman" w:eastAsia="Times New Roman" w:hAnsi="Times New Roman" w:cs="Cambria"/>
          <w:b/>
          <w:i/>
          <w:sz w:val="30"/>
          <w:szCs w:val="30"/>
          <w:lang w:eastAsia="ar-SA"/>
        </w:rPr>
        <w:t>.</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b/>
          <w:i/>
          <w:sz w:val="30"/>
          <w:szCs w:val="30"/>
          <w:lang w:eastAsia="ar-SA"/>
        </w:rPr>
      </w:pPr>
      <w:r w:rsidRPr="00C409A2">
        <w:rPr>
          <w:rFonts w:ascii="Times New Roman" w:eastAsia="Times New Roman" w:hAnsi="Times New Roman" w:cs="Cambria"/>
          <w:color w:val="000000"/>
          <w:sz w:val="30"/>
          <w:szCs w:val="30"/>
          <w:lang w:eastAsia="ar-SA"/>
        </w:rPr>
        <w:t>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приложения № 28 к настоящему Договору, то государство-</w:t>
      </w:r>
      <w:r w:rsidR="001F2541" w:rsidRPr="00C409A2">
        <w:rPr>
          <w:rFonts w:ascii="Times New Roman" w:eastAsia="Times New Roman" w:hAnsi="Times New Roman" w:cs="Cambria"/>
          <w:color w:val="000000"/>
          <w:sz w:val="30"/>
          <w:szCs w:val="30"/>
          <w:lang w:eastAsia="ar-SA"/>
        </w:rPr>
        <w:t>истец</w:t>
      </w:r>
      <w:r w:rsidRPr="00C409A2">
        <w:rPr>
          <w:rFonts w:ascii="Times New Roman" w:eastAsia="Times New Roman" w:hAnsi="Times New Roman" w:cs="Cambria"/>
          <w:color w:val="000000"/>
          <w:sz w:val="30"/>
          <w:szCs w:val="30"/>
          <w:lang w:eastAsia="ar-SA"/>
        </w:rPr>
        <w:t xml:space="preserve"> вправе принять соразмерные ответные меры. </w:t>
      </w:r>
    </w:p>
    <w:p w:rsidR="003C61E1" w:rsidRPr="00C409A2" w:rsidRDefault="003C61E1" w:rsidP="00683C94">
      <w:pPr>
        <w:suppressAutoHyphens/>
        <w:spacing w:after="0" w:line="360" w:lineRule="auto"/>
        <w:ind w:firstLine="709"/>
        <w:contextualSpacing/>
        <w:jc w:val="both"/>
        <w:rPr>
          <w:rFonts w:ascii="Times New Roman" w:eastAsia="Times New Roman" w:hAnsi="Times New Roman" w:cs="Cambria"/>
          <w:color w:val="000000"/>
          <w:sz w:val="30"/>
          <w:szCs w:val="30"/>
          <w:lang w:eastAsia="ar-SA"/>
        </w:rPr>
      </w:pPr>
      <w:r w:rsidRPr="00C409A2">
        <w:rPr>
          <w:rFonts w:ascii="Times New Roman" w:eastAsia="Times New Roman" w:hAnsi="Times New Roman" w:cs="Cambria"/>
          <w:color w:val="000000"/>
          <w:sz w:val="30"/>
          <w:szCs w:val="30"/>
          <w:lang w:eastAsia="ar-SA"/>
        </w:rPr>
        <w:t xml:space="preserve">8. Срок, в течение которого государства-члены могут оспорить специфическую субсидию, предоставленную в нарушение </w:t>
      </w:r>
      <w:r w:rsidRPr="00C409A2">
        <w:rPr>
          <w:rFonts w:ascii="Times New Roman" w:eastAsia="Times New Roman" w:hAnsi="Times New Roman" w:cs="Cambria"/>
          <w:color w:val="000000"/>
          <w:sz w:val="30"/>
          <w:szCs w:val="30"/>
          <w:lang w:eastAsia="ar-SA"/>
        </w:rPr>
        <w:br/>
        <w:t xml:space="preserve">приложения № 28 к настоящему Договору, составляет 5 лет </w:t>
      </w:r>
      <w:proofErr w:type="gramStart"/>
      <w:r w:rsidRPr="00C409A2">
        <w:rPr>
          <w:rFonts w:ascii="Times New Roman" w:eastAsia="Times New Roman" w:hAnsi="Times New Roman" w:cs="Cambria"/>
          <w:color w:val="000000"/>
          <w:sz w:val="30"/>
          <w:szCs w:val="30"/>
          <w:lang w:eastAsia="ar-SA"/>
        </w:rPr>
        <w:t>с даты предоставления</w:t>
      </w:r>
      <w:proofErr w:type="gramEnd"/>
      <w:r w:rsidRPr="00C409A2">
        <w:rPr>
          <w:rFonts w:ascii="Times New Roman" w:eastAsia="Times New Roman" w:hAnsi="Times New Roman" w:cs="Cambria"/>
          <w:color w:val="000000"/>
          <w:sz w:val="30"/>
          <w:szCs w:val="30"/>
          <w:lang w:eastAsia="ar-SA"/>
        </w:rPr>
        <w:t xml:space="preserve"> специфической субсидии.</w:t>
      </w:r>
    </w:p>
    <w:p w:rsidR="00B80406" w:rsidRDefault="00B80406"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Раздел </w:t>
      </w:r>
      <w:r w:rsidRPr="00C409A2">
        <w:rPr>
          <w:rFonts w:ascii="Times New Roman" w:eastAsia="Times New Roman" w:hAnsi="Times New Roman" w:cs="Cambria"/>
          <w:sz w:val="30"/>
          <w:szCs w:val="30"/>
          <w:lang w:val="en-US" w:eastAsia="ar-SA"/>
        </w:rPr>
        <w:t>XXV</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АГРОПРОМЫШЛЕННЫЙ КОМПЛЕКС</w:t>
      </w:r>
    </w:p>
    <w:p w:rsidR="00BA289F" w:rsidRPr="00C409A2" w:rsidRDefault="00BA289F" w:rsidP="00683C94">
      <w:pPr>
        <w:spacing w:after="0" w:line="240" w:lineRule="auto"/>
        <w:contextualSpacing/>
        <w:jc w:val="center"/>
        <w:rPr>
          <w:rFonts w:ascii="Times New Roman" w:eastAsia="Calibri" w:hAnsi="Times New Roman" w:cs="Times New Roman"/>
          <w:sz w:val="30"/>
          <w:szCs w:val="30"/>
        </w:rPr>
      </w:pP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Статья 94</w:t>
      </w: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Цели и задачи согласованной </w:t>
      </w: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z w:val="30"/>
          <w:szCs w:val="30"/>
        </w:rPr>
        <w:t>(скоординированной) агропромышленной политики</w:t>
      </w:r>
    </w:p>
    <w:p w:rsidR="003C61E1" w:rsidRPr="00C409A2" w:rsidRDefault="003C61E1" w:rsidP="00683C94">
      <w:pPr>
        <w:spacing w:after="0"/>
        <w:ind w:firstLine="709"/>
        <w:contextualSpacing/>
        <w:jc w:val="center"/>
        <w:rPr>
          <w:rFonts w:ascii="Times New Roman" w:eastAsia="Calibri" w:hAnsi="Times New Roman" w:cs="Times New Roman"/>
          <w:sz w:val="30"/>
          <w:szCs w:val="30"/>
        </w:rPr>
      </w:pPr>
    </w:p>
    <w:p w:rsidR="003C61E1" w:rsidRPr="00C409A2" w:rsidRDefault="003C61E1" w:rsidP="00683C94">
      <w:pPr>
        <w:numPr>
          <w:ilvl w:val="0"/>
          <w:numId w:val="16"/>
        </w:numPr>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w:t>
      </w:r>
      <w:proofErr w:type="gramStart"/>
      <w:r w:rsidRPr="00C409A2">
        <w:rPr>
          <w:rFonts w:ascii="Times New Roman" w:eastAsia="Calibri" w:hAnsi="Times New Roman" w:cs="Times New Roman"/>
          <w:sz w:val="30"/>
          <w:szCs w:val="30"/>
        </w:rPr>
        <w:t>предполагающая</w:t>
      </w:r>
      <w:proofErr w:type="gramEnd"/>
      <w:r w:rsidRPr="00C409A2">
        <w:rPr>
          <w:rFonts w:ascii="Times New Roman" w:eastAsia="Calibri" w:hAnsi="Times New Roman" w:cs="Times New Roman"/>
          <w:sz w:val="30"/>
          <w:szCs w:val="30"/>
        </w:rPr>
        <w:t xml:space="preserve">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w:t>
      </w:r>
      <w:r w:rsidRPr="00C409A2">
        <w:rPr>
          <w:rFonts w:ascii="Times New Roman" w:eastAsia="Calibri" w:hAnsi="Times New Roman" w:cs="Times New Roman"/>
          <w:sz w:val="30"/>
          <w:szCs w:val="30"/>
        </w:rPr>
        <w:lastRenderedPageBreak/>
        <w:t>развития производства по каждому из чувствительных сельскохозяйственных товаров, перечень которых формируется на основании предложений государств-членов и утверждается Советом Комиссии.</w:t>
      </w:r>
    </w:p>
    <w:p w:rsidR="003C61E1" w:rsidRPr="00C409A2" w:rsidRDefault="003C61E1" w:rsidP="00683C94">
      <w:pPr>
        <w:numPr>
          <w:ilvl w:val="0"/>
          <w:numId w:val="16"/>
        </w:numPr>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rsidR="003C61E1" w:rsidRPr="00C409A2" w:rsidRDefault="003C61E1" w:rsidP="00683C94">
      <w:pPr>
        <w:numPr>
          <w:ilvl w:val="0"/>
          <w:numId w:val="16"/>
        </w:numPr>
        <w:suppressAutoHyphens/>
        <w:spacing w:after="0" w:line="360" w:lineRule="auto"/>
        <w:ind w:left="0"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Реализация согласованной (скоординированной) агропромышленной политики обеспечивает решение следующих задач:</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w:t>
      </w:r>
      <w:r w:rsidRPr="00C409A2">
        <w:rPr>
          <w:rFonts w:ascii="Calibri" w:eastAsia="Calibri" w:hAnsi="Calibri" w:cs="Times New Roman"/>
          <w:sz w:val="30"/>
          <w:szCs w:val="30"/>
        </w:rPr>
        <w:t> </w:t>
      </w:r>
      <w:r w:rsidRPr="00C409A2">
        <w:rPr>
          <w:rFonts w:ascii="Times New Roman" w:eastAsia="Calibri" w:hAnsi="Times New Roman" w:cs="Times New Roman"/>
          <w:sz w:val="30"/>
          <w:szCs w:val="30"/>
        </w:rPr>
        <w:t>сбалансированное развитие производства и рынков сельскохозяйственной продукции и продовольствия;</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2) обеспечение справедливой конкуренции между субъектами государств-членов, в том числе равных условий доступа на общий аграрный рынок;</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3) унификация требований, связанных с обращением сельскохозяйственной продукции и продовольствия;</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защита интересов производителей государств-членов на внутреннем и внешнем рынках.</w:t>
      </w:r>
    </w:p>
    <w:p w:rsidR="00BF16CB" w:rsidRDefault="00BF16CB" w:rsidP="00683C94">
      <w:pPr>
        <w:spacing w:after="0" w:line="240" w:lineRule="auto"/>
        <w:contextualSpacing/>
        <w:jc w:val="center"/>
        <w:rPr>
          <w:rFonts w:ascii="Times New Roman" w:eastAsia="Calibri" w:hAnsi="Times New Roman" w:cs="Times New Roman"/>
          <w:spacing w:val="-2"/>
          <w:sz w:val="30"/>
          <w:szCs w:val="30"/>
        </w:rPr>
      </w:pPr>
    </w:p>
    <w:p w:rsidR="00C73EB7" w:rsidRDefault="00C73EB7">
      <w:pPr>
        <w:rPr>
          <w:rFonts w:ascii="Times New Roman" w:eastAsia="Calibri" w:hAnsi="Times New Roman" w:cs="Times New Roman"/>
          <w:spacing w:val="-2"/>
          <w:sz w:val="30"/>
          <w:szCs w:val="30"/>
        </w:rPr>
      </w:pPr>
      <w:r>
        <w:rPr>
          <w:rFonts w:ascii="Times New Roman" w:eastAsia="Calibri" w:hAnsi="Times New Roman" w:cs="Times New Roman"/>
          <w:spacing w:val="-2"/>
          <w:sz w:val="30"/>
          <w:szCs w:val="30"/>
        </w:rPr>
        <w:br w:type="page"/>
      </w:r>
    </w:p>
    <w:p w:rsidR="003C61E1" w:rsidRPr="00C409A2" w:rsidRDefault="003C61E1" w:rsidP="00683C94">
      <w:pPr>
        <w:spacing w:after="0" w:line="240" w:lineRule="auto"/>
        <w:contextualSpacing/>
        <w:jc w:val="center"/>
        <w:rPr>
          <w:rFonts w:ascii="Times New Roman" w:eastAsia="Calibri" w:hAnsi="Times New Roman" w:cs="Times New Roman"/>
          <w:spacing w:val="-2"/>
          <w:sz w:val="30"/>
          <w:szCs w:val="30"/>
        </w:rPr>
      </w:pPr>
      <w:r w:rsidRPr="00C409A2">
        <w:rPr>
          <w:rFonts w:ascii="Times New Roman" w:eastAsia="Calibri" w:hAnsi="Times New Roman" w:cs="Times New Roman"/>
          <w:spacing w:val="-2"/>
          <w:sz w:val="30"/>
          <w:szCs w:val="30"/>
        </w:rPr>
        <w:lastRenderedPageBreak/>
        <w:t>Статья 95</w:t>
      </w:r>
    </w:p>
    <w:p w:rsidR="003C61E1" w:rsidRPr="00C409A2" w:rsidRDefault="003C61E1" w:rsidP="00683C94">
      <w:pPr>
        <w:spacing w:after="0" w:line="240" w:lineRule="auto"/>
        <w:contextualSpacing/>
        <w:jc w:val="center"/>
        <w:rPr>
          <w:rFonts w:ascii="Times New Roman" w:eastAsia="Calibri" w:hAnsi="Times New Roman" w:cs="Times New Roman"/>
          <w:sz w:val="30"/>
          <w:szCs w:val="30"/>
        </w:rPr>
      </w:pPr>
      <w:r w:rsidRPr="00C409A2">
        <w:rPr>
          <w:rFonts w:ascii="Times New Roman" w:eastAsia="Calibri" w:hAnsi="Times New Roman" w:cs="Times New Roman"/>
          <w:spacing w:val="-2"/>
          <w:sz w:val="30"/>
          <w:szCs w:val="30"/>
        </w:rPr>
        <w:t xml:space="preserve">Основные направления </w:t>
      </w:r>
      <w:r w:rsidRPr="00C409A2">
        <w:rPr>
          <w:rFonts w:ascii="Times New Roman" w:eastAsia="Calibri" w:hAnsi="Times New Roman" w:cs="Times New Roman"/>
          <w:sz w:val="30"/>
          <w:szCs w:val="30"/>
        </w:rPr>
        <w:t>согласованной (скоординированной) агропромышленной политики и меры государственной поддержки сельского хозяйства</w:t>
      </w:r>
    </w:p>
    <w:p w:rsidR="003C61E1" w:rsidRPr="00C409A2" w:rsidRDefault="003C61E1" w:rsidP="00683C94">
      <w:pPr>
        <w:spacing w:after="0" w:line="360" w:lineRule="auto"/>
        <w:contextualSpacing/>
        <w:jc w:val="center"/>
        <w:rPr>
          <w:rFonts w:ascii="Times New Roman" w:eastAsia="Calibri" w:hAnsi="Times New Roman" w:cs="Times New Roman"/>
          <w:sz w:val="30"/>
          <w:szCs w:val="30"/>
        </w:rPr>
      </w:pPr>
    </w:p>
    <w:p w:rsidR="003C61E1" w:rsidRPr="00C409A2" w:rsidRDefault="003C61E1" w:rsidP="00683C94">
      <w:pPr>
        <w:spacing w:after="0" w:line="360" w:lineRule="auto"/>
        <w:ind w:firstLine="709"/>
        <w:contextualSpacing/>
        <w:jc w:val="both"/>
        <w:rPr>
          <w:rFonts w:ascii="Times New Roman" w:eastAsia="Calibri" w:hAnsi="Times New Roman" w:cs="Times New Roman"/>
          <w:spacing w:val="-2"/>
          <w:sz w:val="30"/>
          <w:szCs w:val="30"/>
        </w:rPr>
      </w:pPr>
      <w:r w:rsidRPr="00C409A2">
        <w:rPr>
          <w:rFonts w:ascii="Times New Roman" w:eastAsia="Calibri" w:hAnsi="Times New Roman" w:cs="Times New Roman"/>
          <w:sz w:val="30"/>
          <w:szCs w:val="30"/>
        </w:rPr>
        <w:t>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1) прогнозирование в агропромышленном комплексе;</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2) государственная поддержка сельского хозяйства;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3) регулирование общего аграрного рынка;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4) единые требования в сфере производства и обращения продукции;</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5) развитие экспорта сельскохозяйственной продукции и продовольствия;</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6) научное и инновационное развитие агропромышленного комплекса;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7) интегрированное информационное обеспечение агропромышленного комплекса.</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bCs/>
          <w:spacing w:val="-5"/>
          <w:sz w:val="30"/>
          <w:szCs w:val="30"/>
        </w:rPr>
      </w:pPr>
      <w:r w:rsidRPr="00C409A2">
        <w:rPr>
          <w:rFonts w:ascii="Times New Roman" w:eastAsia="Calibri" w:hAnsi="Times New Roman" w:cs="Times New Roman"/>
          <w:bCs/>
          <w:spacing w:val="-5"/>
          <w:sz w:val="30"/>
          <w:szCs w:val="30"/>
        </w:rPr>
        <w:t xml:space="preserve">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w:t>
      </w:r>
      <w:r w:rsidRPr="00C409A2">
        <w:rPr>
          <w:rFonts w:ascii="Times New Roman" w:eastAsia="Calibri" w:hAnsi="Times New Roman" w:cs="Times New Roman"/>
          <w:bCs/>
          <w:spacing w:val="-5"/>
          <w:sz w:val="30"/>
          <w:szCs w:val="30"/>
        </w:rPr>
        <w:br/>
        <w:t>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пункте 1 настоящей статьи.</w:t>
      </w:r>
    </w:p>
    <w:p w:rsidR="003C61E1" w:rsidRPr="00C409A2" w:rsidRDefault="003C61E1" w:rsidP="00683C94">
      <w:pPr>
        <w:tabs>
          <w:tab w:val="left" w:pos="-8647"/>
        </w:tabs>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bCs/>
          <w:spacing w:val="-5"/>
          <w:sz w:val="30"/>
          <w:szCs w:val="30"/>
        </w:rPr>
        <w:lastRenderedPageBreak/>
        <w:t>3. При проведении согласованной (скоординированной)</w:t>
      </w:r>
      <w:r w:rsidRPr="00C409A2">
        <w:rPr>
          <w:rFonts w:ascii="Times New Roman" w:eastAsia="Calibri" w:hAnsi="Times New Roman" w:cs="Times New Roman"/>
          <w:sz w:val="30"/>
          <w:szCs w:val="30"/>
        </w:rPr>
        <w:t xml:space="preserve">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5. В рамках Союза государственная поддержка сельского хозяйства осуществляется в соответствии с подходами согласно приложению № 29</w:t>
      </w:r>
      <w:r w:rsidR="001F47D8" w:rsidRPr="001F47D8">
        <w:rPr>
          <w:rFonts w:ascii="Times New Roman" w:eastAsia="Times New Roman" w:hAnsi="Times New Roman" w:cs="Times New Roman"/>
          <w:color w:val="000000" w:themeColor="text1"/>
          <w:sz w:val="30"/>
          <w:szCs w:val="30"/>
          <w:lang w:eastAsia="ru-RU"/>
        </w:rPr>
        <w:t xml:space="preserve"> </w:t>
      </w:r>
      <w:r w:rsidR="001F47D8">
        <w:rPr>
          <w:rFonts w:ascii="Times New Roman" w:eastAsia="Times New Roman" w:hAnsi="Times New Roman" w:cs="Times New Roman"/>
          <w:color w:val="000000" w:themeColor="text1"/>
          <w:sz w:val="30"/>
          <w:szCs w:val="30"/>
          <w:lang w:eastAsia="ru-RU"/>
        </w:rPr>
        <w:t>к настоящему Договору</w:t>
      </w:r>
      <w:r w:rsidRPr="00C409A2">
        <w:rPr>
          <w:rFonts w:ascii="Times New Roman" w:eastAsia="Calibri" w:hAnsi="Times New Roman" w:cs="Times New Roman"/>
          <w:sz w:val="30"/>
          <w:szCs w:val="30"/>
        </w:rPr>
        <w:t xml:space="preserve">.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6. Споры в отношении настоящей статьи и приложения № 29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w:t>
      </w:r>
      <w:r w:rsidRPr="00C409A2">
        <w:rPr>
          <w:rFonts w:ascii="Times New Roman" w:eastAsia="Calibri" w:hAnsi="Times New Roman" w:cs="Times New Roman"/>
          <w:sz w:val="30"/>
          <w:szCs w:val="30"/>
        </w:rPr>
        <w:br/>
        <w:t xml:space="preserve">60 календарных дней </w:t>
      </w:r>
      <w:proofErr w:type="gramStart"/>
      <w:r w:rsidRPr="00C409A2">
        <w:rPr>
          <w:rFonts w:ascii="Times New Roman" w:eastAsia="Calibri" w:hAnsi="Times New Roman" w:cs="Times New Roman"/>
          <w:sz w:val="30"/>
          <w:szCs w:val="30"/>
        </w:rPr>
        <w:t>с</w:t>
      </w:r>
      <w:proofErr w:type="gramEnd"/>
      <w:r w:rsidRPr="00C409A2">
        <w:rPr>
          <w:rFonts w:ascii="Times New Roman" w:eastAsia="Calibri" w:hAnsi="Times New Roman" w:cs="Times New Roman"/>
          <w:sz w:val="30"/>
          <w:szCs w:val="30"/>
        </w:rPr>
        <w:t xml:space="preserve">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w:t>
      </w:r>
      <w:r w:rsidRPr="00C409A2">
        <w:rPr>
          <w:rFonts w:ascii="Times New Roman" w:eastAsia="Calibri" w:hAnsi="Times New Roman" w:cs="Times New Roman"/>
          <w:sz w:val="30"/>
          <w:szCs w:val="30"/>
        </w:rPr>
        <w:lastRenderedPageBreak/>
        <w:t xml:space="preserve">истцом, в течение 10 календарных дней </w:t>
      </w:r>
      <w:proofErr w:type="gramStart"/>
      <w:r w:rsidRPr="00C409A2">
        <w:rPr>
          <w:rFonts w:ascii="Times New Roman" w:eastAsia="Calibri" w:hAnsi="Times New Roman" w:cs="Times New Roman"/>
          <w:sz w:val="30"/>
          <w:szCs w:val="30"/>
        </w:rPr>
        <w:t>с даты направления</w:t>
      </w:r>
      <w:proofErr w:type="gramEnd"/>
      <w:r w:rsidRPr="00C409A2">
        <w:rPr>
          <w:rFonts w:ascii="Times New Roman" w:eastAsia="Calibri" w:hAnsi="Times New Roman" w:cs="Times New Roman"/>
          <w:sz w:val="30"/>
          <w:szCs w:val="30"/>
        </w:rPr>
        <w:t xml:space="preserve"> такой просьбы информирует об этом Комиссию.</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rPr>
        <w:t>7. Для реализации согласованной (скоординированной) агропромышленной политики Комиссия</w:t>
      </w:r>
      <w:r w:rsidRPr="00C409A2">
        <w:rPr>
          <w:rFonts w:ascii="Times New Roman" w:eastAsia="Calibri" w:hAnsi="Times New Roman" w:cs="Times New Roman"/>
          <w:sz w:val="30"/>
          <w:szCs w:val="30"/>
        </w:rPr>
        <w:t xml:space="preserve"> осуществляет:</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координацию деятельности при подготовке </w:t>
      </w:r>
      <w:r w:rsidRPr="00C409A2">
        <w:rPr>
          <w:rFonts w:ascii="Times New Roman" w:eastAsia="Calibri" w:hAnsi="Times New Roman" w:cs="Times New Roman"/>
          <w:sz w:val="30"/>
          <w:szCs w:val="30"/>
        </w:rPr>
        <w:br/>
        <w:t xml:space="preserve">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3) координацию взаимного предоставления </w:t>
      </w:r>
      <w:r w:rsidRPr="00C409A2">
        <w:rPr>
          <w:rFonts w:ascii="Times New Roman" w:eastAsia="Calibri" w:hAnsi="Times New Roman" w:cs="Times New Roman"/>
          <w:sz w:val="30"/>
          <w:szCs w:val="30"/>
        </w:rPr>
        <w:br/>
        <w:t>государствами-членами программ развития агропромышленного комплекса и отдельных его отраслей;</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w:t>
      </w:r>
      <w:r w:rsidRPr="00C409A2">
        <w:rPr>
          <w:rFonts w:ascii="Times New Roman" w:eastAsia="Calibri" w:hAnsi="Times New Roman" w:cs="Times New Roman"/>
          <w:sz w:val="30"/>
          <w:szCs w:val="30"/>
        </w:rPr>
        <w:br/>
        <w:t>в том числе мер государственной поддержки сельского хозяйства;</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5) ценовой мониторинг и анализ конкурентоспособности производимой продукции по согласованной государствами-членами номенклатуре;</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w:t>
      </w:r>
      <w:r w:rsidRPr="00C409A2">
        <w:rPr>
          <w:rFonts w:ascii="Times New Roman" w:eastAsia="Calibri" w:hAnsi="Times New Roman" w:cs="Times New Roman"/>
          <w:sz w:val="30"/>
          <w:szCs w:val="30"/>
        </w:rPr>
        <w:lastRenderedPageBreak/>
        <w:t xml:space="preserve">разрешения споров, связанных с соблюдением обязательств в области государственной поддержки сельского хозяйства;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7) мониторинг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 </w:t>
      </w:r>
    </w:p>
    <w:p w:rsidR="003C61E1" w:rsidRPr="00C409A2" w:rsidRDefault="003C61E1" w:rsidP="00683C94">
      <w:pPr>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9) оказание содействия государствам-членам по вопросам, связанным с расчетом объемов государственной поддержки сельского хозяйства;</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 xml:space="preserve">11) координацию действий при осуществлении </w:t>
      </w:r>
      <w:r w:rsidRPr="00C409A2">
        <w:rPr>
          <w:rFonts w:ascii="Times New Roman" w:eastAsia="Calibri" w:hAnsi="Times New Roman" w:cs="Times New Roman"/>
          <w:spacing w:val="-4"/>
          <w:sz w:val="30"/>
          <w:szCs w:val="30"/>
        </w:rPr>
        <w:br/>
        <w:t>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p>
    <w:p w:rsidR="003C61E1" w:rsidRPr="00C409A2" w:rsidRDefault="003C61E1" w:rsidP="00683C94">
      <w:pPr>
        <w:spacing w:after="0" w:line="360" w:lineRule="auto"/>
        <w:ind w:firstLine="709"/>
        <w:contextualSpacing/>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lastRenderedPageBreak/>
        <w:t>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rsidR="003C61E1" w:rsidRPr="00C409A2" w:rsidRDefault="003C61E1" w:rsidP="00683C94">
      <w:pPr>
        <w:suppressAutoHyphens/>
        <w:spacing w:after="0" w:line="360" w:lineRule="auto"/>
        <w:ind w:firstLine="709"/>
        <w:jc w:val="both"/>
        <w:rPr>
          <w:rFonts w:ascii="Times New Roman" w:eastAsia="Calibri" w:hAnsi="Times New Roman" w:cs="Times New Roman"/>
          <w:spacing w:val="-4"/>
          <w:sz w:val="30"/>
          <w:szCs w:val="30"/>
        </w:rPr>
      </w:pPr>
      <w:r w:rsidRPr="00C409A2">
        <w:rPr>
          <w:rFonts w:ascii="Times New Roman" w:eastAsia="Calibri" w:hAnsi="Times New Roman" w:cs="Times New Roman"/>
          <w:spacing w:val="-4"/>
          <w:sz w:val="30"/>
          <w:szCs w:val="30"/>
        </w:rPr>
        <w:t>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rsidR="00B80406" w:rsidRDefault="00B80406"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XXVI</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ТРУДОВАЯ МИГРАЦИЯ</w:t>
      </w:r>
    </w:p>
    <w:p w:rsidR="003C61E1" w:rsidRPr="00C409A2" w:rsidRDefault="003C61E1" w:rsidP="00683C94">
      <w:pPr>
        <w:spacing w:after="0"/>
        <w:jc w:val="both"/>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96</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Сотрудничество государств-членов </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в сфере трудовой миграции</w:t>
      </w:r>
    </w:p>
    <w:p w:rsidR="003C61E1" w:rsidRPr="00C409A2" w:rsidRDefault="003C61E1" w:rsidP="00683C94">
      <w:pPr>
        <w:spacing w:after="0" w:line="36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1. Государства-члены осуществляют сотрудничество по согласованию политики в сфере регулирования трудовой миграции в рамках Союза, </w:t>
      </w:r>
      <w:r w:rsidRPr="00C409A2">
        <w:rPr>
          <w:rFonts w:ascii="Times New Roman" w:eastAsia="Times New Roman" w:hAnsi="Times New Roman" w:cs="Times New Roman"/>
          <w:color w:val="000000"/>
          <w:sz w:val="30"/>
          <w:szCs w:val="30"/>
          <w:lang w:eastAsia="ru-RU" w:bidi="en-US"/>
        </w:rPr>
        <w:t xml:space="preserve">а также по оказанию </w:t>
      </w:r>
      <w:r w:rsidRPr="00C409A2">
        <w:rPr>
          <w:rFonts w:ascii="Times New Roman" w:eastAsia="Times New Roman" w:hAnsi="Times New Roman" w:cs="Times New Roman"/>
          <w:sz w:val="30"/>
          <w:szCs w:val="30"/>
          <w:lang w:eastAsia="ru-RU" w:bidi="en-US"/>
        </w:rPr>
        <w:t>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3. Сотрудничество государств-членов в сфере трудовой миграции в рамках Союза осуществляется в следующих формах: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trike/>
          <w:sz w:val="30"/>
          <w:szCs w:val="30"/>
          <w:lang w:eastAsia="ru-RU" w:bidi="en-US"/>
        </w:rPr>
      </w:pPr>
      <w:r w:rsidRPr="00C409A2">
        <w:rPr>
          <w:rFonts w:ascii="Times New Roman" w:eastAsia="Times New Roman" w:hAnsi="Times New Roman" w:cs="Times New Roman"/>
          <w:sz w:val="30"/>
          <w:szCs w:val="30"/>
          <w:lang w:eastAsia="ru-RU" w:bidi="en-US"/>
        </w:rPr>
        <w:t>1) согласование общих подходов и принципов в сфере трудовой миграции;</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color w:val="000000"/>
          <w:sz w:val="30"/>
          <w:szCs w:val="30"/>
          <w:lang w:eastAsia="ru-RU" w:bidi="en-US"/>
        </w:rPr>
        <w:lastRenderedPageBreak/>
        <w:t>2) </w:t>
      </w:r>
      <w:r w:rsidRPr="00C409A2">
        <w:rPr>
          <w:rFonts w:ascii="Times New Roman" w:eastAsia="Times New Roman" w:hAnsi="Times New Roman" w:cs="Times New Roman"/>
          <w:sz w:val="30"/>
          <w:szCs w:val="30"/>
          <w:lang w:eastAsia="ru-RU" w:bidi="en-US"/>
        </w:rPr>
        <w:t xml:space="preserve">обмен нормативными правовыми актами;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3) обмен информацией;</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color w:val="000000"/>
          <w:sz w:val="30"/>
          <w:szCs w:val="30"/>
          <w:lang w:eastAsia="ru-RU" w:bidi="en-US"/>
        </w:rPr>
        <w:t>4)</w:t>
      </w:r>
      <w:r w:rsidRPr="00C409A2">
        <w:rPr>
          <w:rFonts w:ascii="Times New Roman" w:eastAsia="Times New Roman" w:hAnsi="Times New Roman" w:cs="Times New Roman"/>
          <w:sz w:val="30"/>
          <w:szCs w:val="30"/>
          <w:lang w:eastAsia="ru-RU" w:bidi="en-US"/>
        </w:rPr>
        <w:t> реализация мер, направленных на предотвращение распространения недостоверной информации;</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5) обмен опытом, проведение стажировок, семинаров и учебных курсов; </w:t>
      </w:r>
    </w:p>
    <w:p w:rsidR="003C61E1" w:rsidRPr="00C409A2" w:rsidRDefault="003C61E1" w:rsidP="00683C94">
      <w:pPr>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6)</w:t>
      </w:r>
      <w:r w:rsidRPr="00C409A2">
        <w:rPr>
          <w:rFonts w:ascii="Times New Roman" w:eastAsia="Times New Roman" w:hAnsi="Times New Roman" w:cs="Times New Roman"/>
          <w:b/>
          <w:i/>
          <w:sz w:val="30"/>
          <w:szCs w:val="30"/>
          <w:lang w:eastAsia="ru-RU" w:bidi="en-US"/>
        </w:rPr>
        <w:t> </w:t>
      </w:r>
      <w:r w:rsidRPr="00C409A2">
        <w:rPr>
          <w:rFonts w:ascii="Times New Roman" w:eastAsia="Times New Roman" w:hAnsi="Times New Roman" w:cs="Times New Roman"/>
          <w:sz w:val="30"/>
          <w:szCs w:val="30"/>
          <w:lang w:eastAsia="ru-RU" w:bidi="en-US"/>
        </w:rPr>
        <w:t>сотрудничество в рамках консультативных органов.</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4. По согласованию государств-членов могут быть определены иные формы сотрудничества в сфере миграции.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5. Понятия, используемые в настоящем разделе, означают следующее:</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bCs/>
          <w:sz w:val="30"/>
          <w:szCs w:val="30"/>
          <w:lang w:eastAsia="ru-RU" w:bidi="en-US"/>
        </w:rPr>
        <w:t>«государство въезда</w:t>
      </w:r>
      <w:r w:rsidRPr="00C409A2">
        <w:rPr>
          <w:rFonts w:ascii="Times New Roman" w:eastAsia="Times New Roman" w:hAnsi="Times New Roman" w:cs="Times New Roman"/>
          <w:sz w:val="30"/>
          <w:szCs w:val="30"/>
          <w:lang w:eastAsia="ru-RU" w:bidi="en-US"/>
        </w:rPr>
        <w:t>» – государство-член, на территорию которого следует гражданин другого</w:t>
      </w:r>
      <w:r w:rsidRPr="00C409A2">
        <w:rPr>
          <w:rFonts w:ascii="Times New Roman" w:eastAsia="Times New Roman" w:hAnsi="Times New Roman" w:cs="Times New Roman"/>
          <w:b/>
          <w:i/>
          <w:sz w:val="30"/>
          <w:szCs w:val="30"/>
          <w:lang w:eastAsia="ru-RU" w:bidi="en-US"/>
        </w:rPr>
        <w:t xml:space="preserve"> </w:t>
      </w:r>
      <w:r w:rsidRPr="00C409A2">
        <w:rPr>
          <w:rFonts w:ascii="Times New Roman" w:eastAsia="Times New Roman" w:hAnsi="Times New Roman" w:cs="Times New Roman"/>
          <w:sz w:val="30"/>
          <w:szCs w:val="30"/>
          <w:lang w:eastAsia="ru-RU" w:bidi="en-US"/>
        </w:rPr>
        <w:t xml:space="preserve">государства-члена; </w:t>
      </w:r>
    </w:p>
    <w:p w:rsidR="003C61E1" w:rsidRPr="00C409A2" w:rsidRDefault="003C61E1" w:rsidP="00683C94">
      <w:pPr>
        <w:spacing w:after="0" w:line="360" w:lineRule="auto"/>
        <w:ind w:right="-1"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«государство постоянного проживания» </w:t>
      </w:r>
      <w:r w:rsidRPr="00C409A2">
        <w:rPr>
          <w:rFonts w:ascii="Times New Roman" w:eastAsia="Times New Roman" w:hAnsi="Times New Roman" w:cs="Times New Roman"/>
          <w:sz w:val="30"/>
          <w:szCs w:val="30"/>
          <w:lang w:eastAsia="ru-RU" w:bidi="en-US"/>
        </w:rPr>
        <w:t>–</w:t>
      </w:r>
      <w:r w:rsidRPr="00C409A2">
        <w:rPr>
          <w:rFonts w:ascii="Times New Roman" w:eastAsia="Calibri" w:hAnsi="Times New Roman" w:cs="Times New Roman"/>
          <w:sz w:val="30"/>
          <w:szCs w:val="30"/>
        </w:rPr>
        <w:t> государство-член, гражданином которого является трудящийся государства-члена</w:t>
      </w:r>
      <w:r w:rsidR="008E462C" w:rsidRPr="00C409A2">
        <w:rPr>
          <w:rFonts w:ascii="Times New Roman" w:eastAsia="Calibri" w:hAnsi="Times New Roman" w:cs="Times New Roman"/>
          <w:sz w:val="30"/>
          <w:szCs w:val="30"/>
        </w:rPr>
        <w:t>;</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«государство трудоустройства» </w:t>
      </w:r>
      <w:r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eastAsia="ru-RU" w:bidi="en-US"/>
        </w:rPr>
        <w:t>государство-член,</w:t>
      </w:r>
      <w:r w:rsidRPr="00C409A2">
        <w:rPr>
          <w:rFonts w:ascii="Times New Roman" w:eastAsia="Times New Roman" w:hAnsi="Times New Roman" w:cs="Times New Roman"/>
          <w:sz w:val="30"/>
          <w:szCs w:val="30"/>
          <w:lang w:bidi="en-US"/>
        </w:rPr>
        <w:t xml:space="preserve"> на территории которого осуществляется трудовая деятельность;</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«документы об образовании» </w:t>
      </w:r>
      <w:r w:rsidRPr="00C409A2">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bidi="en-US"/>
        </w:rPr>
        <w:t xml:space="preserve">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r w:rsidR="007914CF">
        <w:rPr>
          <w:rFonts w:ascii="Times New Roman" w:eastAsia="Times New Roman" w:hAnsi="Times New Roman" w:cs="Times New Roman"/>
          <w:sz w:val="30"/>
          <w:szCs w:val="30"/>
          <w:lang w:bidi="en-US"/>
        </w:rPr>
        <w:t>;</w:t>
      </w:r>
      <w:r w:rsidR="007914CF" w:rsidRPr="00C409A2">
        <w:rPr>
          <w:rFonts w:ascii="Times New Roman" w:eastAsia="Times New Roman" w:hAnsi="Times New Roman" w:cs="Times New Roman"/>
          <w:sz w:val="30"/>
          <w:szCs w:val="30"/>
          <w:lang w:bidi="en-US"/>
        </w:rPr>
        <w:t xml:space="preserve"> </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«заказчик работ (услуг)» </w:t>
      </w:r>
      <w:r w:rsidRPr="00C409A2">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bidi="en-US"/>
        </w:rPr>
        <w:t xml:space="preserve">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eastAsia="ru-RU" w:bidi="en-US"/>
        </w:rPr>
        <w:lastRenderedPageBreak/>
        <w:t xml:space="preserve">«миграционная карта (карточка)» – </w:t>
      </w:r>
      <w:r w:rsidRPr="00C409A2">
        <w:rPr>
          <w:rFonts w:ascii="Times New Roman" w:eastAsia="Calibri" w:hAnsi="Times New Roman" w:cs="Times New Roman"/>
          <w:sz w:val="30"/>
          <w:szCs w:val="30"/>
        </w:rPr>
        <w:t xml:space="preserve">документ, который содержит сведения о гражданине государства-члена, въезжающем на территорию другого государства-члена, и служит для учета и </w:t>
      </w:r>
      <w:proofErr w:type="gramStart"/>
      <w:r w:rsidRPr="00C409A2">
        <w:rPr>
          <w:rFonts w:ascii="Times New Roman" w:eastAsia="Calibri" w:hAnsi="Times New Roman" w:cs="Times New Roman"/>
          <w:sz w:val="30"/>
          <w:szCs w:val="30"/>
        </w:rPr>
        <w:t>контроля за</w:t>
      </w:r>
      <w:proofErr w:type="gramEnd"/>
      <w:r w:rsidRPr="00C409A2">
        <w:rPr>
          <w:rFonts w:ascii="Times New Roman" w:eastAsia="Calibri" w:hAnsi="Times New Roman" w:cs="Times New Roman"/>
          <w:sz w:val="30"/>
          <w:szCs w:val="30"/>
        </w:rPr>
        <w:t xml:space="preserve"> его временным пребыванием на территории государства въезда;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«работодатель» – </w:t>
      </w:r>
      <w:r w:rsidRPr="00C409A2">
        <w:rPr>
          <w:rFonts w:ascii="Times New Roman" w:eastAsia="Times New Roman" w:hAnsi="Times New Roman" w:cs="Times New Roman"/>
          <w:sz w:val="30"/>
          <w:szCs w:val="30"/>
          <w:lang w:bidi="en-US"/>
        </w:rPr>
        <w:t>юридическое или физическое лицо, которое предоставляет трудящемуся государства-члена работу на основании заключенного с ним трудового</w:t>
      </w:r>
      <w:r w:rsidRPr="00C409A2">
        <w:rPr>
          <w:rFonts w:ascii="Times New Roman" w:eastAsia="Calibri" w:hAnsi="Times New Roman" w:cs="Times New Roman"/>
          <w:sz w:val="30"/>
          <w:szCs w:val="30"/>
          <w:lang w:eastAsia="ru-RU"/>
        </w:rPr>
        <w:t xml:space="preserve"> </w:t>
      </w:r>
      <w:r w:rsidRPr="00C409A2">
        <w:rPr>
          <w:rFonts w:ascii="Times New Roman" w:eastAsia="Times New Roman" w:hAnsi="Times New Roman" w:cs="Times New Roman"/>
          <w:sz w:val="30"/>
          <w:szCs w:val="30"/>
          <w:lang w:bidi="en-US"/>
        </w:rPr>
        <w:t xml:space="preserve">договора в порядке и на условиях, которые предусмотрены законодательством </w:t>
      </w:r>
      <w:r w:rsidRPr="00C409A2">
        <w:rPr>
          <w:rFonts w:ascii="Times New Roman" w:eastAsia="Times New Roman" w:hAnsi="Times New Roman" w:cs="Times New Roman"/>
          <w:sz w:val="30"/>
          <w:szCs w:val="30"/>
          <w:lang w:eastAsia="ru-RU" w:bidi="en-US"/>
        </w:rPr>
        <w:t xml:space="preserve">государства </w:t>
      </w:r>
      <w:r w:rsidRPr="00C409A2">
        <w:rPr>
          <w:rFonts w:ascii="Times New Roman" w:eastAsia="Times New Roman" w:hAnsi="Times New Roman" w:cs="Times New Roman"/>
          <w:sz w:val="30"/>
          <w:szCs w:val="30"/>
          <w:lang w:bidi="en-US"/>
        </w:rPr>
        <w:t>трудоустройства;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«социальное </w:t>
      </w:r>
      <w:r w:rsidR="00CE7F0B">
        <w:rPr>
          <w:rFonts w:ascii="Times New Roman" w:eastAsia="Times New Roman" w:hAnsi="Times New Roman" w:cs="Times New Roman"/>
          <w:sz w:val="30"/>
          <w:szCs w:val="30"/>
          <w:lang w:bidi="en-US"/>
        </w:rPr>
        <w:t xml:space="preserve">обеспечение (социальное </w:t>
      </w:r>
      <w:r w:rsidRPr="00C409A2">
        <w:rPr>
          <w:rFonts w:ascii="Times New Roman" w:eastAsia="Times New Roman" w:hAnsi="Times New Roman" w:cs="Times New Roman"/>
          <w:sz w:val="30"/>
          <w:szCs w:val="30"/>
          <w:lang w:bidi="en-US"/>
        </w:rPr>
        <w:t>страхование</w:t>
      </w:r>
      <w:r w:rsidR="00CE7F0B">
        <w:rPr>
          <w:rFonts w:ascii="Times New Roman" w:eastAsia="Times New Roman" w:hAnsi="Times New Roman" w:cs="Times New Roman"/>
          <w:sz w:val="30"/>
          <w:szCs w:val="30"/>
          <w:lang w:bidi="en-US"/>
        </w:rPr>
        <w:t>)</w:t>
      </w:r>
      <w:r w:rsidRPr="00C409A2">
        <w:rPr>
          <w:rFonts w:ascii="Times New Roman" w:eastAsia="Times New Roman" w:hAnsi="Times New Roman" w:cs="Times New Roman"/>
          <w:sz w:val="30"/>
          <w:szCs w:val="30"/>
          <w:lang w:bidi="en-US"/>
        </w:rPr>
        <w:t>»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w:t>
      </w:r>
      <w:r w:rsidR="008E462C" w:rsidRPr="00C409A2">
        <w:rPr>
          <w:rFonts w:ascii="Times New Roman" w:eastAsia="Times New Roman" w:hAnsi="Times New Roman" w:cs="Times New Roman"/>
          <w:sz w:val="30"/>
          <w:szCs w:val="30"/>
          <w:lang w:bidi="en-US"/>
        </w:rPr>
        <w:t xml:space="preserve"> </w:t>
      </w:r>
      <w:r w:rsidRPr="00C409A2">
        <w:rPr>
          <w:rFonts w:ascii="Times New Roman" w:eastAsia="Times New Roman" w:hAnsi="Times New Roman" w:cs="Times New Roman"/>
          <w:sz w:val="30"/>
          <w:szCs w:val="30"/>
          <w:lang w:bidi="en-US"/>
        </w:rPr>
        <w:t>обязательное медицинское страхование;</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«трудовая деятельность» </w:t>
      </w:r>
      <w:r w:rsidRPr="00C409A2">
        <w:rPr>
          <w:rFonts w:ascii="Times New Roman" w:eastAsia="Times New Roman" w:hAnsi="Times New Roman" w:cs="Times New Roman"/>
          <w:sz w:val="30"/>
          <w:szCs w:val="30"/>
          <w:lang w:bidi="en-US"/>
        </w:rPr>
        <w:t>– деятельность на основании трудового</w:t>
      </w:r>
      <w:r w:rsidRPr="00C409A2">
        <w:rPr>
          <w:rFonts w:ascii="Times New Roman" w:eastAsia="Calibri" w:hAnsi="Times New Roman" w:cs="Times New Roman"/>
          <w:sz w:val="30"/>
          <w:szCs w:val="30"/>
          <w:lang w:eastAsia="ru-RU"/>
        </w:rPr>
        <w:t xml:space="preserve"> </w:t>
      </w:r>
      <w:r w:rsidRPr="00C409A2">
        <w:rPr>
          <w:rFonts w:ascii="Times New Roman" w:eastAsia="Times New Roman" w:hAnsi="Times New Roman" w:cs="Times New Roman"/>
          <w:sz w:val="30"/>
          <w:szCs w:val="30"/>
          <w:lang w:bidi="en-US"/>
        </w:rPr>
        <w:t xml:space="preserve">договора или деятельность по выполнению работ (оказанию услуг) на основании гражданско-правового договора, осуществляемая на территории </w:t>
      </w:r>
      <w:r w:rsidRPr="00C409A2">
        <w:rPr>
          <w:rFonts w:ascii="Times New Roman" w:eastAsia="Times New Roman" w:hAnsi="Times New Roman" w:cs="Times New Roman"/>
          <w:sz w:val="30"/>
          <w:szCs w:val="30"/>
          <w:lang w:eastAsia="ru-RU" w:bidi="en-US"/>
        </w:rPr>
        <w:t xml:space="preserve">государства </w:t>
      </w:r>
      <w:r w:rsidRPr="00C409A2">
        <w:rPr>
          <w:rFonts w:ascii="Times New Roman" w:eastAsia="Times New Roman" w:hAnsi="Times New Roman" w:cs="Times New Roman"/>
          <w:sz w:val="30"/>
          <w:szCs w:val="30"/>
          <w:lang w:bidi="en-US"/>
        </w:rPr>
        <w:t>трудоустройства в соответствии с законодательством этого государства;</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«трудящийся государства-члена» </w:t>
      </w:r>
      <w:r w:rsidRPr="00C409A2">
        <w:rPr>
          <w:rFonts w:ascii="Times New Roman" w:eastAsia="Times New Roman" w:hAnsi="Times New Roman" w:cs="Times New Roman"/>
          <w:sz w:val="30"/>
          <w:szCs w:val="30"/>
          <w:lang w:bidi="en-US"/>
        </w:rPr>
        <w:t xml:space="preserve">– лицо, являющееся гражданином </w:t>
      </w:r>
      <w:r w:rsidRPr="00C409A2">
        <w:rPr>
          <w:rFonts w:ascii="Times New Roman" w:eastAsia="Times New Roman" w:hAnsi="Times New Roman" w:cs="Times New Roman"/>
          <w:sz w:val="30"/>
          <w:szCs w:val="30"/>
          <w:lang w:eastAsia="ru-RU" w:bidi="en-US"/>
        </w:rPr>
        <w:t>государства-члена</w:t>
      </w:r>
      <w:r w:rsidRPr="00C409A2">
        <w:rPr>
          <w:rFonts w:ascii="Times New Roman" w:eastAsia="Times New Roman" w:hAnsi="Times New Roman" w:cs="Times New Roman"/>
          <w:sz w:val="30"/>
          <w:szCs w:val="30"/>
          <w:lang w:bidi="en-US"/>
        </w:rPr>
        <w:t xml:space="preserve">, законно находящееся и на законном основании осуществляющее трудовую деятельность на территории </w:t>
      </w:r>
      <w:r w:rsidRPr="00C409A2">
        <w:rPr>
          <w:rFonts w:ascii="Times New Roman" w:eastAsia="Times New Roman" w:hAnsi="Times New Roman" w:cs="Times New Roman"/>
          <w:sz w:val="30"/>
          <w:szCs w:val="30"/>
          <w:lang w:eastAsia="ru-RU" w:bidi="en-US"/>
        </w:rPr>
        <w:t>государства трудоустройства</w:t>
      </w:r>
      <w:r w:rsidRPr="00C409A2">
        <w:rPr>
          <w:rFonts w:ascii="Times New Roman" w:eastAsia="Times New Roman" w:hAnsi="Times New Roman" w:cs="Times New Roman"/>
          <w:sz w:val="30"/>
          <w:szCs w:val="30"/>
          <w:lang w:bidi="en-US"/>
        </w:rPr>
        <w:t>, гражданином которого оно не является и в котором постоянно не проживает;</w:t>
      </w:r>
    </w:p>
    <w:p w:rsidR="003C61E1" w:rsidRPr="00C409A2" w:rsidRDefault="003C61E1" w:rsidP="00683C94">
      <w:pPr>
        <w:autoSpaceDE w:val="0"/>
        <w:autoSpaceDN w:val="0"/>
        <w:adjustRightInd w:val="0"/>
        <w:spacing w:after="0" w:line="360" w:lineRule="auto"/>
        <w:ind w:firstLine="709"/>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bCs/>
          <w:sz w:val="30"/>
          <w:szCs w:val="30"/>
          <w:lang w:bidi="en-US"/>
        </w:rPr>
        <w:t xml:space="preserve">«член семьи» </w:t>
      </w:r>
      <w:r w:rsidRPr="00C409A2">
        <w:rPr>
          <w:rFonts w:ascii="Times New Roman" w:eastAsia="Times New Roman" w:hAnsi="Times New Roman" w:cs="Times New Roman"/>
          <w:sz w:val="30"/>
          <w:szCs w:val="30"/>
          <w:lang w:bidi="en-US"/>
        </w:rPr>
        <w:t xml:space="preserve">– лицо, состоящее в браке с трудящимся государства-члена, а также находящиеся на его иждивении дети и </w:t>
      </w:r>
      <w:r w:rsidRPr="00C409A2">
        <w:rPr>
          <w:rFonts w:ascii="Times New Roman" w:eastAsia="Times New Roman" w:hAnsi="Times New Roman" w:cs="Times New Roman"/>
          <w:sz w:val="30"/>
          <w:szCs w:val="30"/>
          <w:lang w:bidi="en-US"/>
        </w:rPr>
        <w:lastRenderedPageBreak/>
        <w:t xml:space="preserve">другие лица, которые признаются членами семьи в соответствии с законодательством </w:t>
      </w:r>
      <w:r w:rsidRPr="00C409A2">
        <w:rPr>
          <w:rFonts w:ascii="Times New Roman" w:eastAsia="Times New Roman" w:hAnsi="Times New Roman" w:cs="Times New Roman"/>
          <w:sz w:val="30"/>
          <w:szCs w:val="30"/>
          <w:lang w:eastAsia="ru-RU" w:bidi="en-US"/>
        </w:rPr>
        <w:t xml:space="preserve">государства </w:t>
      </w:r>
      <w:r w:rsidRPr="00C409A2">
        <w:rPr>
          <w:rFonts w:ascii="Times New Roman" w:eastAsia="Times New Roman" w:hAnsi="Times New Roman" w:cs="Times New Roman"/>
          <w:sz w:val="30"/>
          <w:szCs w:val="30"/>
          <w:lang w:bidi="en-US"/>
        </w:rPr>
        <w:t>трудоустройства.</w:t>
      </w:r>
    </w:p>
    <w:p w:rsidR="00B80406" w:rsidRDefault="00B80406"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Статья 97</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Трудовая деятельность трудящихся государств-членов</w:t>
      </w:r>
    </w:p>
    <w:p w:rsidR="003C61E1" w:rsidRPr="00C409A2" w:rsidRDefault="003C61E1" w:rsidP="00683C94">
      <w:pPr>
        <w:spacing w:after="0" w:line="360" w:lineRule="auto"/>
        <w:jc w:val="both"/>
        <w:rPr>
          <w:rFonts w:ascii="Times New Roman" w:eastAsia="Times New Roman" w:hAnsi="Times New Roman" w:cs="Times New Roman"/>
          <w:sz w:val="30"/>
          <w:szCs w:val="30"/>
          <w:lang w:eastAsia="ru-RU" w:bidi="en-US"/>
        </w:rPr>
      </w:pP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rsidR="003C61E1" w:rsidRPr="00C409A2" w:rsidRDefault="003C61E1" w:rsidP="00683C94">
      <w:pPr>
        <w:autoSpaceDE w:val="0"/>
        <w:autoSpaceDN w:val="0"/>
        <w:adjustRightInd w:val="0"/>
        <w:spacing w:after="0" w:line="360" w:lineRule="auto"/>
        <w:ind w:firstLine="708"/>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bCs/>
          <w:iCs/>
          <w:sz w:val="30"/>
          <w:szCs w:val="30"/>
        </w:rPr>
        <w:t>2. </w:t>
      </w:r>
      <w:proofErr w:type="gramStart"/>
      <w:r w:rsidRPr="00C409A2">
        <w:rPr>
          <w:rFonts w:ascii="Times New Roman" w:eastAsia="Times New Roman" w:hAnsi="Times New Roman" w:cs="Times New Roman"/>
          <w:sz w:val="30"/>
          <w:szCs w:val="30"/>
          <w:lang w:eastAsia="ru-RU" w:bidi="en-US"/>
        </w:rPr>
        <w:t>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w:t>
      </w:r>
      <w:r w:rsidR="008E462C" w:rsidRPr="00C409A2">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eastAsia="ru-RU" w:bidi="en-US"/>
        </w:rPr>
        <w:t xml:space="preserve">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roofErr w:type="gramEnd"/>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r w:rsidRPr="00C409A2">
        <w:rPr>
          <w:rFonts w:ascii="Times New Roman" w:eastAsia="Times New Roman" w:hAnsi="Times New Roman" w:cs="Times New Roman"/>
          <w:sz w:val="30"/>
          <w:szCs w:val="30"/>
          <w:lang w:eastAsia="ru-RU" w:bidi="en-US"/>
        </w:rPr>
        <w:t>3. В целях осуществления трудящимися государств-членов трудовой деятельности в г</w:t>
      </w:r>
      <w:r w:rsidRPr="00C409A2">
        <w:rPr>
          <w:rFonts w:ascii="Times New Roman" w:eastAsia="Calibri" w:hAnsi="Times New Roman" w:cs="Times New Roman"/>
          <w:sz w:val="30"/>
          <w:szCs w:val="30"/>
        </w:rPr>
        <w:t>осударстве трудоустройства признаются документы об образовании</w:t>
      </w:r>
      <w:r w:rsidR="007914CF">
        <w:rPr>
          <w:rFonts w:ascii="Times New Roman" w:eastAsia="Calibri" w:hAnsi="Times New Roman" w:cs="Times New Roman"/>
          <w:sz w:val="30"/>
          <w:szCs w:val="30"/>
        </w:rPr>
        <w:t xml:space="preserve">, выданные образовательными организациями (учреждениями образования, организациями в сфере образования) государств-членов, </w:t>
      </w:r>
      <w:r w:rsidRPr="00C409A2">
        <w:rPr>
          <w:rFonts w:ascii="Times New Roman" w:eastAsia="Calibri" w:hAnsi="Times New Roman" w:cs="Times New Roman"/>
          <w:sz w:val="30"/>
          <w:szCs w:val="30"/>
        </w:rPr>
        <w:t xml:space="preserve">без проведения установленных </w:t>
      </w:r>
      <w:r w:rsidRPr="00C409A2">
        <w:rPr>
          <w:rFonts w:ascii="Times New Roman" w:eastAsia="Calibri" w:hAnsi="Times New Roman" w:cs="Times New Roman"/>
          <w:sz w:val="30"/>
          <w:szCs w:val="30"/>
        </w:rPr>
        <w:lastRenderedPageBreak/>
        <w:t>законодательством государства трудоустройства процедур признания документов об образовании.</w:t>
      </w:r>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proofErr w:type="gramStart"/>
      <w:r w:rsidRPr="00C409A2">
        <w:rPr>
          <w:rFonts w:ascii="Times New Roman" w:eastAsia="Calibri" w:hAnsi="Times New Roman" w:cs="Times New Roman"/>
          <w:sz w:val="30"/>
          <w:szCs w:val="30"/>
        </w:rPr>
        <w:t>Трудящиеся</w:t>
      </w:r>
      <w:r w:rsidR="000758DD">
        <w:rPr>
          <w:rFonts w:ascii="Times New Roman" w:eastAsia="Calibri" w:hAnsi="Times New Roman" w:cs="Times New Roman"/>
          <w:sz w:val="30"/>
          <w:szCs w:val="30"/>
        </w:rPr>
        <w:t xml:space="preserve"> одного</w:t>
      </w:r>
      <w:r w:rsidRPr="00C409A2">
        <w:rPr>
          <w:rFonts w:ascii="Times New Roman" w:eastAsia="Calibri" w:hAnsi="Times New Roman" w:cs="Times New Roman"/>
          <w:sz w:val="30"/>
          <w:szCs w:val="30"/>
        </w:rPr>
        <w:t xml:space="preserve"> государств</w:t>
      </w:r>
      <w:r w:rsidR="000758DD">
        <w:rPr>
          <w:rFonts w:ascii="Times New Roman" w:eastAsia="Calibri" w:hAnsi="Times New Roman" w:cs="Times New Roman"/>
          <w:sz w:val="30"/>
          <w:szCs w:val="30"/>
        </w:rPr>
        <w:t>а</w:t>
      </w:r>
      <w:r w:rsidRPr="00C409A2">
        <w:rPr>
          <w:rFonts w:ascii="Times New Roman" w:eastAsia="Calibri" w:hAnsi="Times New Roman" w:cs="Times New Roman"/>
          <w:sz w:val="30"/>
          <w:szCs w:val="30"/>
        </w:rPr>
        <w:t>-</w:t>
      </w:r>
      <w:r w:rsidR="000758DD" w:rsidRPr="00C409A2">
        <w:rPr>
          <w:rFonts w:ascii="Times New Roman" w:eastAsia="Calibri" w:hAnsi="Times New Roman" w:cs="Times New Roman"/>
          <w:sz w:val="30"/>
          <w:szCs w:val="30"/>
        </w:rPr>
        <w:t>член</w:t>
      </w:r>
      <w:r w:rsidR="000758DD">
        <w:rPr>
          <w:rFonts w:ascii="Times New Roman" w:eastAsia="Calibri" w:hAnsi="Times New Roman" w:cs="Times New Roman"/>
          <w:sz w:val="30"/>
          <w:szCs w:val="30"/>
        </w:rPr>
        <w:t>а</w:t>
      </w:r>
      <w:r w:rsidRPr="00C409A2">
        <w:rPr>
          <w:rFonts w:ascii="Times New Roman" w:eastAsia="Calibri" w:hAnsi="Times New Roman" w:cs="Times New Roman"/>
          <w:sz w:val="30"/>
          <w:szCs w:val="30"/>
        </w:rPr>
        <w:t>,</w:t>
      </w:r>
      <w:r w:rsidR="000758DD">
        <w:rPr>
          <w:rFonts w:ascii="Times New Roman" w:eastAsia="Calibri" w:hAnsi="Times New Roman" w:cs="Times New Roman"/>
          <w:sz w:val="30"/>
          <w:szCs w:val="30"/>
        </w:rPr>
        <w:t xml:space="preserve"> претендующие</w:t>
      </w:r>
      <w:r w:rsidRPr="00C409A2">
        <w:rPr>
          <w:rFonts w:ascii="Times New Roman" w:eastAsia="Calibri" w:hAnsi="Times New Roman" w:cs="Times New Roman"/>
          <w:sz w:val="30"/>
          <w:szCs w:val="30"/>
        </w:rPr>
        <w:t xml:space="preserve"> на занятие</w:t>
      </w:r>
      <w:r w:rsidR="00BC5F27">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 xml:space="preserve">педагогической, </w:t>
      </w:r>
      <w:r w:rsidR="00BC5F27">
        <w:rPr>
          <w:rFonts w:ascii="Times New Roman" w:eastAsia="Calibri" w:hAnsi="Times New Roman" w:cs="Times New Roman"/>
          <w:sz w:val="30"/>
          <w:szCs w:val="30"/>
        </w:rPr>
        <w:t>юридической,</w:t>
      </w:r>
      <w:r w:rsidR="00BC5F27" w:rsidRPr="00C409A2">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медицинской или фармацевтической деятельностью</w:t>
      </w:r>
      <w:r w:rsidR="000758DD">
        <w:rPr>
          <w:rFonts w:ascii="Times New Roman" w:eastAsia="Calibri" w:hAnsi="Times New Roman" w:cs="Times New Roman"/>
          <w:sz w:val="30"/>
          <w:szCs w:val="30"/>
        </w:rPr>
        <w:t xml:space="preserve"> в другом государстве-члене</w:t>
      </w:r>
      <w:r w:rsidRPr="00C409A2">
        <w:rPr>
          <w:rFonts w:ascii="Times New Roman" w:eastAsia="Calibri" w:hAnsi="Times New Roman" w:cs="Times New Roman"/>
          <w:sz w:val="30"/>
          <w:szCs w:val="30"/>
        </w:rPr>
        <w:t xml:space="preserve">, проходят установленную законодательством государства трудоустройства процедуру признания документов об образовании и </w:t>
      </w:r>
      <w:r w:rsidR="000758DD">
        <w:rPr>
          <w:rFonts w:ascii="Times New Roman" w:eastAsia="Calibri" w:hAnsi="Times New Roman" w:cs="Times New Roman"/>
          <w:sz w:val="30"/>
          <w:szCs w:val="30"/>
        </w:rPr>
        <w:t xml:space="preserve">могут быть допущены </w:t>
      </w:r>
      <w:r w:rsidRPr="00C409A2">
        <w:rPr>
          <w:rFonts w:ascii="Times New Roman" w:eastAsia="Calibri" w:hAnsi="Times New Roman" w:cs="Times New Roman"/>
          <w:sz w:val="30"/>
          <w:szCs w:val="30"/>
        </w:rPr>
        <w:t>соответственно к педагогической,</w:t>
      </w:r>
      <w:r w:rsidR="00BC5F27">
        <w:rPr>
          <w:rFonts w:ascii="Times New Roman" w:eastAsia="Calibri" w:hAnsi="Times New Roman" w:cs="Times New Roman"/>
          <w:sz w:val="30"/>
          <w:szCs w:val="30"/>
        </w:rPr>
        <w:t xml:space="preserve"> юридической,</w:t>
      </w:r>
      <w:r w:rsidRPr="00C409A2">
        <w:rPr>
          <w:rFonts w:ascii="Times New Roman" w:eastAsia="Calibri" w:hAnsi="Times New Roman" w:cs="Times New Roman"/>
          <w:sz w:val="30"/>
          <w:szCs w:val="30"/>
        </w:rPr>
        <w:t xml:space="preserve"> медицинской или фармацевтической деятельности в</w:t>
      </w:r>
      <w:r w:rsidR="000758DD">
        <w:rPr>
          <w:rFonts w:ascii="Times New Roman" w:eastAsia="Calibri" w:hAnsi="Times New Roman" w:cs="Times New Roman"/>
          <w:sz w:val="30"/>
          <w:szCs w:val="30"/>
        </w:rPr>
        <w:t xml:space="preserve"> соответствии с </w:t>
      </w:r>
      <w:r w:rsidRPr="00C409A2">
        <w:rPr>
          <w:rFonts w:ascii="Times New Roman" w:eastAsia="Calibri" w:hAnsi="Times New Roman" w:cs="Times New Roman"/>
          <w:sz w:val="30"/>
          <w:szCs w:val="30"/>
        </w:rPr>
        <w:t>законодательством государства трудоустройства.</w:t>
      </w:r>
      <w:proofErr w:type="gramEnd"/>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Calibri" w:hAnsi="Times New Roman" w:cs="Times New Roman"/>
          <w:sz w:val="30"/>
          <w:szCs w:val="30"/>
        </w:rPr>
      </w:pPr>
      <w:proofErr w:type="gramStart"/>
      <w:r w:rsidRPr="00C409A2">
        <w:rPr>
          <w:rFonts w:ascii="Times New Roman" w:eastAsia="Calibri" w:hAnsi="Times New Roman" w:cs="Times New Roman"/>
          <w:sz w:val="30"/>
          <w:szCs w:val="30"/>
        </w:rPr>
        <w:t>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w:t>
      </w:r>
      <w:r w:rsidR="008E462C" w:rsidRPr="00C409A2">
        <w:rPr>
          <w:rFonts w:ascii="Times New Roman" w:eastAsia="Calibri" w:hAnsi="Times New Roman" w:cs="Times New Roman"/>
          <w:sz w:val="30"/>
          <w:szCs w:val="30"/>
        </w:rPr>
        <w:t>,</w:t>
      </w:r>
      <w:r w:rsidRPr="00C409A2">
        <w:rPr>
          <w:rFonts w:ascii="Times New Roman" w:eastAsia="Calibri" w:hAnsi="Times New Roman" w:cs="Times New Roman"/>
          <w:sz w:val="30"/>
          <w:szCs w:val="30"/>
        </w:rPr>
        <w:t xml:space="preserve"> и получать соответствующие ответы.</w:t>
      </w:r>
      <w:proofErr w:type="gramEnd"/>
    </w:p>
    <w:p w:rsidR="003C61E1" w:rsidRPr="00C409A2" w:rsidRDefault="003C61E1" w:rsidP="00683C94">
      <w:pPr>
        <w:shd w:val="clear" w:color="auto" w:fill="FFFFFF"/>
        <w:spacing w:after="0" w:line="360" w:lineRule="auto"/>
        <w:ind w:firstLine="708"/>
        <w:contextualSpacing/>
        <w:jc w:val="both"/>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eastAsia="ru-RU" w:bidi="en-US"/>
        </w:rPr>
        <w:t>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r w:rsidRPr="00C409A2">
        <w:rPr>
          <w:rFonts w:ascii="Times New Roman" w:eastAsia="Times New Roman" w:hAnsi="Times New Roman" w:cs="Times New Roman"/>
          <w:sz w:val="30"/>
          <w:szCs w:val="30"/>
          <w:lang w:bidi="en-US"/>
        </w:rPr>
        <w:t xml:space="preserve">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5. Срок временного пребывания (проживания) трудящегося государства-члена и членов семьи на территории государства </w:t>
      </w:r>
      <w:r w:rsidRPr="00C409A2">
        <w:rPr>
          <w:rFonts w:ascii="Times New Roman" w:eastAsia="Times New Roman" w:hAnsi="Times New Roman" w:cs="Times New Roman"/>
          <w:sz w:val="30"/>
          <w:szCs w:val="30"/>
          <w:lang w:eastAsia="ru-RU" w:bidi="en-US"/>
        </w:rPr>
        <w:lastRenderedPageBreak/>
        <w:t xml:space="preserve">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
          <w:sz w:val="30"/>
          <w:szCs w:val="30"/>
          <w:lang w:bidi="en-US"/>
        </w:rPr>
      </w:pPr>
      <w:r w:rsidRPr="00C409A2">
        <w:rPr>
          <w:rFonts w:ascii="Times New Roman" w:eastAsia="Times New Roman" w:hAnsi="Times New Roman" w:cs="Times New Roman"/>
          <w:color w:val="000000"/>
          <w:sz w:val="30"/>
          <w:szCs w:val="30"/>
          <w:lang w:bidi="en-US"/>
        </w:rPr>
        <w:t xml:space="preserve">6. Граждане государства-члена, прибывшие в целях осуществления трудовой деятельности или трудоустройства на территорию другого государства-члена, </w:t>
      </w:r>
      <w:r w:rsidR="00BC5F27">
        <w:rPr>
          <w:rFonts w:ascii="Times New Roman" w:eastAsia="Times New Roman" w:hAnsi="Times New Roman" w:cs="Times New Roman"/>
          <w:color w:val="000000"/>
          <w:sz w:val="30"/>
          <w:szCs w:val="30"/>
          <w:lang w:bidi="en-US"/>
        </w:rPr>
        <w:t xml:space="preserve">и члены семей </w:t>
      </w:r>
      <w:r w:rsidRPr="00C409A2">
        <w:rPr>
          <w:rFonts w:ascii="Times New Roman" w:eastAsia="Times New Roman" w:hAnsi="Times New Roman" w:cs="Times New Roman"/>
          <w:color w:val="000000"/>
          <w:sz w:val="30"/>
          <w:szCs w:val="30"/>
          <w:lang w:bidi="en-US"/>
        </w:rPr>
        <w:t xml:space="preserve">освобождаются от обязанности регистрации (постановки на учет) в течение 30 суток </w:t>
      </w:r>
      <w:proofErr w:type="gramStart"/>
      <w:r w:rsidRPr="00C409A2">
        <w:rPr>
          <w:rFonts w:ascii="Times New Roman" w:eastAsia="Times New Roman" w:hAnsi="Times New Roman" w:cs="Times New Roman"/>
          <w:color w:val="000000"/>
          <w:sz w:val="30"/>
          <w:szCs w:val="30"/>
          <w:lang w:bidi="en-US"/>
        </w:rPr>
        <w:t>с даты въезда</w:t>
      </w:r>
      <w:proofErr w:type="gramEnd"/>
      <w:r w:rsidRPr="00C409A2">
        <w:rPr>
          <w:rFonts w:ascii="Times New Roman" w:eastAsia="Times New Roman" w:hAnsi="Times New Roman" w:cs="Times New Roman"/>
          <w:color w:val="000000"/>
          <w:sz w:val="30"/>
          <w:szCs w:val="30"/>
          <w:lang w:bidi="en-US"/>
        </w:rPr>
        <w:t>.</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
          <w:i/>
          <w:color w:val="000000"/>
          <w:sz w:val="30"/>
          <w:szCs w:val="30"/>
          <w:lang w:bidi="en-US"/>
        </w:rPr>
      </w:pPr>
      <w:r w:rsidRPr="00C409A2">
        <w:rPr>
          <w:rFonts w:ascii="Times New Roman" w:eastAsia="Times New Roman" w:hAnsi="Times New Roman" w:cs="Times New Roman"/>
          <w:color w:val="000000"/>
          <w:sz w:val="30"/>
          <w:szCs w:val="30"/>
          <w:lang w:bidi="en-US"/>
        </w:rPr>
        <w:t xml:space="preserve">В случае пребывания граждан государства-члена на территории другого государства-члена свыше 30 суток </w:t>
      </w:r>
      <w:proofErr w:type="gramStart"/>
      <w:r w:rsidRPr="00C409A2">
        <w:rPr>
          <w:rFonts w:ascii="Times New Roman" w:eastAsia="Times New Roman" w:hAnsi="Times New Roman" w:cs="Times New Roman"/>
          <w:color w:val="000000"/>
          <w:sz w:val="30"/>
          <w:szCs w:val="30"/>
          <w:lang w:bidi="en-US"/>
        </w:rPr>
        <w:t xml:space="preserve">с даты </w:t>
      </w:r>
      <w:r w:rsidR="008E462C" w:rsidRPr="00C409A2">
        <w:rPr>
          <w:rFonts w:ascii="Times New Roman" w:eastAsia="Times New Roman" w:hAnsi="Times New Roman" w:cs="Times New Roman"/>
          <w:color w:val="000000"/>
          <w:sz w:val="30"/>
          <w:szCs w:val="30"/>
          <w:lang w:bidi="en-US"/>
        </w:rPr>
        <w:t>въезда</w:t>
      </w:r>
      <w:proofErr w:type="gramEnd"/>
      <w:r w:rsidR="008E462C" w:rsidRPr="00C409A2">
        <w:rPr>
          <w:rFonts w:ascii="Times New Roman" w:eastAsia="Times New Roman" w:hAnsi="Times New Roman" w:cs="Times New Roman"/>
          <w:color w:val="000000"/>
          <w:sz w:val="30"/>
          <w:szCs w:val="30"/>
          <w:lang w:bidi="en-US"/>
        </w:rPr>
        <w:t xml:space="preserve">, </w:t>
      </w:r>
      <w:r w:rsidRPr="00C409A2">
        <w:rPr>
          <w:rFonts w:ascii="Times New Roman" w:eastAsia="Times New Roman" w:hAnsi="Times New Roman" w:cs="Times New Roman"/>
          <w:color w:val="000000"/>
          <w:sz w:val="30"/>
          <w:szCs w:val="30"/>
          <w:lang w:bidi="en-US"/>
        </w:rPr>
        <w:t>эти граждане обязаны зарегистрироваться (встать на учет) в соответствии с законодательством государства въезда,</w:t>
      </w:r>
      <w:r w:rsidRPr="00C409A2">
        <w:rPr>
          <w:rFonts w:ascii="Times New Roman" w:eastAsia="Times New Roman" w:hAnsi="Times New Roman" w:cs="Times New Roman"/>
          <w:b/>
          <w:i/>
          <w:color w:val="000000"/>
          <w:sz w:val="30"/>
          <w:szCs w:val="30"/>
          <w:lang w:bidi="en-US"/>
        </w:rPr>
        <w:t xml:space="preserve"> </w:t>
      </w:r>
      <w:r w:rsidRPr="00C409A2">
        <w:rPr>
          <w:rFonts w:ascii="Times New Roman" w:eastAsia="Times New Roman" w:hAnsi="Times New Roman" w:cs="Times New Roman"/>
          <w:color w:val="000000"/>
          <w:sz w:val="30"/>
          <w:szCs w:val="30"/>
          <w:lang w:bidi="en-US"/>
        </w:rPr>
        <w:t>если такая обязанность установлена законодательством государства въезда.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color w:val="000000"/>
          <w:sz w:val="30"/>
          <w:szCs w:val="30"/>
          <w:lang w:bidi="en-US"/>
        </w:rPr>
      </w:pPr>
      <w:r w:rsidRPr="00C409A2">
        <w:rPr>
          <w:rFonts w:ascii="Times New Roman" w:eastAsia="Times New Roman" w:hAnsi="Times New Roman" w:cs="Times New Roman"/>
          <w:color w:val="000000"/>
          <w:sz w:val="30"/>
          <w:szCs w:val="30"/>
          <w:lang w:bidi="en-US"/>
        </w:rPr>
        <w:t>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
          <w:i/>
          <w:sz w:val="30"/>
          <w:szCs w:val="30"/>
          <w:lang w:bidi="en-US"/>
        </w:rPr>
      </w:pPr>
      <w:r w:rsidRPr="00C409A2">
        <w:rPr>
          <w:rFonts w:ascii="Times New Roman" w:eastAsia="Times New Roman" w:hAnsi="Times New Roman" w:cs="Times New Roman"/>
          <w:color w:val="000000"/>
          <w:sz w:val="30"/>
          <w:szCs w:val="30"/>
          <w:lang w:bidi="en-US"/>
        </w:rPr>
        <w:t xml:space="preserve">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w:t>
      </w:r>
      <w:proofErr w:type="gramStart"/>
      <w:r w:rsidRPr="00C409A2">
        <w:rPr>
          <w:rFonts w:ascii="Times New Roman" w:eastAsia="Times New Roman" w:hAnsi="Times New Roman" w:cs="Times New Roman"/>
          <w:color w:val="000000"/>
          <w:sz w:val="30"/>
          <w:szCs w:val="30"/>
          <w:lang w:bidi="en-US"/>
        </w:rPr>
        <w:t>с даты въезда</w:t>
      </w:r>
      <w:proofErr w:type="gramEnd"/>
      <w:r w:rsidRPr="00C409A2">
        <w:rPr>
          <w:rFonts w:ascii="Times New Roman" w:eastAsia="Times New Roman" w:hAnsi="Times New Roman" w:cs="Times New Roman"/>
          <w:color w:val="000000"/>
          <w:sz w:val="30"/>
          <w:szCs w:val="30"/>
          <w:lang w:bidi="en-US"/>
        </w:rPr>
        <w:t>, освобождаются от использования миграционной карты (карточки), если такая обязанность установлена законодательством государства въезда.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 xml:space="preserve">9. В случае досрочного расторжения трудового или гражданско-правового договора после истечения 90 суток </w:t>
      </w:r>
      <w:proofErr w:type="gramStart"/>
      <w:r w:rsidRPr="00C409A2">
        <w:rPr>
          <w:rFonts w:ascii="Times New Roman" w:eastAsia="Times New Roman" w:hAnsi="Times New Roman" w:cs="Times New Roman"/>
          <w:sz w:val="30"/>
          <w:szCs w:val="30"/>
          <w:lang w:eastAsia="ru-RU" w:bidi="en-US"/>
        </w:rPr>
        <w:t>с даты въезда</w:t>
      </w:r>
      <w:proofErr w:type="gramEnd"/>
      <w:r w:rsidRPr="00C409A2">
        <w:rPr>
          <w:rFonts w:ascii="Times New Roman" w:eastAsia="Times New Roman" w:hAnsi="Times New Roman" w:cs="Times New Roman"/>
          <w:sz w:val="30"/>
          <w:szCs w:val="30"/>
          <w:lang w:eastAsia="ru-RU" w:bidi="en-US"/>
        </w:rPr>
        <w:t xml:space="preserve">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 </w:t>
      </w:r>
    </w:p>
    <w:p w:rsidR="00BF16CB" w:rsidRDefault="00BF16CB" w:rsidP="00683C94">
      <w:pPr>
        <w:rPr>
          <w:rFonts w:ascii="Times New Roman" w:eastAsia="Times New Roman" w:hAnsi="Times New Roman" w:cs="Times New Roman"/>
          <w:sz w:val="30"/>
          <w:szCs w:val="30"/>
          <w:lang w:bidi="en-US"/>
        </w:rPr>
      </w:pP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sz w:val="30"/>
          <w:szCs w:val="30"/>
          <w:vertAlign w:val="superscript"/>
          <w:lang w:bidi="en-US"/>
        </w:rPr>
      </w:pPr>
      <w:r w:rsidRPr="00C409A2">
        <w:rPr>
          <w:rFonts w:ascii="Times New Roman" w:eastAsia="Times New Roman" w:hAnsi="Times New Roman" w:cs="Times New Roman"/>
          <w:sz w:val="30"/>
          <w:szCs w:val="30"/>
          <w:lang w:bidi="en-US"/>
        </w:rPr>
        <w:t>Статья 98</w:t>
      </w:r>
    </w:p>
    <w:p w:rsidR="003C61E1" w:rsidRPr="00C409A2" w:rsidRDefault="003C61E1" w:rsidP="00683C94">
      <w:pPr>
        <w:autoSpaceDE w:val="0"/>
        <w:autoSpaceDN w:val="0"/>
        <w:adjustRightInd w:val="0"/>
        <w:spacing w:after="0" w:line="240" w:lineRule="auto"/>
        <w:contextualSpacing/>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Права и обязанности трудящегося государства-члена</w:t>
      </w:r>
    </w:p>
    <w:p w:rsidR="003C61E1" w:rsidRPr="00C409A2" w:rsidRDefault="003C61E1" w:rsidP="00683C94">
      <w:pPr>
        <w:autoSpaceDE w:val="0"/>
        <w:autoSpaceDN w:val="0"/>
        <w:adjustRightInd w:val="0"/>
        <w:spacing w:after="0" w:line="360" w:lineRule="auto"/>
        <w:contextualSpacing/>
        <w:jc w:val="center"/>
        <w:rPr>
          <w:rFonts w:ascii="Times New Roman" w:eastAsia="Times New Roman" w:hAnsi="Times New Roman" w:cs="Times New Roman"/>
          <w:sz w:val="30"/>
          <w:szCs w:val="30"/>
          <w:lang w:bidi="en-US"/>
        </w:rPr>
      </w:pPr>
    </w:p>
    <w:p w:rsidR="003C61E1" w:rsidRPr="00C409A2" w:rsidRDefault="003C61E1" w:rsidP="00683C94">
      <w:pPr>
        <w:spacing w:after="0" w:line="360" w:lineRule="auto"/>
        <w:ind w:firstLine="708"/>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1. Трудящийся государства-члена имеет право на занятие профессиональной деятельностью</w:t>
      </w:r>
      <w:r w:rsidR="00685250">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w:t>
      </w:r>
      <w:r w:rsidR="00521543">
        <w:rPr>
          <w:rFonts w:ascii="Times New Roman" w:eastAsia="Calibri" w:hAnsi="Times New Roman" w:cs="Times New Roman"/>
          <w:sz w:val="30"/>
          <w:szCs w:val="30"/>
        </w:rPr>
        <w:t xml:space="preserve">, признаваемых в соответствии с </w:t>
      </w:r>
      <w:r w:rsidR="00D36903">
        <w:rPr>
          <w:rFonts w:ascii="Times New Roman" w:eastAsia="Calibri" w:hAnsi="Times New Roman" w:cs="Times New Roman"/>
          <w:sz w:val="30"/>
          <w:szCs w:val="30"/>
        </w:rPr>
        <w:t xml:space="preserve">настоящим Договором и </w:t>
      </w:r>
      <w:r w:rsidR="00521543">
        <w:rPr>
          <w:rFonts w:ascii="Times New Roman" w:eastAsia="Calibri" w:hAnsi="Times New Roman" w:cs="Times New Roman"/>
          <w:sz w:val="30"/>
          <w:szCs w:val="30"/>
        </w:rPr>
        <w:t>законодательством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2. Трудящийся государства-члена и члены семьи осуществляют в порядке, установленном законодательством государства трудоустройства, право:</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1) на владение, пользование и распоряжение своим имуществом;</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2) на защиту собственности;</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3) на беспрепятственный перевод денежных средств.</w:t>
      </w:r>
    </w:p>
    <w:p w:rsidR="003C61E1" w:rsidRPr="00C409A2" w:rsidRDefault="003C61E1" w:rsidP="00683C94">
      <w:pPr>
        <w:spacing w:after="0" w:line="360" w:lineRule="auto"/>
        <w:ind w:firstLine="708"/>
        <w:contextualSpacing/>
        <w:jc w:val="both"/>
        <w:rPr>
          <w:rFonts w:ascii="Times New Roman" w:eastAsia="Times New Roman" w:hAnsi="Times New Roman" w:cs="Times New Roman"/>
          <w:i/>
          <w:strike/>
          <w:sz w:val="30"/>
          <w:szCs w:val="30"/>
          <w:lang w:eastAsia="ru-RU" w:bidi="en-US"/>
        </w:rPr>
      </w:pPr>
      <w:r w:rsidRPr="00C409A2">
        <w:rPr>
          <w:rFonts w:ascii="Times New Roman" w:eastAsia="Times New Roman" w:hAnsi="Times New Roman" w:cs="Times New Roman"/>
          <w:sz w:val="30"/>
          <w:szCs w:val="30"/>
          <w:lang w:eastAsia="ru-RU" w:bidi="en-US"/>
        </w:rPr>
        <w:t xml:space="preserve">3. Социальное </w:t>
      </w:r>
      <w:r w:rsidR="00545E3D">
        <w:rPr>
          <w:rFonts w:ascii="Times New Roman" w:eastAsia="Times New Roman" w:hAnsi="Times New Roman" w:cs="Times New Roman"/>
          <w:sz w:val="30"/>
          <w:szCs w:val="30"/>
          <w:lang w:eastAsia="ru-RU" w:bidi="en-US"/>
        </w:rPr>
        <w:t xml:space="preserve">обеспечение (социальное </w:t>
      </w:r>
      <w:r w:rsidRPr="00C409A2">
        <w:rPr>
          <w:rFonts w:ascii="Times New Roman" w:eastAsia="Times New Roman" w:hAnsi="Times New Roman" w:cs="Times New Roman"/>
          <w:sz w:val="30"/>
          <w:szCs w:val="30"/>
          <w:lang w:eastAsia="ru-RU" w:bidi="en-US"/>
        </w:rPr>
        <w:t>страхование</w:t>
      </w:r>
      <w:r w:rsidR="00545E3D">
        <w:rPr>
          <w:rFonts w:ascii="Times New Roman" w:eastAsia="Times New Roman" w:hAnsi="Times New Roman" w:cs="Times New Roman"/>
          <w:sz w:val="30"/>
          <w:szCs w:val="30"/>
          <w:lang w:eastAsia="ru-RU" w:bidi="en-US"/>
        </w:rPr>
        <w:t>)</w:t>
      </w:r>
      <w:r w:rsidRPr="00C409A2">
        <w:rPr>
          <w:rFonts w:ascii="Times New Roman" w:eastAsia="Times New Roman" w:hAnsi="Times New Roman" w:cs="Times New Roman"/>
          <w:sz w:val="30"/>
          <w:szCs w:val="30"/>
          <w:lang w:eastAsia="ru-RU" w:bidi="en-US"/>
        </w:rPr>
        <w:t xml:space="preserve">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color w:val="000000"/>
          <w:sz w:val="30"/>
          <w:szCs w:val="30"/>
          <w:lang w:eastAsia="ru-RU" w:bidi="en-US"/>
        </w:rPr>
      </w:pPr>
      <w:r w:rsidRPr="00C409A2">
        <w:rPr>
          <w:rFonts w:ascii="Times New Roman" w:eastAsia="Times New Roman" w:hAnsi="Times New Roman" w:cs="Times New Roman"/>
          <w:color w:val="000000"/>
          <w:sz w:val="30"/>
          <w:szCs w:val="30"/>
          <w:lang w:eastAsia="ru-RU" w:bidi="en-US"/>
        </w:rPr>
        <w:lastRenderedPageBreak/>
        <w:t xml:space="preserve">Трудовой (страховой) стаж трудящихся государств-членов засчитывается в общий трудовой (страховой) стаж для целей </w:t>
      </w:r>
      <w:r w:rsidR="00433D52">
        <w:rPr>
          <w:rFonts w:ascii="Times New Roman" w:eastAsia="Times New Roman" w:hAnsi="Times New Roman" w:cs="Times New Roman"/>
          <w:color w:val="000000"/>
          <w:sz w:val="30"/>
          <w:szCs w:val="30"/>
          <w:lang w:eastAsia="ru-RU" w:bidi="en-US"/>
        </w:rPr>
        <w:t>социального обеспечения (</w:t>
      </w:r>
      <w:r w:rsidRPr="00C409A2">
        <w:rPr>
          <w:rFonts w:ascii="Times New Roman" w:eastAsia="Times New Roman" w:hAnsi="Times New Roman" w:cs="Times New Roman"/>
          <w:color w:val="000000"/>
          <w:sz w:val="30"/>
          <w:szCs w:val="30"/>
          <w:lang w:eastAsia="ru-RU" w:bidi="en-US"/>
        </w:rPr>
        <w:t>социального страхования</w:t>
      </w:r>
      <w:r w:rsidR="00433D5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eastAsia="ru-RU" w:bidi="en-US"/>
        </w:rPr>
        <w:t>кроме пенсионного</w:t>
      </w:r>
      <w:r w:rsidR="00433D52">
        <w:rPr>
          <w:rFonts w:ascii="Times New Roman" w:eastAsia="Times New Roman" w:hAnsi="Times New Roman" w:cs="Times New Roman"/>
          <w:color w:val="000000"/>
          <w:sz w:val="30"/>
          <w:szCs w:val="30"/>
          <w:lang w:eastAsia="ru-RU" w:bidi="en-US"/>
        </w:rPr>
        <w:t>,</w:t>
      </w:r>
      <w:r w:rsidR="00433D52" w:rsidRPr="00C409A2">
        <w:rPr>
          <w:rFonts w:ascii="Times New Roman" w:eastAsia="Times New Roman" w:hAnsi="Times New Roman" w:cs="Times New Roman"/>
          <w:color w:val="000000"/>
          <w:sz w:val="30"/>
          <w:szCs w:val="30"/>
          <w:lang w:eastAsia="ru-RU" w:bidi="en-US"/>
        </w:rPr>
        <w:t xml:space="preserve"> </w:t>
      </w:r>
      <w:r w:rsidRPr="00C409A2">
        <w:rPr>
          <w:rFonts w:ascii="Times New Roman" w:eastAsia="Times New Roman" w:hAnsi="Times New Roman" w:cs="Times New Roman"/>
          <w:color w:val="000000"/>
          <w:sz w:val="30"/>
          <w:szCs w:val="30"/>
          <w:lang w:eastAsia="ru-RU" w:bidi="en-US"/>
        </w:rPr>
        <w:t xml:space="preserve">в соответствии с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B80406">
        <w:rPr>
          <w:rFonts w:ascii="Times New Roman" w:eastAsia="Times New Roman" w:hAnsi="Times New Roman" w:cs="Times New Roman"/>
          <w:color w:val="000000"/>
          <w:sz w:val="30"/>
          <w:szCs w:val="30"/>
          <w:lang w:eastAsia="ru-RU" w:bidi="en-US"/>
        </w:rPr>
        <w:t xml:space="preserve">Пенсионное обеспечение трудящихся государств-членов </w:t>
      </w:r>
      <w:r w:rsidR="005D16CA">
        <w:rPr>
          <w:rFonts w:ascii="Times New Roman" w:eastAsia="Times New Roman" w:hAnsi="Times New Roman" w:cs="Times New Roman"/>
          <w:color w:val="000000"/>
          <w:sz w:val="30"/>
          <w:szCs w:val="30"/>
          <w:lang w:eastAsia="ru-RU" w:bidi="en-US"/>
        </w:rPr>
        <w:t xml:space="preserve">и членов семьи </w:t>
      </w:r>
      <w:r w:rsidRPr="00B80406">
        <w:rPr>
          <w:rFonts w:ascii="Times New Roman" w:eastAsia="Times New Roman" w:hAnsi="Times New Roman" w:cs="Times New Roman"/>
          <w:color w:val="000000"/>
          <w:sz w:val="30"/>
          <w:szCs w:val="30"/>
          <w:lang w:eastAsia="ru-RU" w:bidi="en-US"/>
        </w:rPr>
        <w:t>регулируется законодательством государства постоянного проживания, а также в соответствии с отдельным международным договором</w:t>
      </w:r>
      <w:r w:rsidR="00916DFC" w:rsidRPr="00B80406">
        <w:rPr>
          <w:rFonts w:ascii="Times New Roman" w:eastAsia="Times New Roman" w:hAnsi="Times New Roman" w:cs="Times New Roman"/>
          <w:color w:val="000000"/>
          <w:sz w:val="30"/>
          <w:szCs w:val="30"/>
          <w:lang w:eastAsia="ru-RU" w:bidi="en-US"/>
        </w:rPr>
        <w:t xml:space="preserve"> между</w:t>
      </w:r>
      <w:r w:rsidRPr="00B80406">
        <w:rPr>
          <w:rFonts w:ascii="Times New Roman" w:eastAsia="Times New Roman" w:hAnsi="Times New Roman" w:cs="Times New Roman"/>
          <w:color w:val="000000"/>
          <w:sz w:val="30"/>
          <w:szCs w:val="30"/>
          <w:lang w:eastAsia="ru-RU" w:bidi="en-US"/>
        </w:rPr>
        <w:t xml:space="preserve"> государств</w:t>
      </w:r>
      <w:r w:rsidR="00916DFC" w:rsidRPr="00B80406">
        <w:rPr>
          <w:rFonts w:ascii="Times New Roman" w:eastAsia="Times New Roman" w:hAnsi="Times New Roman" w:cs="Times New Roman"/>
          <w:color w:val="000000"/>
          <w:sz w:val="30"/>
          <w:szCs w:val="30"/>
          <w:lang w:eastAsia="ru-RU" w:bidi="en-US"/>
        </w:rPr>
        <w:t>ами</w:t>
      </w:r>
      <w:r w:rsidRPr="00B80406">
        <w:rPr>
          <w:rFonts w:ascii="Times New Roman" w:eastAsia="Times New Roman" w:hAnsi="Times New Roman" w:cs="Times New Roman"/>
          <w:color w:val="000000"/>
          <w:sz w:val="30"/>
          <w:szCs w:val="30"/>
          <w:lang w:eastAsia="ru-RU" w:bidi="en-US"/>
        </w:rPr>
        <w:t>-член</w:t>
      </w:r>
      <w:r w:rsidR="00916DFC" w:rsidRPr="00B80406">
        <w:rPr>
          <w:rFonts w:ascii="Times New Roman" w:eastAsia="Times New Roman" w:hAnsi="Times New Roman" w:cs="Times New Roman"/>
          <w:color w:val="000000"/>
          <w:sz w:val="30"/>
          <w:szCs w:val="30"/>
          <w:lang w:eastAsia="ru-RU" w:bidi="en-US"/>
        </w:rPr>
        <w:t>ами</w:t>
      </w:r>
      <w:r w:rsidRPr="00B80406">
        <w:rPr>
          <w:rFonts w:ascii="Times New Roman" w:eastAsia="Times New Roman" w:hAnsi="Times New Roman" w:cs="Times New Roman"/>
          <w:color w:val="000000"/>
          <w:sz w:val="30"/>
          <w:szCs w:val="30"/>
          <w:lang w:eastAsia="ru-RU" w:bidi="en-US"/>
        </w:rPr>
        <w:t>.</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приложению № 30, а также законодательством государства трудоустройства и международными договорами, участником которых оно является.</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5. Трудящийся государства-члена имеет право вступать в профессиональные союзы наравне с гражданами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lastRenderedPageBreak/>
        <w:t>7. </w:t>
      </w:r>
      <w:proofErr w:type="gramStart"/>
      <w:r w:rsidRPr="00C409A2">
        <w:rPr>
          <w:rFonts w:ascii="Times New Roman" w:eastAsia="Times New Roman" w:hAnsi="Times New Roman" w:cs="Times New Roman"/>
          <w:sz w:val="30"/>
          <w:szCs w:val="30"/>
          <w:lang w:eastAsia="ru-RU" w:bidi="en-US"/>
        </w:rPr>
        <w:t>По требованию трудящегося государства-члена (в том числе бывшего</w:t>
      </w:r>
      <w:r w:rsidR="005773E9">
        <w:rPr>
          <w:rFonts w:ascii="Times New Roman" w:eastAsia="Times New Roman" w:hAnsi="Times New Roman" w:cs="Times New Roman"/>
          <w:sz w:val="30"/>
          <w:szCs w:val="30"/>
          <w:lang w:eastAsia="ru-RU" w:bidi="en-US"/>
        </w:rPr>
        <w:t xml:space="preserve">) </w:t>
      </w:r>
      <w:r w:rsidRPr="00C409A2">
        <w:rPr>
          <w:rFonts w:ascii="Times New Roman" w:eastAsia="Times New Roman" w:hAnsi="Times New Roman" w:cs="Times New Roman"/>
          <w:sz w:val="30"/>
          <w:szCs w:val="30"/>
          <w:lang w:eastAsia="ru-RU" w:bidi="en-US"/>
        </w:rPr>
        <w:t>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roofErr w:type="gramEnd"/>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rsidR="003C61E1" w:rsidRPr="00C409A2" w:rsidRDefault="003C61E1" w:rsidP="00683C94">
      <w:pPr>
        <w:spacing w:after="0" w:line="360" w:lineRule="auto"/>
        <w:ind w:firstLine="708"/>
        <w:contextualSpacing/>
        <w:jc w:val="both"/>
        <w:rPr>
          <w:rFonts w:ascii="Times New Roman" w:eastAsia="Times New Roman" w:hAnsi="Times New Roman" w:cs="Times New Roman"/>
          <w:sz w:val="30"/>
          <w:szCs w:val="30"/>
          <w:lang w:eastAsia="ru-RU" w:bidi="en-US"/>
        </w:rPr>
      </w:pPr>
      <w:r w:rsidRPr="00C409A2">
        <w:rPr>
          <w:rFonts w:ascii="Times New Roman" w:eastAsia="Times New Roman" w:hAnsi="Times New Roman" w:cs="Times New Roman"/>
          <w:sz w:val="30"/>
          <w:szCs w:val="30"/>
          <w:lang w:eastAsia="ru-RU" w:bidi="en-US"/>
        </w:rPr>
        <w:t xml:space="preserve">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 </w:t>
      </w:r>
    </w:p>
    <w:p w:rsidR="003C61E1" w:rsidRPr="00C409A2" w:rsidRDefault="003C61E1" w:rsidP="00683C94">
      <w:pPr>
        <w:spacing w:after="0" w:line="360" w:lineRule="auto"/>
        <w:ind w:firstLine="708"/>
        <w:contextualSpacing/>
        <w:jc w:val="both"/>
        <w:rPr>
          <w:rFonts w:ascii="Times New Roman" w:eastAsia="Times New Roman" w:hAnsi="Times New Roman" w:cs="Times New Roman"/>
          <w:bCs/>
          <w:sz w:val="30"/>
          <w:szCs w:val="30"/>
          <w:lang w:bidi="en-US"/>
        </w:rPr>
      </w:pPr>
      <w:r w:rsidRPr="00C409A2">
        <w:rPr>
          <w:rFonts w:ascii="Times New Roman" w:eastAsia="Times New Roman" w:hAnsi="Times New Roman" w:cs="Times New Roman"/>
          <w:sz w:val="30"/>
          <w:szCs w:val="30"/>
          <w:lang w:eastAsia="ru-RU" w:bidi="en-US"/>
        </w:rPr>
        <w:t>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w:t>
      </w:r>
      <w:r w:rsidRPr="00C409A2">
        <w:rPr>
          <w:rFonts w:ascii="Times New Roman" w:eastAsia="Times New Roman" w:hAnsi="Times New Roman" w:cs="Times New Roman"/>
          <w:bCs/>
          <w:sz w:val="30"/>
          <w:szCs w:val="30"/>
          <w:lang w:bidi="en-US"/>
        </w:rPr>
        <w:t xml:space="preserve"> с учетом положений настоящего Договора.</w:t>
      </w:r>
    </w:p>
    <w:p w:rsidR="00BF16CB" w:rsidRDefault="00BF16CB" w:rsidP="00683C94">
      <w:pPr>
        <w:spacing w:after="0" w:line="240" w:lineRule="auto"/>
        <w:jc w:val="center"/>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3C61E1" w:rsidP="00683C94">
      <w:pPr>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ЧАСТЬ ЧЕТВЕРТАЯ</w:t>
      </w:r>
    </w:p>
    <w:p w:rsidR="003C61E1" w:rsidRPr="00C409A2" w:rsidRDefault="003C61E1" w:rsidP="00683C94">
      <w:pPr>
        <w:suppressAutoHyphens/>
        <w:spacing w:after="0" w:line="36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ПЕРЕХОДНЫЕ И ЗАКЛЮЧИТЕЛЬНЫЕ ПОЛОЖЕНИЯ</w:t>
      </w: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XXVII</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ПЕРЕХОДНЫЕ ПОЛОЖЕНИЯ</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99</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Cambria"/>
          <w:sz w:val="30"/>
          <w:szCs w:val="30"/>
          <w:lang w:eastAsia="ar-SA"/>
        </w:rPr>
        <w:t>Общие переходные положения</w:t>
      </w:r>
    </w:p>
    <w:p w:rsidR="003C61E1" w:rsidRPr="00C409A2" w:rsidRDefault="003C61E1" w:rsidP="00683C94">
      <w:pPr>
        <w:suppressAutoHyphens/>
        <w:spacing w:after="0" w:line="240" w:lineRule="auto"/>
        <w:jc w:val="center"/>
        <w:rPr>
          <w:rFonts w:ascii="Times New Roman" w:eastAsia="Times New Roman" w:hAnsi="Times New Roman" w:cs="Times New Roman"/>
          <w:color w:val="00B050"/>
          <w:sz w:val="30"/>
          <w:szCs w:val="30"/>
          <w:lang w:eastAsia="ar-SA"/>
        </w:rPr>
      </w:pPr>
    </w:p>
    <w:p w:rsidR="003C61E1" w:rsidRPr="00C409A2" w:rsidRDefault="003C61E1" w:rsidP="00683C94">
      <w:pPr>
        <w:suppressAutoHyphens/>
        <w:autoSpaceDE w:val="0"/>
        <w:autoSpaceDN w:val="0"/>
        <w:adjustRightInd w:val="0"/>
        <w:spacing w:after="0" w:line="360" w:lineRule="auto"/>
        <w:ind w:firstLine="709"/>
        <w:jc w:val="both"/>
        <w:outlineLvl w:val="0"/>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w:t>
      </w:r>
      <w:r w:rsidR="00BE5008">
        <w:rPr>
          <w:rFonts w:ascii="Times New Roman" w:eastAsia="Times New Roman" w:hAnsi="Times New Roman" w:cs="Times New Roman"/>
          <w:sz w:val="30"/>
          <w:szCs w:val="30"/>
          <w:lang w:eastAsia="ar-SA"/>
        </w:rPr>
        <w:t xml:space="preserve"> </w:t>
      </w:r>
      <w:r w:rsidRPr="007134CA">
        <w:rPr>
          <w:rFonts w:ascii="Times New Roman" w:eastAsia="Times New Roman" w:hAnsi="Times New Roman" w:cs="Times New Roman"/>
          <w:sz w:val="30"/>
          <w:szCs w:val="30"/>
          <w:lang w:eastAsia="ar-SA"/>
        </w:rPr>
        <w:t xml:space="preserve">входят </w:t>
      </w:r>
      <w:proofErr w:type="gramStart"/>
      <w:r w:rsidRPr="007134CA">
        <w:rPr>
          <w:rFonts w:ascii="Times New Roman" w:eastAsia="Times New Roman" w:hAnsi="Times New Roman" w:cs="Times New Roman"/>
          <w:sz w:val="30"/>
          <w:szCs w:val="30"/>
          <w:lang w:eastAsia="ar-SA"/>
        </w:rPr>
        <w:t>в право</w:t>
      </w:r>
      <w:proofErr w:type="gramEnd"/>
      <w:r w:rsidRPr="007134CA">
        <w:rPr>
          <w:rFonts w:ascii="Times New Roman" w:eastAsia="Times New Roman" w:hAnsi="Times New Roman" w:cs="Times New Roman"/>
          <w:sz w:val="30"/>
          <w:szCs w:val="30"/>
          <w:lang w:eastAsia="ar-SA"/>
        </w:rPr>
        <w:t xml:space="preserve"> Союза </w:t>
      </w:r>
      <w:r w:rsidR="00BE5008" w:rsidRPr="000E09BA">
        <w:rPr>
          <w:rFonts w:ascii="Times New Roman" w:eastAsia="Times New Roman" w:hAnsi="Times New Roman" w:cs="Times New Roman"/>
          <w:sz w:val="30"/>
          <w:szCs w:val="30"/>
          <w:lang w:eastAsia="ar-SA"/>
        </w:rPr>
        <w:t xml:space="preserve">в качестве международных договоров в рамках Союза </w:t>
      </w:r>
      <w:r w:rsidRPr="007134CA">
        <w:rPr>
          <w:rFonts w:ascii="Times New Roman" w:eastAsia="Times New Roman" w:hAnsi="Times New Roman" w:cs="Times New Roman"/>
          <w:sz w:val="30"/>
          <w:szCs w:val="30"/>
          <w:lang w:eastAsia="ar-SA"/>
        </w:rPr>
        <w:t>и применяются</w:t>
      </w:r>
      <w:r w:rsidRPr="00C409A2">
        <w:rPr>
          <w:rFonts w:ascii="Times New Roman" w:eastAsia="Times New Roman" w:hAnsi="Times New Roman" w:cs="Times New Roman"/>
          <w:sz w:val="30"/>
          <w:szCs w:val="30"/>
          <w:lang w:eastAsia="ar-SA"/>
        </w:rPr>
        <w:t xml:space="preserve"> в части, не противоречащей настоящему Договору</w:t>
      </w:r>
      <w:r w:rsidR="00EC74D1">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Решения Высшего </w:t>
      </w:r>
      <w:r w:rsidR="00AA2ED6">
        <w:rPr>
          <w:rFonts w:ascii="Times New Roman" w:eastAsia="Times New Roman" w:hAnsi="Times New Roman" w:cs="Times New Roman"/>
          <w:sz w:val="30"/>
          <w:szCs w:val="30"/>
          <w:lang w:eastAsia="ar-SA"/>
        </w:rPr>
        <w:t>Е</w:t>
      </w:r>
      <w:r w:rsidR="00AA2ED6" w:rsidRPr="00C409A2">
        <w:rPr>
          <w:rFonts w:ascii="Times New Roman" w:eastAsia="Times New Roman" w:hAnsi="Times New Roman" w:cs="Times New Roman"/>
          <w:sz w:val="30"/>
          <w:szCs w:val="30"/>
          <w:lang w:eastAsia="ar-SA"/>
        </w:rPr>
        <w:t>вразийского экономического совета на уровне глав государств</w:t>
      </w:r>
      <w:r w:rsidR="00AA2ED6">
        <w:rPr>
          <w:rFonts w:ascii="Times New Roman" w:eastAsia="Times New Roman" w:hAnsi="Times New Roman" w:cs="Times New Roman"/>
          <w:sz w:val="30"/>
          <w:szCs w:val="30"/>
          <w:lang w:eastAsia="ar-SA"/>
        </w:rPr>
        <w:t xml:space="preserve">, </w:t>
      </w:r>
      <w:r w:rsidR="00AA2ED6" w:rsidRPr="00C409A2">
        <w:rPr>
          <w:rFonts w:ascii="Times New Roman" w:eastAsia="Times New Roman" w:hAnsi="Times New Roman" w:cs="Times New Roman"/>
          <w:sz w:val="30"/>
          <w:szCs w:val="30"/>
          <w:lang w:eastAsia="ar-SA"/>
        </w:rPr>
        <w:t xml:space="preserve">Высшего </w:t>
      </w:r>
      <w:r w:rsidR="00AA2ED6">
        <w:rPr>
          <w:rFonts w:ascii="Times New Roman" w:eastAsia="Times New Roman" w:hAnsi="Times New Roman" w:cs="Times New Roman"/>
          <w:sz w:val="30"/>
          <w:szCs w:val="30"/>
          <w:lang w:eastAsia="ar-SA"/>
        </w:rPr>
        <w:t>Е</w:t>
      </w:r>
      <w:r w:rsidR="00AA2ED6" w:rsidRPr="00C409A2">
        <w:rPr>
          <w:rFonts w:ascii="Times New Roman" w:eastAsia="Times New Roman" w:hAnsi="Times New Roman" w:cs="Times New Roman"/>
          <w:sz w:val="30"/>
          <w:szCs w:val="30"/>
          <w:lang w:eastAsia="ar-SA"/>
        </w:rPr>
        <w:t xml:space="preserve">вразийского экономического совета на уровне глав </w:t>
      </w:r>
      <w:r w:rsidR="00AA2ED6">
        <w:rPr>
          <w:rFonts w:ascii="Times New Roman" w:eastAsia="Times New Roman" w:hAnsi="Times New Roman" w:cs="Times New Roman"/>
          <w:sz w:val="30"/>
          <w:szCs w:val="30"/>
          <w:lang w:eastAsia="ar-SA"/>
        </w:rPr>
        <w:t xml:space="preserve">правительств </w:t>
      </w:r>
      <w:r w:rsidRPr="00C409A2">
        <w:rPr>
          <w:rFonts w:ascii="Times New Roman" w:eastAsia="Times New Roman" w:hAnsi="Times New Roman" w:cs="Times New Roman"/>
          <w:sz w:val="30"/>
          <w:szCs w:val="30"/>
          <w:lang w:eastAsia="ar-SA"/>
        </w:rPr>
        <w:t xml:space="preserve">и </w:t>
      </w:r>
      <w:r w:rsidR="00AA2ED6">
        <w:rPr>
          <w:rFonts w:ascii="Times New Roman" w:eastAsia="Times New Roman" w:hAnsi="Times New Roman" w:cs="Times New Roman"/>
          <w:sz w:val="30"/>
          <w:szCs w:val="30"/>
          <w:lang w:eastAsia="ar-SA"/>
        </w:rPr>
        <w:t>Евразийской экономической к</w:t>
      </w:r>
      <w:r w:rsidRPr="00C409A2">
        <w:rPr>
          <w:rFonts w:ascii="Times New Roman" w:eastAsia="Times New Roman" w:hAnsi="Times New Roman" w:cs="Times New Roman"/>
          <w:sz w:val="30"/>
          <w:szCs w:val="30"/>
          <w:lang w:eastAsia="ar-SA"/>
        </w:rPr>
        <w:t>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rsidR="003C61E1" w:rsidRPr="00C409A2" w:rsidRDefault="003C61E1" w:rsidP="00683C94">
      <w:pPr>
        <w:spacing w:after="0" w:line="360" w:lineRule="auto"/>
        <w:ind w:left="709"/>
        <w:contextualSpacing/>
        <w:jc w:val="both"/>
        <w:rPr>
          <w:rFonts w:ascii="Times New Roman" w:eastAsia="Times New Roman" w:hAnsi="Times New Roman" w:cs="Times New Roman"/>
          <w:color w:val="000000"/>
          <w:sz w:val="30"/>
          <w:szCs w:val="30"/>
          <w:lang w:eastAsia="ru-RU"/>
        </w:rPr>
      </w:pPr>
      <w:r w:rsidRPr="00C409A2">
        <w:rPr>
          <w:rFonts w:ascii="Times New Roman" w:eastAsia="Times New Roman" w:hAnsi="Times New Roman" w:cs="Times New Roman"/>
          <w:color w:val="000000"/>
          <w:sz w:val="30"/>
          <w:szCs w:val="30"/>
          <w:lang w:eastAsia="ru-RU"/>
        </w:rPr>
        <w:t>3. </w:t>
      </w:r>
      <w:proofErr w:type="gramStart"/>
      <w:r w:rsidRPr="00C409A2">
        <w:rPr>
          <w:rFonts w:ascii="Times New Roman" w:eastAsia="Times New Roman" w:hAnsi="Times New Roman" w:cs="Times New Roman"/>
          <w:color w:val="000000"/>
          <w:sz w:val="30"/>
          <w:szCs w:val="30"/>
          <w:lang w:eastAsia="ru-RU"/>
        </w:rPr>
        <w:t>С даты вступления</w:t>
      </w:r>
      <w:proofErr w:type="gramEnd"/>
      <w:r w:rsidRPr="00C409A2">
        <w:rPr>
          <w:rFonts w:ascii="Times New Roman" w:eastAsia="Times New Roman" w:hAnsi="Times New Roman" w:cs="Times New Roman"/>
          <w:color w:val="000000"/>
          <w:sz w:val="30"/>
          <w:szCs w:val="30"/>
          <w:lang w:eastAsia="ru-RU"/>
        </w:rPr>
        <w:t xml:space="preserve"> в силу настоящего Договора:</w:t>
      </w:r>
    </w:p>
    <w:p w:rsidR="003C61E1" w:rsidRPr="00C409A2"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ф</w:t>
      </w:r>
      <w:r w:rsidR="003C61E1" w:rsidRPr="00C409A2">
        <w:rPr>
          <w:rFonts w:ascii="Times New Roman" w:eastAsia="Times New Roman" w:hAnsi="Times New Roman" w:cs="Times New Roman"/>
          <w:sz w:val="30"/>
          <w:szCs w:val="30"/>
          <w:lang w:eastAsia="ar-SA"/>
        </w:rPr>
        <w:t>ункции и полномочия Высшего Евразийского экономического совета на уровне глав государств</w:t>
      </w:r>
      <w:r w:rsidR="00AA2ED6">
        <w:rPr>
          <w:rFonts w:ascii="Times New Roman" w:eastAsia="Times New Roman" w:hAnsi="Times New Roman" w:cs="Times New Roman"/>
          <w:sz w:val="30"/>
          <w:szCs w:val="30"/>
          <w:lang w:eastAsia="ar-SA"/>
        </w:rPr>
        <w:t xml:space="preserve"> и</w:t>
      </w:r>
      <w:r w:rsidR="00AA2ED6" w:rsidRPr="00AA2ED6">
        <w:rPr>
          <w:rFonts w:ascii="Times New Roman" w:eastAsia="Times New Roman" w:hAnsi="Times New Roman" w:cs="Times New Roman"/>
          <w:sz w:val="30"/>
          <w:szCs w:val="30"/>
          <w:lang w:eastAsia="ar-SA"/>
        </w:rPr>
        <w:t xml:space="preserve"> </w:t>
      </w:r>
      <w:r w:rsidR="00AA2ED6" w:rsidRPr="00C409A2">
        <w:rPr>
          <w:rFonts w:ascii="Times New Roman" w:eastAsia="Times New Roman" w:hAnsi="Times New Roman" w:cs="Times New Roman"/>
          <w:sz w:val="30"/>
          <w:szCs w:val="30"/>
          <w:lang w:eastAsia="ar-SA"/>
        </w:rPr>
        <w:t>Высшего Евразийского экономического совета на уровне глав правительств</w:t>
      </w:r>
      <w:r w:rsidR="003C61E1" w:rsidRPr="00C409A2">
        <w:rPr>
          <w:rFonts w:ascii="Times New Roman" w:eastAsia="Times New Roman" w:hAnsi="Times New Roman" w:cs="Times New Roman"/>
          <w:sz w:val="30"/>
          <w:szCs w:val="30"/>
          <w:lang w:eastAsia="ar-SA"/>
        </w:rPr>
        <w:t>, действовавш</w:t>
      </w:r>
      <w:r w:rsidR="00D2761C">
        <w:rPr>
          <w:rFonts w:ascii="Times New Roman" w:eastAsia="Times New Roman" w:hAnsi="Times New Roman" w:cs="Times New Roman"/>
          <w:sz w:val="30"/>
          <w:szCs w:val="30"/>
          <w:lang w:eastAsia="ar-SA"/>
        </w:rPr>
        <w:t>их</w:t>
      </w:r>
      <w:r w:rsidR="003C61E1" w:rsidRPr="00C409A2">
        <w:rPr>
          <w:rFonts w:ascii="Times New Roman" w:eastAsia="Times New Roman" w:hAnsi="Times New Roman" w:cs="Times New Roman"/>
          <w:sz w:val="30"/>
          <w:szCs w:val="30"/>
          <w:lang w:eastAsia="ar-SA"/>
        </w:rPr>
        <w:t xml:space="preserve"> в соответствии с Договором о Евразийской экономической комиссии </w:t>
      </w:r>
      <w:r w:rsidR="0097256A">
        <w:rPr>
          <w:rFonts w:ascii="Times New Roman" w:eastAsia="Times New Roman" w:hAnsi="Times New Roman" w:cs="Times New Roman"/>
          <w:sz w:val="30"/>
          <w:szCs w:val="30"/>
          <w:lang w:eastAsia="ar-SA"/>
        </w:rPr>
        <w:br/>
      </w:r>
      <w:r w:rsidR="003C61E1" w:rsidRPr="00C409A2">
        <w:rPr>
          <w:rFonts w:ascii="Times New Roman" w:eastAsia="Times New Roman" w:hAnsi="Times New Roman" w:cs="Times New Roman"/>
          <w:sz w:val="30"/>
          <w:szCs w:val="30"/>
          <w:lang w:eastAsia="ar-SA"/>
        </w:rPr>
        <w:t xml:space="preserve">от 18 </w:t>
      </w:r>
      <w:r w:rsidR="003F517D">
        <w:rPr>
          <w:rFonts w:ascii="Times New Roman" w:eastAsia="Times New Roman" w:hAnsi="Times New Roman" w:cs="Times New Roman"/>
          <w:sz w:val="30"/>
          <w:szCs w:val="30"/>
          <w:lang w:eastAsia="ar-SA"/>
        </w:rPr>
        <w:t xml:space="preserve">ноября </w:t>
      </w:r>
      <w:r w:rsidR="003C61E1" w:rsidRPr="00C409A2">
        <w:rPr>
          <w:rFonts w:ascii="Times New Roman" w:eastAsia="Times New Roman" w:hAnsi="Times New Roman" w:cs="Times New Roman"/>
          <w:sz w:val="30"/>
          <w:szCs w:val="30"/>
          <w:lang w:eastAsia="ar-SA"/>
        </w:rPr>
        <w:t xml:space="preserve">2011 года, осуществляются </w:t>
      </w:r>
      <w:r w:rsidR="00AA2ED6">
        <w:rPr>
          <w:rFonts w:ascii="Times New Roman" w:eastAsia="Times New Roman" w:hAnsi="Times New Roman" w:cs="Times New Roman"/>
          <w:sz w:val="30"/>
          <w:szCs w:val="30"/>
          <w:lang w:eastAsia="ar-SA"/>
        </w:rPr>
        <w:t xml:space="preserve">соответственно </w:t>
      </w:r>
      <w:r w:rsidR="003C61E1" w:rsidRPr="00C409A2">
        <w:rPr>
          <w:rFonts w:ascii="Times New Roman" w:eastAsia="Times New Roman" w:hAnsi="Times New Roman" w:cs="Times New Roman"/>
          <w:sz w:val="30"/>
          <w:szCs w:val="30"/>
          <w:lang w:eastAsia="ar-SA"/>
        </w:rPr>
        <w:t>Высшим советом</w:t>
      </w:r>
      <w:r w:rsidR="00AA2ED6">
        <w:rPr>
          <w:rFonts w:ascii="Times New Roman" w:eastAsia="Times New Roman" w:hAnsi="Times New Roman" w:cs="Times New Roman"/>
          <w:sz w:val="30"/>
          <w:szCs w:val="30"/>
          <w:lang w:eastAsia="ar-SA"/>
        </w:rPr>
        <w:t xml:space="preserve"> и Межправительственным советом,</w:t>
      </w:r>
      <w:r w:rsidR="003C61E1" w:rsidRPr="00C409A2">
        <w:rPr>
          <w:rFonts w:ascii="Times New Roman" w:eastAsia="Times New Roman" w:hAnsi="Times New Roman" w:cs="Times New Roman"/>
          <w:sz w:val="30"/>
          <w:szCs w:val="30"/>
          <w:lang w:eastAsia="ar-SA"/>
        </w:rPr>
        <w:t xml:space="preserve"> </w:t>
      </w:r>
      <w:proofErr w:type="gramStart"/>
      <w:r w:rsidR="003C61E1" w:rsidRPr="00C409A2">
        <w:rPr>
          <w:rFonts w:ascii="Times New Roman" w:eastAsia="Times New Roman" w:hAnsi="Times New Roman" w:cs="Times New Roman"/>
          <w:sz w:val="30"/>
          <w:szCs w:val="30"/>
          <w:lang w:eastAsia="ar-SA"/>
        </w:rPr>
        <w:t>действующим</w:t>
      </w:r>
      <w:r w:rsidR="00AA2ED6">
        <w:rPr>
          <w:rFonts w:ascii="Times New Roman" w:eastAsia="Times New Roman" w:hAnsi="Times New Roman" w:cs="Times New Roman"/>
          <w:sz w:val="30"/>
          <w:szCs w:val="30"/>
          <w:lang w:eastAsia="ar-SA"/>
        </w:rPr>
        <w:t>и</w:t>
      </w:r>
      <w:proofErr w:type="gramEnd"/>
      <w:r w:rsidR="003C61E1" w:rsidRPr="00C409A2">
        <w:rPr>
          <w:rFonts w:ascii="Times New Roman" w:eastAsia="Times New Roman" w:hAnsi="Times New Roman" w:cs="Times New Roman"/>
          <w:sz w:val="30"/>
          <w:szCs w:val="30"/>
          <w:lang w:eastAsia="ar-SA"/>
        </w:rPr>
        <w:t xml:space="preserve"> в соответствии с настоящим Договором;</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trike/>
          <w:sz w:val="30"/>
          <w:szCs w:val="30"/>
          <w:lang w:eastAsia="ar-SA"/>
        </w:rPr>
      </w:pPr>
      <w:r w:rsidRPr="00C409A2">
        <w:rPr>
          <w:rFonts w:ascii="Times New Roman" w:eastAsia="Times New Roman" w:hAnsi="Times New Roman" w:cs="Times New Roman"/>
          <w:sz w:val="30"/>
          <w:szCs w:val="30"/>
          <w:lang w:eastAsia="ar-SA"/>
        </w:rPr>
        <w:lastRenderedPageBreak/>
        <w:t xml:space="preserve">Евразийская экономическая комиссия, учрежденная в соответствии с Договором о Евразийской экономической комиссии </w:t>
      </w:r>
      <w:r w:rsidR="00B80406">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от 18 ноября 2011 года</w:t>
      </w:r>
      <w:r w:rsidRPr="00873843">
        <w:rPr>
          <w:rFonts w:ascii="Times New Roman" w:eastAsia="Times New Roman" w:hAnsi="Times New Roman" w:cs="Times New Roman"/>
          <w:sz w:val="30"/>
          <w:szCs w:val="30"/>
          <w:lang w:eastAsia="ar-SA"/>
        </w:rPr>
        <w:t xml:space="preserve">, </w:t>
      </w:r>
      <w:r w:rsidR="00AA2ED6" w:rsidRPr="00873843">
        <w:rPr>
          <w:rFonts w:ascii="Times New Roman" w:eastAsia="Times New Roman" w:hAnsi="Times New Roman" w:cs="Times New Roman"/>
          <w:sz w:val="30"/>
          <w:szCs w:val="30"/>
          <w:lang w:eastAsia="ar-SA"/>
        </w:rPr>
        <w:t>осуществляет</w:t>
      </w:r>
      <w:r w:rsidR="00AA2ED6">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свою деятельность в соо</w:t>
      </w:r>
      <w:r w:rsidR="00BA289F" w:rsidRPr="00C409A2">
        <w:rPr>
          <w:rFonts w:ascii="Times New Roman" w:eastAsia="Times New Roman" w:hAnsi="Times New Roman" w:cs="Times New Roman"/>
          <w:sz w:val="30"/>
          <w:szCs w:val="30"/>
          <w:lang w:eastAsia="ar-SA"/>
        </w:rPr>
        <w:t>тветствии с настоящим Договором;</w:t>
      </w:r>
    </w:p>
    <w:p w:rsidR="003C61E1" w:rsidRPr="00C409A2"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ч</w:t>
      </w:r>
      <w:r w:rsidR="003C61E1" w:rsidRPr="00C409A2">
        <w:rPr>
          <w:rFonts w:ascii="Times New Roman" w:eastAsia="Times New Roman" w:hAnsi="Times New Roman" w:cs="Times New Roman"/>
          <w:sz w:val="30"/>
          <w:szCs w:val="30"/>
          <w:lang w:eastAsia="ar-SA"/>
        </w:rPr>
        <w:t>лены Коллегии Комиссии, назначенные до вступления в силу настоящего Договора, продолжают выполнять свои функции до истечения срока полно</w:t>
      </w:r>
      <w:r w:rsidRPr="00C409A2">
        <w:rPr>
          <w:rFonts w:ascii="Times New Roman" w:eastAsia="Times New Roman" w:hAnsi="Times New Roman" w:cs="Times New Roman"/>
          <w:sz w:val="30"/>
          <w:szCs w:val="30"/>
          <w:lang w:eastAsia="ar-SA"/>
        </w:rPr>
        <w:t>мочий, на который они назначены;</w:t>
      </w:r>
    </w:p>
    <w:p w:rsidR="003C61E1" w:rsidRPr="00C409A2"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w:t>
      </w:r>
      <w:r w:rsidR="003C61E1" w:rsidRPr="00C409A2">
        <w:rPr>
          <w:rFonts w:ascii="Times New Roman" w:eastAsia="Times New Roman" w:hAnsi="Times New Roman" w:cs="Times New Roman"/>
          <w:sz w:val="30"/>
          <w:szCs w:val="30"/>
          <w:lang w:eastAsia="ar-SA"/>
        </w:rPr>
        <w:t>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w:t>
      </w:r>
      <w:r w:rsidRPr="00C409A2">
        <w:rPr>
          <w:rFonts w:ascii="Times New Roman" w:eastAsia="Times New Roman" w:hAnsi="Times New Roman" w:cs="Times New Roman"/>
          <w:sz w:val="30"/>
          <w:szCs w:val="30"/>
          <w:lang w:eastAsia="ar-SA"/>
        </w:rPr>
        <w:t>смотренных в трудовых договорах;</w:t>
      </w:r>
    </w:p>
    <w:p w:rsidR="003C61E1" w:rsidRDefault="00BA289F"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з</w:t>
      </w:r>
      <w:r w:rsidR="003C61E1" w:rsidRPr="00C409A2">
        <w:rPr>
          <w:rFonts w:ascii="Times New Roman" w:eastAsia="Times New Roman" w:hAnsi="Times New Roman" w:cs="Times New Roman"/>
          <w:sz w:val="30"/>
          <w:szCs w:val="30"/>
          <w:lang w:eastAsia="ar-SA"/>
        </w:rPr>
        <w:t>амещение вакантных должностей в структурных подразделениях Комиссии осуществляется в порядке, предусмотренном настоящим Договором.</w:t>
      </w:r>
    </w:p>
    <w:p w:rsidR="008F2176" w:rsidRPr="000E09BA" w:rsidRDefault="000E09BA" w:rsidP="00683C94">
      <w:pPr>
        <w:spacing w:line="360" w:lineRule="auto"/>
        <w:ind w:firstLine="709"/>
        <w:jc w:val="both"/>
        <w:rPr>
          <w:rFonts w:ascii="Times New Roman" w:eastAsia="Times New Roman" w:hAnsi="Times New Roman" w:cs="Times New Roman"/>
        </w:rPr>
      </w:pPr>
      <w:r w:rsidRPr="000E09BA">
        <w:rPr>
          <w:rFonts w:ascii="Times New Roman" w:eastAsia="Calibri" w:hAnsi="Times New Roman" w:cs="Times New Roman"/>
          <w:sz w:val="30"/>
          <w:szCs w:val="30"/>
          <w:lang w:eastAsia="ar-SA"/>
        </w:rPr>
        <w:t>4. В рамках Союза также действуют международные договоры, указанные в приложении № 31 к настоящему Договору.</w:t>
      </w:r>
    </w:p>
    <w:p w:rsidR="00C71259" w:rsidRDefault="00C71259"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100</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VII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numPr>
          <w:ilvl w:val="2"/>
          <w:numId w:val="17"/>
        </w:numPr>
        <w:tabs>
          <w:tab w:val="left" w:pos="1444"/>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rPr>
        <w:t xml:space="preserve">Функционирование общего рынка лекарственных средств </w:t>
      </w:r>
      <w:r w:rsidRPr="00C409A2">
        <w:rPr>
          <w:rFonts w:ascii="Times New Roman" w:eastAsia="Calibri" w:hAnsi="Times New Roman" w:cs="Times New Roman"/>
          <w:color w:val="000000"/>
          <w:sz w:val="30"/>
          <w:szCs w:val="30"/>
          <w:shd w:val="clear" w:color="auto" w:fill="FFFFFF"/>
        </w:rPr>
        <w:br/>
        <w:t xml:space="preserve">в рамках Союза </w:t>
      </w:r>
      <w:proofErr w:type="gramStart"/>
      <w:r w:rsidRPr="00C409A2">
        <w:rPr>
          <w:rFonts w:ascii="Times New Roman" w:eastAsia="Calibri" w:hAnsi="Times New Roman" w:cs="Times New Roman"/>
          <w:color w:val="000000"/>
          <w:sz w:val="30"/>
          <w:szCs w:val="30"/>
          <w:shd w:val="clear" w:color="auto" w:fill="FFFFFF"/>
        </w:rPr>
        <w:t>осуществляется</w:t>
      </w:r>
      <w:proofErr w:type="gramEnd"/>
      <w:r w:rsidRPr="00C409A2">
        <w:rPr>
          <w:rFonts w:ascii="Times New Roman" w:eastAsia="Calibri" w:hAnsi="Times New Roman" w:cs="Times New Roman"/>
          <w:color w:val="000000"/>
          <w:sz w:val="30"/>
          <w:szCs w:val="30"/>
          <w:shd w:val="clear" w:color="auto" w:fill="FFFFFF"/>
        </w:rPr>
        <w:t xml:space="preserve"> начиная с </w:t>
      </w:r>
      <w:r w:rsidR="00C459A9">
        <w:rPr>
          <w:rFonts w:ascii="Times New Roman" w:eastAsia="Calibri" w:hAnsi="Times New Roman" w:cs="Times New Roman"/>
          <w:color w:val="000000"/>
          <w:sz w:val="30"/>
          <w:szCs w:val="30"/>
          <w:shd w:val="clear" w:color="auto" w:fill="FFFFFF"/>
        </w:rPr>
        <w:t xml:space="preserve">1 января </w:t>
      </w:r>
      <w:r w:rsidRPr="00C409A2">
        <w:rPr>
          <w:rFonts w:ascii="Times New Roman" w:eastAsia="Calibri" w:hAnsi="Times New Roman" w:cs="Times New Roman"/>
          <w:color w:val="000000"/>
          <w:sz w:val="30"/>
          <w:szCs w:val="30"/>
          <w:shd w:val="clear" w:color="auto" w:fill="FFFFFF"/>
        </w:rPr>
        <w:t xml:space="preserve">2016 </w:t>
      </w:r>
      <w:r w:rsidR="00C459A9" w:rsidRPr="00C409A2">
        <w:rPr>
          <w:rFonts w:ascii="Times New Roman" w:eastAsia="Calibri" w:hAnsi="Times New Roman" w:cs="Times New Roman"/>
          <w:color w:val="000000"/>
          <w:sz w:val="30"/>
          <w:szCs w:val="30"/>
          <w:shd w:val="clear" w:color="auto" w:fill="FFFFFF"/>
        </w:rPr>
        <w:t>г</w:t>
      </w:r>
      <w:r w:rsidR="00256FB4">
        <w:rPr>
          <w:rFonts w:ascii="Times New Roman" w:eastAsia="Calibri" w:hAnsi="Times New Roman" w:cs="Times New Roman"/>
          <w:color w:val="000000"/>
          <w:sz w:val="30"/>
          <w:szCs w:val="30"/>
          <w:shd w:val="clear" w:color="auto" w:fill="FFFFFF"/>
        </w:rPr>
        <w:t>ода</w:t>
      </w:r>
      <w:r w:rsidR="00C459A9" w:rsidRPr="00C409A2">
        <w:rPr>
          <w:rFonts w:ascii="Times New Roman" w:eastAsia="Calibri" w:hAnsi="Times New Roman" w:cs="Times New Roman"/>
          <w:color w:val="000000"/>
          <w:sz w:val="30"/>
          <w:szCs w:val="30"/>
          <w:shd w:val="clear" w:color="auto" w:fill="FFFFFF"/>
        </w:rPr>
        <w:t xml:space="preserve"> </w:t>
      </w:r>
      <w:r w:rsidRPr="00C409A2">
        <w:rPr>
          <w:rFonts w:ascii="Times New Roman" w:eastAsia="Calibri" w:hAnsi="Times New Roman" w:cs="Times New Roman"/>
          <w:color w:val="000000"/>
          <w:sz w:val="30"/>
          <w:szCs w:val="30"/>
          <w:shd w:val="clear" w:color="auto" w:fill="FFFFFF"/>
        </w:rPr>
        <w:t xml:space="preserve">в соответствии с международным договором в рамках Союза, определяющим единые принципы и правила обращения лекарственных средств, </w:t>
      </w:r>
      <w:r w:rsidR="00C459A9" w:rsidRPr="00C409A2">
        <w:rPr>
          <w:rFonts w:ascii="Times New Roman" w:eastAsia="Calibri" w:hAnsi="Times New Roman" w:cs="Times New Roman"/>
          <w:color w:val="000000"/>
          <w:sz w:val="30"/>
          <w:szCs w:val="30"/>
          <w:shd w:val="clear" w:color="auto" w:fill="FFFFFF"/>
        </w:rPr>
        <w:t>котор</w:t>
      </w:r>
      <w:r w:rsidR="00C459A9">
        <w:rPr>
          <w:rFonts w:ascii="Times New Roman" w:eastAsia="Calibri" w:hAnsi="Times New Roman" w:cs="Times New Roman"/>
          <w:color w:val="000000"/>
          <w:sz w:val="30"/>
          <w:szCs w:val="30"/>
          <w:shd w:val="clear" w:color="auto" w:fill="FFFFFF"/>
        </w:rPr>
        <w:t>ый</w:t>
      </w:r>
      <w:r w:rsidR="00C459A9" w:rsidRPr="00C409A2">
        <w:rPr>
          <w:rFonts w:ascii="Times New Roman" w:eastAsia="Calibri" w:hAnsi="Times New Roman" w:cs="Times New Roman"/>
          <w:color w:val="000000"/>
          <w:sz w:val="30"/>
          <w:szCs w:val="30"/>
          <w:shd w:val="clear" w:color="auto" w:fill="FFFFFF"/>
        </w:rPr>
        <w:t xml:space="preserve"> долж</w:t>
      </w:r>
      <w:r w:rsidR="00C459A9">
        <w:rPr>
          <w:rFonts w:ascii="Times New Roman" w:eastAsia="Calibri" w:hAnsi="Times New Roman" w:cs="Times New Roman"/>
          <w:color w:val="000000"/>
          <w:sz w:val="30"/>
          <w:szCs w:val="30"/>
          <w:shd w:val="clear" w:color="auto" w:fill="FFFFFF"/>
        </w:rPr>
        <w:t>ен</w:t>
      </w:r>
      <w:r w:rsidR="00C459A9" w:rsidRPr="00C409A2">
        <w:rPr>
          <w:rFonts w:ascii="Times New Roman" w:eastAsia="Calibri" w:hAnsi="Times New Roman" w:cs="Times New Roman"/>
          <w:color w:val="000000"/>
          <w:sz w:val="30"/>
          <w:szCs w:val="30"/>
          <w:shd w:val="clear" w:color="auto" w:fill="FFFFFF"/>
        </w:rPr>
        <w:t xml:space="preserve"> </w:t>
      </w:r>
      <w:r w:rsidRPr="00C409A2">
        <w:rPr>
          <w:rFonts w:ascii="Times New Roman" w:eastAsia="Calibri" w:hAnsi="Times New Roman" w:cs="Times New Roman"/>
          <w:color w:val="000000"/>
          <w:sz w:val="30"/>
          <w:szCs w:val="30"/>
          <w:shd w:val="clear" w:color="auto" w:fill="FFFFFF"/>
        </w:rPr>
        <w:t>быть заключе</w:t>
      </w:r>
      <w:r w:rsidR="00C459A9">
        <w:rPr>
          <w:rFonts w:ascii="Times New Roman" w:eastAsia="Calibri" w:hAnsi="Times New Roman" w:cs="Times New Roman"/>
          <w:color w:val="000000"/>
          <w:sz w:val="30"/>
          <w:szCs w:val="30"/>
          <w:shd w:val="clear" w:color="auto" w:fill="FFFFFF"/>
        </w:rPr>
        <w:t>н</w:t>
      </w:r>
      <w:r w:rsidRPr="00C409A2">
        <w:rPr>
          <w:rFonts w:ascii="Times New Roman" w:eastAsia="Calibri" w:hAnsi="Times New Roman" w:cs="Times New Roman"/>
          <w:color w:val="000000"/>
          <w:sz w:val="30"/>
          <w:szCs w:val="30"/>
          <w:shd w:val="clear" w:color="auto" w:fill="FFFFFF"/>
        </w:rPr>
        <w:t xml:space="preserve"> государствами-членами не позднее 1 января 2015 г</w:t>
      </w:r>
      <w:r w:rsidR="00256FB4">
        <w:rPr>
          <w:rFonts w:ascii="Times New Roman" w:eastAsia="Calibri" w:hAnsi="Times New Roman" w:cs="Times New Roman"/>
          <w:color w:val="000000"/>
          <w:sz w:val="30"/>
          <w:szCs w:val="30"/>
          <w:shd w:val="clear" w:color="auto" w:fill="FFFFFF"/>
        </w:rPr>
        <w:t>ода.</w:t>
      </w:r>
    </w:p>
    <w:p w:rsidR="003C61E1" w:rsidRPr="00C409A2" w:rsidRDefault="003C61E1" w:rsidP="00683C94">
      <w:pPr>
        <w:numPr>
          <w:ilvl w:val="2"/>
          <w:numId w:val="17"/>
        </w:numPr>
        <w:tabs>
          <w:tab w:val="left" w:pos="1444"/>
        </w:tabs>
        <w:suppressAutoHyphens/>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color w:val="000000"/>
          <w:sz w:val="30"/>
          <w:szCs w:val="30"/>
          <w:shd w:val="clear" w:color="auto" w:fill="FFFFFF"/>
          <w:lang w:eastAsia="ru-RU"/>
        </w:rPr>
        <w:lastRenderedPageBreak/>
        <w:t xml:space="preserve">Функционирование общего рынка медицинских изделий (изделий медицинского назначения и медицинской техники) в рамках Союза </w:t>
      </w:r>
      <w:proofErr w:type="gramStart"/>
      <w:r w:rsidRPr="00C409A2">
        <w:rPr>
          <w:rFonts w:ascii="Times New Roman" w:eastAsia="Calibri" w:hAnsi="Times New Roman" w:cs="Times New Roman"/>
          <w:color w:val="000000"/>
          <w:sz w:val="30"/>
          <w:szCs w:val="30"/>
          <w:shd w:val="clear" w:color="auto" w:fill="FFFFFF"/>
          <w:lang w:eastAsia="ru-RU"/>
        </w:rPr>
        <w:t>осуществляется</w:t>
      </w:r>
      <w:proofErr w:type="gramEnd"/>
      <w:r w:rsidRPr="00C409A2">
        <w:rPr>
          <w:rFonts w:ascii="Times New Roman" w:eastAsia="Calibri" w:hAnsi="Times New Roman" w:cs="Times New Roman"/>
          <w:color w:val="000000"/>
          <w:sz w:val="30"/>
          <w:szCs w:val="30"/>
          <w:shd w:val="clear" w:color="auto" w:fill="FFFFFF"/>
          <w:lang w:eastAsia="ru-RU"/>
        </w:rPr>
        <w:t xml:space="preserve"> начиная с </w:t>
      </w:r>
      <w:r w:rsidR="00C459A9">
        <w:rPr>
          <w:rFonts w:ascii="Times New Roman" w:eastAsia="Calibri" w:hAnsi="Times New Roman" w:cs="Times New Roman"/>
          <w:color w:val="000000"/>
          <w:sz w:val="30"/>
          <w:szCs w:val="30"/>
          <w:shd w:val="clear" w:color="auto" w:fill="FFFFFF"/>
          <w:lang w:eastAsia="ru-RU"/>
        </w:rPr>
        <w:t xml:space="preserve">1 января </w:t>
      </w:r>
      <w:r w:rsidRPr="00C409A2">
        <w:rPr>
          <w:rFonts w:ascii="Times New Roman" w:eastAsia="Calibri" w:hAnsi="Times New Roman" w:cs="Times New Roman"/>
          <w:color w:val="000000"/>
          <w:sz w:val="30"/>
          <w:szCs w:val="30"/>
          <w:shd w:val="clear" w:color="auto" w:fill="FFFFFF"/>
          <w:lang w:eastAsia="ru-RU"/>
        </w:rPr>
        <w:t xml:space="preserve">2016 </w:t>
      </w:r>
      <w:r w:rsidR="00C459A9" w:rsidRPr="00C409A2">
        <w:rPr>
          <w:rFonts w:ascii="Times New Roman" w:eastAsia="Calibri" w:hAnsi="Times New Roman" w:cs="Times New Roman"/>
          <w:color w:val="000000"/>
          <w:sz w:val="30"/>
          <w:szCs w:val="30"/>
          <w:shd w:val="clear" w:color="auto" w:fill="FFFFFF"/>
          <w:lang w:eastAsia="ru-RU"/>
        </w:rPr>
        <w:t>г</w:t>
      </w:r>
      <w:r w:rsidR="00256FB4">
        <w:rPr>
          <w:rFonts w:ascii="Times New Roman" w:eastAsia="Calibri" w:hAnsi="Times New Roman" w:cs="Times New Roman"/>
          <w:color w:val="000000"/>
          <w:sz w:val="30"/>
          <w:szCs w:val="30"/>
          <w:shd w:val="clear" w:color="auto" w:fill="FFFFFF"/>
          <w:lang w:eastAsia="ru-RU"/>
        </w:rPr>
        <w:t xml:space="preserve">ода </w:t>
      </w:r>
      <w:r w:rsidRPr="00C409A2">
        <w:rPr>
          <w:rFonts w:ascii="Times New Roman" w:eastAsia="Calibri" w:hAnsi="Times New Roman" w:cs="Times New Roman"/>
          <w:color w:val="000000"/>
          <w:sz w:val="30"/>
          <w:szCs w:val="30"/>
          <w:shd w:val="clear" w:color="auto" w:fill="FFFFFF"/>
          <w:lang w:eastAsia="ru-RU"/>
        </w:rPr>
        <w:t xml:space="preserve">в соответствии </w:t>
      </w:r>
      <w:r w:rsidRPr="00C409A2">
        <w:rPr>
          <w:rFonts w:ascii="Times New Roman" w:eastAsia="Calibri" w:hAnsi="Times New Roman" w:cs="Times New Roman"/>
          <w:color w:val="000000"/>
          <w:sz w:val="30"/>
          <w:szCs w:val="30"/>
          <w:shd w:val="clear" w:color="auto" w:fill="FFFFFF"/>
        </w:rPr>
        <w:t>с международным договором в рамках Союза, определяющим</w:t>
      </w:r>
      <w:r w:rsidRPr="00C409A2">
        <w:rPr>
          <w:rFonts w:ascii="Times New Roman" w:eastAsia="Calibri" w:hAnsi="Times New Roman" w:cs="Times New Roman"/>
          <w:color w:val="000000"/>
          <w:sz w:val="30"/>
          <w:szCs w:val="30"/>
          <w:shd w:val="clear" w:color="auto" w:fill="FFFFFF"/>
          <w:lang w:eastAsia="ru-RU"/>
        </w:rPr>
        <w:t xml:space="preserve"> единые принципы и правила обращения медицинских изделий (изделий медицинского назначения и медицинской техники), </w:t>
      </w:r>
      <w:r w:rsidR="00C459A9" w:rsidRPr="00C409A2">
        <w:rPr>
          <w:rFonts w:ascii="Times New Roman" w:eastAsia="Calibri" w:hAnsi="Times New Roman" w:cs="Times New Roman"/>
          <w:color w:val="000000"/>
          <w:sz w:val="30"/>
          <w:szCs w:val="30"/>
          <w:shd w:val="clear" w:color="auto" w:fill="FFFFFF"/>
          <w:lang w:eastAsia="ru-RU"/>
        </w:rPr>
        <w:t>котор</w:t>
      </w:r>
      <w:r w:rsidR="00C459A9">
        <w:rPr>
          <w:rFonts w:ascii="Times New Roman" w:eastAsia="Calibri" w:hAnsi="Times New Roman" w:cs="Times New Roman"/>
          <w:color w:val="000000"/>
          <w:sz w:val="30"/>
          <w:szCs w:val="30"/>
          <w:shd w:val="clear" w:color="auto" w:fill="FFFFFF"/>
          <w:lang w:eastAsia="ru-RU"/>
        </w:rPr>
        <w:t xml:space="preserve">ый </w:t>
      </w:r>
      <w:r w:rsidR="00C459A9" w:rsidRPr="00C409A2">
        <w:rPr>
          <w:rFonts w:ascii="Times New Roman" w:eastAsia="Calibri" w:hAnsi="Times New Roman" w:cs="Times New Roman"/>
          <w:color w:val="000000"/>
          <w:sz w:val="30"/>
          <w:szCs w:val="30"/>
          <w:shd w:val="clear" w:color="auto" w:fill="FFFFFF"/>
          <w:lang w:eastAsia="ru-RU"/>
        </w:rPr>
        <w:t>долж</w:t>
      </w:r>
      <w:r w:rsidR="00C459A9">
        <w:rPr>
          <w:rFonts w:ascii="Times New Roman" w:eastAsia="Calibri" w:hAnsi="Times New Roman" w:cs="Times New Roman"/>
          <w:color w:val="000000"/>
          <w:sz w:val="30"/>
          <w:szCs w:val="30"/>
          <w:shd w:val="clear" w:color="auto" w:fill="FFFFFF"/>
          <w:lang w:eastAsia="ru-RU"/>
        </w:rPr>
        <w:t>ен</w:t>
      </w:r>
      <w:r w:rsidR="00C459A9" w:rsidRPr="00C409A2">
        <w:rPr>
          <w:rFonts w:ascii="Times New Roman" w:eastAsia="Calibri" w:hAnsi="Times New Roman" w:cs="Times New Roman"/>
          <w:color w:val="000000"/>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быть заключен</w:t>
      </w:r>
      <w:r w:rsidR="00C459A9">
        <w:rPr>
          <w:rFonts w:ascii="Times New Roman" w:eastAsia="Calibri" w:hAnsi="Times New Roman" w:cs="Times New Roman"/>
          <w:color w:val="000000"/>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государствами-членами не позднее 1 января</w:t>
      </w:r>
      <w:r w:rsidR="00BD5B16" w:rsidRPr="00C409A2">
        <w:rPr>
          <w:rFonts w:ascii="Times New Roman" w:eastAsia="Calibri" w:hAnsi="Times New Roman" w:cs="Times New Roman"/>
          <w:color w:val="000000"/>
          <w:sz w:val="30"/>
          <w:szCs w:val="30"/>
          <w:shd w:val="clear" w:color="auto" w:fill="FFFFFF"/>
          <w:lang w:eastAsia="ru-RU"/>
        </w:rPr>
        <w:t xml:space="preserve"> </w:t>
      </w:r>
      <w:r w:rsidRPr="00C409A2">
        <w:rPr>
          <w:rFonts w:ascii="Times New Roman" w:eastAsia="Calibri" w:hAnsi="Times New Roman" w:cs="Times New Roman"/>
          <w:color w:val="000000"/>
          <w:sz w:val="30"/>
          <w:szCs w:val="30"/>
          <w:shd w:val="clear" w:color="auto" w:fill="FFFFFF"/>
          <w:lang w:eastAsia="ru-RU"/>
        </w:rPr>
        <w:t>2015 г</w:t>
      </w:r>
      <w:r w:rsidR="00256FB4">
        <w:rPr>
          <w:rFonts w:ascii="Times New Roman" w:eastAsia="Calibri" w:hAnsi="Times New Roman" w:cs="Times New Roman"/>
          <w:color w:val="000000"/>
          <w:sz w:val="30"/>
          <w:szCs w:val="30"/>
          <w:shd w:val="clear" w:color="auto" w:fill="FFFFFF"/>
          <w:lang w:eastAsia="ru-RU"/>
        </w:rPr>
        <w:t>ода.</w:t>
      </w:r>
    </w:p>
    <w:p w:rsidR="002223A1" w:rsidRDefault="002223A1" w:rsidP="00683C94">
      <w:pPr>
        <w:suppressAutoHyphens/>
        <w:spacing w:after="0" w:line="24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Статья 101</w:t>
      </w:r>
    </w:p>
    <w:p w:rsidR="003C61E1" w:rsidRPr="00C409A2" w:rsidRDefault="003C61E1" w:rsidP="00683C94">
      <w:pPr>
        <w:suppressAutoHyphens/>
        <w:spacing w:after="0" w:line="240" w:lineRule="auto"/>
        <w:jc w:val="center"/>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Переходные положения в отношении раздела </w:t>
      </w:r>
      <w:r w:rsidRPr="00C409A2">
        <w:rPr>
          <w:rFonts w:ascii="Times New Roman" w:eastAsia="Calibri" w:hAnsi="Times New Roman" w:cs="Times New Roman"/>
          <w:sz w:val="30"/>
          <w:szCs w:val="30"/>
          <w:lang w:val="en-US" w:eastAsia="ar-SA"/>
        </w:rPr>
        <w:t>VIII</w:t>
      </w:r>
    </w:p>
    <w:p w:rsidR="003C61E1" w:rsidRPr="00C409A2" w:rsidRDefault="003C61E1" w:rsidP="00683C94">
      <w:pPr>
        <w:suppressAutoHyphens/>
        <w:spacing w:after="0" w:line="360" w:lineRule="auto"/>
        <w:jc w:val="center"/>
        <w:rPr>
          <w:rFonts w:ascii="Times New Roman" w:eastAsia="Calibri"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Times New Roman" w:hAnsi="Times New Roman" w:cs="Times New Roman"/>
          <w:sz w:val="30"/>
          <w:szCs w:val="30"/>
          <w:lang w:eastAsia="ar-SA"/>
        </w:rPr>
        <w:t>1.</w:t>
      </w:r>
      <w:r w:rsidRPr="00C409A2">
        <w:rPr>
          <w:rFonts w:ascii="Times New Roman" w:eastAsia="Times New Roman" w:hAnsi="Times New Roman" w:cs="Times New Roman"/>
          <w:sz w:val="30"/>
          <w:szCs w:val="30"/>
          <w:lang w:val="en-US" w:eastAsia="ar-SA"/>
        </w:rPr>
        <w:t> </w:t>
      </w:r>
      <w:proofErr w:type="gramStart"/>
      <w:r w:rsidRPr="00C409A2">
        <w:rPr>
          <w:rFonts w:ascii="Times New Roman" w:eastAsia="Times New Roman" w:hAnsi="Times New Roman" w:cs="Times New Roman"/>
          <w:sz w:val="30"/>
          <w:szCs w:val="30"/>
          <w:lang w:eastAsia="ar-SA"/>
        </w:rPr>
        <w:t xml:space="preserve">До вступления в силу Таможенного кодекса Евразийского экономического союза </w:t>
      </w:r>
      <w:r w:rsidR="007948FA" w:rsidRPr="00C409A2">
        <w:rPr>
          <w:rFonts w:ascii="Times New Roman" w:eastAsia="Times New Roman" w:hAnsi="Times New Roman" w:cs="Times New Roman"/>
          <w:sz w:val="30"/>
          <w:szCs w:val="30"/>
          <w:lang w:eastAsia="ar-SA"/>
        </w:rPr>
        <w:t xml:space="preserve">таможенное </w:t>
      </w:r>
      <w:r w:rsidRPr="00C409A2">
        <w:rPr>
          <w:rFonts w:ascii="Times New Roman" w:eastAsia="Times New Roman" w:hAnsi="Times New Roman" w:cs="Times New Roman"/>
          <w:sz w:val="30"/>
          <w:szCs w:val="30"/>
          <w:lang w:eastAsia="ar-SA"/>
        </w:rPr>
        <w:t>регулировани</w:t>
      </w:r>
      <w:r w:rsidR="007948FA" w:rsidRPr="00C409A2">
        <w:rPr>
          <w:rFonts w:ascii="Times New Roman" w:eastAsia="Times New Roman" w:hAnsi="Times New Roman" w:cs="Times New Roman"/>
          <w:sz w:val="30"/>
          <w:szCs w:val="30"/>
          <w:lang w:eastAsia="ar-SA"/>
        </w:rPr>
        <w:t>е</w:t>
      </w:r>
      <w:r w:rsidRPr="00C409A2">
        <w:rPr>
          <w:rFonts w:ascii="Times New Roman" w:eastAsia="Times New Roman" w:hAnsi="Times New Roman" w:cs="Times New Roman"/>
          <w:sz w:val="30"/>
          <w:szCs w:val="30"/>
          <w:lang w:eastAsia="ar-SA"/>
        </w:rPr>
        <w:t xml:space="preserve"> в Союзе </w:t>
      </w:r>
      <w:r w:rsidR="007948FA" w:rsidRPr="00C409A2">
        <w:rPr>
          <w:rFonts w:ascii="Times New Roman" w:eastAsia="Times New Roman" w:hAnsi="Times New Roman" w:cs="Times New Roman"/>
          <w:sz w:val="30"/>
          <w:szCs w:val="30"/>
          <w:lang w:eastAsia="ar-SA"/>
        </w:rPr>
        <w:t xml:space="preserve">осуществляется в соответствии с </w:t>
      </w:r>
      <w:r w:rsidRPr="00C409A2">
        <w:rPr>
          <w:rFonts w:ascii="Times New Roman" w:eastAsia="Times New Roman" w:hAnsi="Times New Roman" w:cs="Times New Roman"/>
          <w:sz w:val="30"/>
          <w:szCs w:val="30"/>
          <w:lang w:eastAsia="ar-SA"/>
        </w:rPr>
        <w:t>Договор</w:t>
      </w:r>
      <w:r w:rsidR="004732B7" w:rsidRPr="00C409A2">
        <w:rPr>
          <w:rFonts w:ascii="Times New Roman" w:eastAsia="Times New Roman" w:hAnsi="Times New Roman" w:cs="Times New Roman"/>
          <w:sz w:val="30"/>
          <w:szCs w:val="30"/>
          <w:lang w:eastAsia="ar-SA"/>
        </w:rPr>
        <w:t>ом</w:t>
      </w:r>
      <w:r w:rsidRPr="00C409A2">
        <w:rPr>
          <w:rFonts w:ascii="Times New Roman" w:eastAsia="Times New Roman" w:hAnsi="Times New Roman" w:cs="Times New Roman"/>
          <w:sz w:val="30"/>
          <w:szCs w:val="30"/>
          <w:lang w:eastAsia="ar-SA"/>
        </w:rPr>
        <w:t xml:space="preserve"> о Таможенном кодексе таможенного союза от 27 ноября 2009 года и </w:t>
      </w:r>
      <w:r w:rsidR="007948FA" w:rsidRPr="00C409A2">
        <w:rPr>
          <w:rFonts w:ascii="Times New Roman" w:eastAsia="Times New Roman" w:hAnsi="Times New Roman" w:cs="Times New Roman"/>
          <w:sz w:val="30"/>
          <w:szCs w:val="30"/>
          <w:lang w:eastAsia="ar-SA"/>
        </w:rPr>
        <w:t xml:space="preserve">иными </w:t>
      </w:r>
      <w:r w:rsidRPr="00C409A2">
        <w:rPr>
          <w:rFonts w:ascii="Times New Roman" w:eastAsia="Times New Roman" w:hAnsi="Times New Roman" w:cs="Times New Roman"/>
          <w:sz w:val="30"/>
          <w:szCs w:val="30"/>
          <w:lang w:eastAsia="ar-SA"/>
        </w:rPr>
        <w:t>международны</w:t>
      </w:r>
      <w:r w:rsidR="007948FA" w:rsidRPr="00C409A2">
        <w:rPr>
          <w:rFonts w:ascii="Times New Roman" w:eastAsia="Times New Roman" w:hAnsi="Times New Roman" w:cs="Times New Roman"/>
          <w:sz w:val="30"/>
          <w:szCs w:val="30"/>
          <w:lang w:eastAsia="ar-SA"/>
        </w:rPr>
        <w:t>ми</w:t>
      </w:r>
      <w:r w:rsidRPr="00C409A2">
        <w:rPr>
          <w:rFonts w:ascii="Times New Roman" w:eastAsia="Times New Roman" w:hAnsi="Times New Roman" w:cs="Times New Roman"/>
          <w:sz w:val="30"/>
          <w:szCs w:val="30"/>
          <w:lang w:eastAsia="ar-SA"/>
        </w:rPr>
        <w:t xml:space="preserve"> договор</w:t>
      </w:r>
      <w:r w:rsidR="007948FA" w:rsidRPr="00C409A2">
        <w:rPr>
          <w:rFonts w:ascii="Times New Roman" w:eastAsia="Times New Roman" w:hAnsi="Times New Roman" w:cs="Times New Roman"/>
          <w:sz w:val="30"/>
          <w:szCs w:val="30"/>
          <w:lang w:eastAsia="ar-SA"/>
        </w:rPr>
        <w:t>ами</w:t>
      </w:r>
      <w:r w:rsidRPr="00C409A2">
        <w:rPr>
          <w:rFonts w:ascii="Times New Roman" w:eastAsia="Times New Roman" w:hAnsi="Times New Roman" w:cs="Times New Roman"/>
          <w:sz w:val="30"/>
          <w:szCs w:val="30"/>
          <w:lang w:eastAsia="ar-SA"/>
        </w:rPr>
        <w:t xml:space="preserve"> государств-членов, регулирующи</w:t>
      </w:r>
      <w:r w:rsidR="007948FA" w:rsidRPr="00C409A2">
        <w:rPr>
          <w:rFonts w:ascii="Times New Roman" w:eastAsia="Times New Roman" w:hAnsi="Times New Roman" w:cs="Times New Roman"/>
          <w:sz w:val="30"/>
          <w:szCs w:val="30"/>
          <w:lang w:eastAsia="ar-SA"/>
        </w:rPr>
        <w:t>ми</w:t>
      </w:r>
      <w:r w:rsidRPr="00C409A2">
        <w:rPr>
          <w:rFonts w:ascii="Times New Roman" w:eastAsia="Times New Roman" w:hAnsi="Times New Roman" w:cs="Times New Roman"/>
          <w:sz w:val="30"/>
          <w:szCs w:val="30"/>
          <w:lang w:eastAsia="ar-SA"/>
        </w:rPr>
        <w:t xml:space="preserve"> таможенные правоотношения, заключенны</w:t>
      </w:r>
      <w:r w:rsidR="007948FA" w:rsidRPr="00C409A2">
        <w:rPr>
          <w:rFonts w:ascii="Times New Roman" w:eastAsia="Times New Roman" w:hAnsi="Times New Roman" w:cs="Times New Roman"/>
          <w:sz w:val="30"/>
          <w:szCs w:val="30"/>
          <w:lang w:eastAsia="ar-SA"/>
        </w:rPr>
        <w:t>ми</w:t>
      </w:r>
      <w:r w:rsidRPr="00C409A2">
        <w:rPr>
          <w:rFonts w:ascii="Times New Roman" w:eastAsia="Times New Roman" w:hAnsi="Times New Roman" w:cs="Times New Roman"/>
          <w:sz w:val="30"/>
          <w:szCs w:val="30"/>
          <w:lang w:eastAsia="ar-SA"/>
        </w:rPr>
        <w:t xml:space="preserve"> в рамках формирования договорно-правовой базы Таможенного союза и Единого экономического пространства</w:t>
      </w:r>
      <w:r w:rsidR="00F306E4" w:rsidRPr="00C409A2">
        <w:rPr>
          <w:rFonts w:ascii="Times New Roman" w:eastAsia="Times New Roman" w:hAnsi="Times New Roman" w:cs="Times New Roman"/>
          <w:sz w:val="30"/>
          <w:szCs w:val="30"/>
          <w:lang w:eastAsia="ar-SA"/>
        </w:rPr>
        <w:t xml:space="preserve"> </w:t>
      </w:r>
      <w:r w:rsidR="004D6DA3" w:rsidRPr="00C409A2">
        <w:rPr>
          <w:rFonts w:ascii="Times New Roman" w:eastAsia="Times New Roman" w:hAnsi="Times New Roman" w:cs="Times New Roman"/>
          <w:sz w:val="30"/>
          <w:szCs w:val="30"/>
          <w:lang w:eastAsia="ar-SA"/>
        </w:rPr>
        <w:t>и входящими</w:t>
      </w:r>
      <w:r w:rsidR="004732B7" w:rsidRPr="00C409A2">
        <w:rPr>
          <w:rFonts w:ascii="Times New Roman" w:eastAsia="Times New Roman" w:hAnsi="Times New Roman" w:cs="Times New Roman"/>
          <w:sz w:val="30"/>
          <w:szCs w:val="30"/>
          <w:lang w:eastAsia="ar-SA"/>
        </w:rPr>
        <w:t xml:space="preserve"> в соответствии со статьей 99 настоящего Договора в право Союза</w:t>
      </w:r>
      <w:proofErr w:type="gramEnd"/>
      <w:r w:rsidR="004732B7"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с учетом положений настоящей статьи.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Для целей применения международных договоров, указанных в пункте</w:t>
      </w:r>
      <w:r w:rsidR="00D04291">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1 настоящей статьи, </w:t>
      </w:r>
      <w:r w:rsidR="00C73E8E" w:rsidRPr="00C409A2">
        <w:rPr>
          <w:rFonts w:ascii="Times New Roman" w:eastAsia="Times New Roman" w:hAnsi="Times New Roman" w:cs="Times New Roman"/>
          <w:sz w:val="30"/>
          <w:szCs w:val="30"/>
          <w:lang w:eastAsia="ar-SA"/>
        </w:rPr>
        <w:t xml:space="preserve">под используемыми </w:t>
      </w:r>
      <w:r w:rsidRPr="00C409A2">
        <w:rPr>
          <w:rFonts w:ascii="Times New Roman" w:eastAsia="Times New Roman" w:hAnsi="Times New Roman" w:cs="Times New Roman"/>
          <w:sz w:val="30"/>
          <w:szCs w:val="30"/>
          <w:lang w:eastAsia="ar-SA"/>
        </w:rPr>
        <w:t>в них понятия</w:t>
      </w:r>
      <w:r w:rsidR="00C73E8E" w:rsidRPr="00C409A2">
        <w:rPr>
          <w:rFonts w:ascii="Times New Roman" w:eastAsia="Times New Roman" w:hAnsi="Times New Roman" w:cs="Times New Roman"/>
          <w:sz w:val="30"/>
          <w:szCs w:val="30"/>
          <w:lang w:eastAsia="ar-SA"/>
        </w:rPr>
        <w:t>ми понимается</w:t>
      </w:r>
      <w:r w:rsidRPr="00C409A2">
        <w:rPr>
          <w:rFonts w:ascii="Times New Roman" w:eastAsia="Times New Roman" w:hAnsi="Times New Roman" w:cs="Times New Roman"/>
          <w:sz w:val="30"/>
          <w:szCs w:val="30"/>
          <w:lang w:eastAsia="ar-SA"/>
        </w:rPr>
        <w:t xml:space="preserve"> следующее: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«государства</w:t>
      </w:r>
      <w:r w:rsidR="00D04291">
        <w:rPr>
          <w:rFonts w:ascii="Times New Roman" w:eastAsia="Times New Roman" w:hAnsi="Times New Roman" w:cs="Times New Roman"/>
          <w:sz w:val="30"/>
          <w:szCs w:val="30"/>
          <w:lang w:eastAsia="ar-SA"/>
        </w:rPr>
        <w:t xml:space="preserve"> – </w:t>
      </w:r>
      <w:r w:rsidRPr="00C409A2">
        <w:rPr>
          <w:rFonts w:ascii="Times New Roman" w:eastAsia="Times New Roman" w:hAnsi="Times New Roman" w:cs="Times New Roman"/>
          <w:sz w:val="30"/>
          <w:szCs w:val="30"/>
          <w:lang w:eastAsia="ar-SA"/>
        </w:rPr>
        <w:t>члены таможенного союза» – государства-члены</w:t>
      </w:r>
      <w:r w:rsidR="00F306E4" w:rsidRPr="00C409A2">
        <w:rPr>
          <w:rFonts w:ascii="Times New Roman" w:eastAsia="Times New Roman" w:hAnsi="Times New Roman" w:cs="Times New Roman"/>
          <w:sz w:val="30"/>
          <w:szCs w:val="30"/>
          <w:lang w:eastAsia="ar-SA"/>
        </w:rPr>
        <w:t xml:space="preserve"> в значении, определенном настоящим Договором</w:t>
      </w:r>
      <w:r w:rsidR="00AD6023">
        <w:rPr>
          <w:rFonts w:ascii="Times New Roman" w:eastAsia="Times New Roman" w:hAnsi="Times New Roman" w:cs="Times New Roman"/>
          <w:sz w:val="30"/>
          <w:szCs w:val="30"/>
          <w:lang w:eastAsia="ar-SA"/>
        </w:rPr>
        <w:t>;</w:t>
      </w:r>
    </w:p>
    <w:p w:rsidR="00FD42F4"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«единая таможенная территория таможенного союза (таможенная территория таможенного союза)» – таможенная территория </w:t>
      </w:r>
      <w:r w:rsidR="00994EC4" w:rsidRPr="00C409A2">
        <w:rPr>
          <w:rFonts w:ascii="Times New Roman" w:eastAsia="Times New Roman" w:hAnsi="Times New Roman" w:cs="Times New Roman"/>
          <w:sz w:val="30"/>
          <w:szCs w:val="30"/>
          <w:lang w:eastAsia="ar-SA"/>
        </w:rPr>
        <w:t>С</w:t>
      </w:r>
      <w:r w:rsidRPr="00C409A2">
        <w:rPr>
          <w:rFonts w:ascii="Times New Roman" w:eastAsia="Times New Roman" w:hAnsi="Times New Roman" w:cs="Times New Roman"/>
          <w:sz w:val="30"/>
          <w:szCs w:val="30"/>
          <w:lang w:eastAsia="ar-SA"/>
        </w:rPr>
        <w:t>оюза</w:t>
      </w:r>
      <w:r w:rsidR="004D6DA3" w:rsidRPr="00C409A2">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«Единый таможенный тариф таможенного союза» – Единый таможенный тариф Евразийского экономического союза;</w:t>
      </w:r>
    </w:p>
    <w:p w:rsidR="004D6DA3" w:rsidRPr="00C409A2" w:rsidRDefault="004D6DA3"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«Комиссия таможенного союза» – Евразийская экономическая комиссия;</w:t>
      </w:r>
    </w:p>
    <w:p w:rsidR="004D6DA3" w:rsidRPr="00C409A2" w:rsidRDefault="004D6DA3"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«международные договоры госуда</w:t>
      </w:r>
      <w:r w:rsidR="00D142B0" w:rsidRPr="00C409A2">
        <w:rPr>
          <w:rFonts w:ascii="Times New Roman" w:eastAsia="Times New Roman" w:hAnsi="Times New Roman" w:cs="Times New Roman"/>
          <w:sz w:val="30"/>
          <w:szCs w:val="30"/>
          <w:lang w:eastAsia="ar-SA"/>
        </w:rPr>
        <w:t>рств</w:t>
      </w:r>
      <w:r w:rsidR="00CA47E3">
        <w:rPr>
          <w:rFonts w:ascii="Times New Roman" w:eastAsia="Times New Roman" w:hAnsi="Times New Roman" w:cs="Times New Roman"/>
          <w:sz w:val="30"/>
          <w:szCs w:val="30"/>
          <w:lang w:eastAsia="ar-SA"/>
        </w:rPr>
        <w:t xml:space="preserve"> – </w:t>
      </w:r>
      <w:r w:rsidR="00D142B0" w:rsidRPr="00C409A2">
        <w:rPr>
          <w:rFonts w:ascii="Times New Roman" w:eastAsia="Times New Roman" w:hAnsi="Times New Roman" w:cs="Times New Roman"/>
          <w:sz w:val="30"/>
          <w:szCs w:val="30"/>
          <w:lang w:eastAsia="ar-SA"/>
        </w:rPr>
        <w:t>членов таможенного союза» –</w:t>
      </w:r>
      <w:r w:rsidRPr="00C409A2">
        <w:rPr>
          <w:rFonts w:ascii="Times New Roman" w:eastAsia="Times New Roman" w:hAnsi="Times New Roman" w:cs="Times New Roman"/>
          <w:sz w:val="30"/>
          <w:szCs w:val="30"/>
          <w:lang w:eastAsia="ar-SA"/>
        </w:rPr>
        <w:t xml:space="preserve"> международные договоры в рамках Союза, в том числе международные договоры государств-членов, входящие в соответствии со статьей 99 настоящего Договора </w:t>
      </w:r>
      <w:proofErr w:type="gramStart"/>
      <w:r w:rsidRPr="00C409A2">
        <w:rPr>
          <w:rFonts w:ascii="Times New Roman" w:eastAsia="Times New Roman" w:hAnsi="Times New Roman" w:cs="Times New Roman"/>
          <w:sz w:val="30"/>
          <w:szCs w:val="30"/>
          <w:lang w:eastAsia="ar-SA"/>
        </w:rPr>
        <w:t>в право</w:t>
      </w:r>
      <w:proofErr w:type="gramEnd"/>
      <w:r w:rsidRPr="00C409A2">
        <w:rPr>
          <w:rFonts w:ascii="Times New Roman" w:eastAsia="Times New Roman" w:hAnsi="Times New Roman" w:cs="Times New Roman"/>
          <w:sz w:val="30"/>
          <w:szCs w:val="30"/>
          <w:lang w:eastAsia="ar-SA"/>
        </w:rPr>
        <w:t xml:space="preserve"> Союза;</w:t>
      </w:r>
    </w:p>
    <w:p w:rsidR="007A74C0" w:rsidRPr="0050725A"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«таможенная граница таможенного союза (таможенная </w:t>
      </w:r>
      <w:r w:rsidR="00F26FAC" w:rsidRPr="00C409A2">
        <w:rPr>
          <w:rFonts w:ascii="Times New Roman" w:eastAsia="Times New Roman" w:hAnsi="Times New Roman" w:cs="Times New Roman"/>
          <w:sz w:val="30"/>
          <w:szCs w:val="30"/>
          <w:lang w:eastAsia="ar-SA"/>
        </w:rPr>
        <w:br/>
      </w:r>
      <w:r w:rsidRPr="0050725A">
        <w:rPr>
          <w:rFonts w:ascii="Times New Roman" w:eastAsia="Times New Roman" w:hAnsi="Times New Roman" w:cs="Times New Roman"/>
          <w:sz w:val="30"/>
          <w:szCs w:val="30"/>
          <w:lang w:eastAsia="ar-SA"/>
        </w:rPr>
        <w:t>граница)» – таможенная граница Евразийского экономического союза</w:t>
      </w:r>
      <w:r w:rsidR="007A74C0" w:rsidRPr="0050725A">
        <w:rPr>
          <w:rFonts w:ascii="Times New Roman" w:eastAsia="Times New Roman" w:hAnsi="Times New Roman" w:cs="Times New Roman"/>
          <w:sz w:val="30"/>
          <w:szCs w:val="30"/>
          <w:lang w:eastAsia="ar-SA"/>
        </w:rPr>
        <w:t>;</w:t>
      </w:r>
    </w:p>
    <w:p w:rsidR="003C61E1" w:rsidRPr="0050725A" w:rsidRDefault="007A74C0"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50725A">
        <w:rPr>
          <w:rFonts w:ascii="Times New Roman" w:eastAsia="Times New Roman" w:hAnsi="Times New Roman" w:cs="Times New Roman"/>
          <w:sz w:val="30"/>
          <w:szCs w:val="30"/>
          <w:lang w:eastAsia="ar-SA"/>
        </w:rPr>
        <w:t>«товар таможенного союза» – товар Евразийского экономического союза</w:t>
      </w:r>
      <w:r w:rsidR="00CA47E3" w:rsidRPr="0050725A">
        <w:rPr>
          <w:rFonts w:ascii="Times New Roman" w:eastAsia="Times New Roman" w:hAnsi="Times New Roman" w:cs="Times New Roman"/>
          <w:sz w:val="30"/>
          <w:szCs w:val="30"/>
          <w:lang w:eastAsia="ar-SA"/>
        </w:rPr>
        <w:t>.</w:t>
      </w:r>
      <w:r w:rsidR="003C61E1" w:rsidRPr="0050725A">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50725A">
        <w:rPr>
          <w:rFonts w:ascii="Times New Roman" w:eastAsia="Times New Roman" w:hAnsi="Times New Roman" w:cs="Times New Roman"/>
          <w:sz w:val="30"/>
          <w:szCs w:val="30"/>
          <w:lang w:eastAsia="ar-SA"/>
        </w:rPr>
        <w:t>3.</w:t>
      </w:r>
      <w:r w:rsidRPr="0050725A">
        <w:rPr>
          <w:rFonts w:ascii="Times New Roman" w:eastAsia="Times New Roman" w:hAnsi="Times New Roman" w:cs="Times New Roman"/>
          <w:sz w:val="30"/>
          <w:szCs w:val="30"/>
          <w:lang w:val="en-US" w:eastAsia="ar-SA"/>
        </w:rPr>
        <w:t> </w:t>
      </w:r>
      <w:proofErr w:type="gramStart"/>
      <w:r w:rsidRPr="0050725A">
        <w:rPr>
          <w:rFonts w:ascii="Times New Roman" w:eastAsia="Times New Roman" w:hAnsi="Times New Roman" w:cs="Times New Roman"/>
          <w:sz w:val="30"/>
          <w:szCs w:val="30"/>
          <w:lang w:eastAsia="ar-SA"/>
        </w:rPr>
        <w:t>Для</w:t>
      </w:r>
      <w:r w:rsidRPr="00C409A2">
        <w:rPr>
          <w:rFonts w:ascii="Times New Roman" w:eastAsia="Times New Roman" w:hAnsi="Times New Roman" w:cs="Times New Roman"/>
          <w:sz w:val="30"/>
          <w:szCs w:val="30"/>
          <w:lang w:eastAsia="ar-SA"/>
        </w:rPr>
        <w:t xml:space="preserve"> целей применения международных договоров, указанных в пункте 1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w:t>
      </w:r>
      <w:proofErr w:type="gramEnd"/>
      <w:r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lastRenderedPageBreak/>
        <w:t xml:space="preserve">назначения, а также санитарные, ветеринарно-санитарные и карантинные фитосанитарные </w:t>
      </w:r>
      <w:proofErr w:type="gramStart"/>
      <w:r w:rsidRPr="00C409A2">
        <w:rPr>
          <w:rFonts w:ascii="Times New Roman" w:eastAsia="Times New Roman" w:hAnsi="Times New Roman" w:cs="Times New Roman"/>
          <w:sz w:val="30"/>
          <w:szCs w:val="30"/>
          <w:lang w:eastAsia="ar-SA"/>
        </w:rPr>
        <w:t>меры</w:t>
      </w:r>
      <w:proofErr w:type="gramEnd"/>
      <w:r w:rsidRPr="00C409A2">
        <w:rPr>
          <w:rFonts w:ascii="Times New Roman" w:eastAsia="Times New Roman" w:hAnsi="Times New Roman" w:cs="Times New Roman"/>
          <w:sz w:val="30"/>
          <w:szCs w:val="30"/>
          <w:lang w:eastAsia="ar-SA"/>
        </w:rPr>
        <w:t xml:space="preserve"> и радиационные требования.</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При этом к мерам нетарифного регулирования, в том числе вводимым исходя из общих исключений</w:t>
      </w:r>
      <w:r w:rsidR="00CA47E3">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защиты внешнего финансового положения и обеспечения равновесия платежного </w:t>
      </w:r>
      <w:r w:rsidRPr="00C409A2">
        <w:rPr>
          <w:rFonts w:ascii="Times New Roman" w:eastAsia="Times New Roman" w:hAnsi="Times New Roman" w:cs="Times New Roman"/>
          <w:sz w:val="30"/>
          <w:szCs w:val="30"/>
          <w:lang w:eastAsia="ar-SA"/>
        </w:rPr>
        <w:br/>
        <w:t>баланса в одностороннем порядке, относятся меры, определенные статьями 46 и 47 настоящего Договора.</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pacing w:val="2"/>
          <w:sz w:val="30"/>
          <w:szCs w:val="30"/>
          <w:lang w:eastAsia="ar-SA"/>
        </w:rPr>
      </w:pPr>
      <w:r w:rsidRPr="00C409A2">
        <w:rPr>
          <w:rFonts w:ascii="Times New Roman" w:eastAsia="Times New Roman" w:hAnsi="Times New Roman" w:cs="Times New Roman"/>
          <w:spacing w:val="2"/>
          <w:sz w:val="30"/>
          <w:szCs w:val="30"/>
          <w:lang w:eastAsia="ar-SA"/>
        </w:rPr>
        <w:t>Положения</w:t>
      </w:r>
      <w:r w:rsidRPr="00C409A2">
        <w:rPr>
          <w:rFonts w:ascii="Times New Roman" w:eastAsia="Times New Roman" w:hAnsi="Times New Roman" w:cs="Times New Roman"/>
          <w:sz w:val="30"/>
          <w:szCs w:val="30"/>
          <w:lang w:eastAsia="ar-SA"/>
        </w:rPr>
        <w:t xml:space="preserve"> международных договоров</w:t>
      </w:r>
      <w:r w:rsidR="00040D8D" w:rsidRPr="00C409A2">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указанных в пункте 1 настоящей статьи</w:t>
      </w:r>
      <w:r w:rsidRPr="00C409A2">
        <w:rPr>
          <w:rFonts w:ascii="Times New Roman" w:eastAsia="Times New Roman" w:hAnsi="Times New Roman" w:cs="Times New Roman"/>
          <w:spacing w:val="2"/>
          <w:sz w:val="30"/>
          <w:szCs w:val="30"/>
          <w:lang w:eastAsia="ar-SA"/>
        </w:rPr>
        <w:t>, за исключением пунктов 3 и 4 статьи</w:t>
      </w:r>
      <w:r w:rsidRPr="00C409A2">
        <w:rPr>
          <w:rFonts w:ascii="Times New Roman" w:eastAsia="Times New Roman" w:hAnsi="Times New Roman" w:cs="Times New Roman"/>
          <w:spacing w:val="2"/>
          <w:sz w:val="30"/>
          <w:szCs w:val="30"/>
          <w:lang w:val="en-US" w:eastAsia="ar-SA"/>
        </w:rPr>
        <w:t> </w:t>
      </w:r>
      <w:r w:rsidRPr="00C409A2">
        <w:rPr>
          <w:rFonts w:ascii="Times New Roman" w:eastAsia="Times New Roman" w:hAnsi="Times New Roman" w:cs="Times New Roman"/>
          <w:spacing w:val="2"/>
          <w:sz w:val="30"/>
          <w:szCs w:val="30"/>
          <w:lang w:eastAsia="ar-SA"/>
        </w:rPr>
        <w:t xml:space="preserve">3 Таможенного кодекса </w:t>
      </w:r>
      <w:r w:rsidR="00EA6883">
        <w:rPr>
          <w:rFonts w:ascii="Times New Roman" w:eastAsia="Times New Roman" w:hAnsi="Times New Roman" w:cs="Times New Roman"/>
          <w:spacing w:val="2"/>
          <w:sz w:val="30"/>
          <w:szCs w:val="30"/>
          <w:lang w:eastAsia="ar-SA"/>
        </w:rPr>
        <w:t>т</w:t>
      </w:r>
      <w:r w:rsidRPr="00C409A2">
        <w:rPr>
          <w:rFonts w:ascii="Times New Roman" w:eastAsia="Times New Roman" w:hAnsi="Times New Roman" w:cs="Times New Roman"/>
          <w:spacing w:val="2"/>
          <w:sz w:val="30"/>
          <w:szCs w:val="30"/>
          <w:lang w:eastAsia="ar-SA"/>
        </w:rPr>
        <w:t>аможенного союза, касающиеся определения и применения (неприменения) запретов и ограничений, не применяются.</w:t>
      </w:r>
    </w:p>
    <w:p w:rsidR="003C61E1" w:rsidRPr="00C409A2" w:rsidRDefault="003C61E1" w:rsidP="00683C94">
      <w:pPr>
        <w:spacing w:after="0" w:line="360" w:lineRule="auto"/>
        <w:ind w:right="20" w:firstLine="708"/>
        <w:jc w:val="both"/>
        <w:rPr>
          <w:rFonts w:ascii="Times New Roman" w:eastAsia="Times New Roman" w:hAnsi="Times New Roman" w:cs="Times New Roman"/>
          <w:sz w:val="30"/>
          <w:szCs w:val="30"/>
          <w:lang w:eastAsia="ru-RU"/>
        </w:rPr>
      </w:pPr>
      <w:proofErr w:type="gramStart"/>
      <w:r w:rsidRPr="00C409A2">
        <w:rPr>
          <w:rFonts w:ascii="Times New Roman" w:eastAsia="Times New Roman" w:hAnsi="Times New Roman" w:cs="Times New Roman"/>
          <w:sz w:val="30"/>
          <w:szCs w:val="30"/>
          <w:lang w:eastAsia="ru-RU"/>
        </w:rPr>
        <w:t xml:space="preserve">При перемещении товаров через таможенную границу Союза, </w:t>
      </w:r>
      <w:r w:rsidRPr="00C409A2">
        <w:rPr>
          <w:rFonts w:ascii="Times New Roman" w:eastAsia="Times New Roman" w:hAnsi="Times New Roman" w:cs="Times New Roman"/>
          <w:sz w:val="30"/>
          <w:szCs w:val="30"/>
          <w:lang w:eastAsia="ru-RU"/>
        </w:rPr>
        <w:br/>
        <w:t xml:space="preserve">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w:t>
      </w:r>
      <w:r w:rsidRPr="00C409A2">
        <w:rPr>
          <w:rFonts w:ascii="Times New Roman" w:eastAsia="Times New Roman" w:hAnsi="Times New Roman" w:cs="Times New Roman"/>
          <w:sz w:val="30"/>
          <w:szCs w:val="30"/>
          <w:lang w:eastAsia="ru-RU"/>
        </w:rPr>
        <w:br/>
        <w:t>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roofErr w:type="gramEnd"/>
    </w:p>
    <w:p w:rsidR="003C61E1" w:rsidRPr="00C409A2" w:rsidRDefault="003C61E1" w:rsidP="00683C94">
      <w:pPr>
        <w:spacing w:after="0" w:line="360" w:lineRule="auto"/>
        <w:ind w:right="20" w:firstLine="708"/>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pacing w:val="2"/>
          <w:sz w:val="30"/>
          <w:szCs w:val="30"/>
          <w:lang w:eastAsia="ru-RU"/>
        </w:rPr>
        <w:t xml:space="preserve">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w:t>
      </w:r>
      <w:r w:rsidRPr="00C409A2">
        <w:rPr>
          <w:rFonts w:ascii="Times New Roman" w:eastAsia="Times New Roman" w:hAnsi="Times New Roman" w:cs="Times New Roman"/>
          <w:sz w:val="30"/>
          <w:szCs w:val="30"/>
          <w:lang w:eastAsia="ru-RU"/>
        </w:rPr>
        <w:t xml:space="preserve">настоящим Договором или принятыми в соответствии с ним актами Комиссии или нормативными правовыми актами </w:t>
      </w:r>
      <w:r w:rsidRPr="00C409A2">
        <w:rPr>
          <w:rFonts w:ascii="Times New Roman" w:eastAsia="Times New Roman" w:hAnsi="Times New Roman" w:cs="Times New Roman"/>
          <w:sz w:val="30"/>
          <w:szCs w:val="30"/>
          <w:lang w:eastAsia="ru-RU"/>
        </w:rPr>
        <w:lastRenderedPageBreak/>
        <w:t>государств-членов либо в соответствии с законодательством государств-членов.</w:t>
      </w:r>
    </w:p>
    <w:p w:rsidR="003C61E1" w:rsidRPr="00C409A2" w:rsidRDefault="003C61E1" w:rsidP="00683C94">
      <w:pPr>
        <w:spacing w:after="0" w:line="360" w:lineRule="auto"/>
        <w:ind w:right="20" w:firstLine="708"/>
        <w:jc w:val="both"/>
        <w:rPr>
          <w:rFonts w:ascii="Times New Roman" w:eastAsia="Times New Roman" w:hAnsi="Times New Roman" w:cs="Times New Roman"/>
          <w:sz w:val="30"/>
          <w:szCs w:val="30"/>
          <w:lang w:eastAsia="ru-RU"/>
        </w:rPr>
      </w:pPr>
      <w:r w:rsidRPr="00C409A2">
        <w:rPr>
          <w:rFonts w:ascii="Times New Roman" w:eastAsia="Times New Roman" w:hAnsi="Times New Roman" w:cs="Times New Roman"/>
          <w:sz w:val="30"/>
          <w:szCs w:val="30"/>
          <w:lang w:eastAsia="ru-RU"/>
        </w:rPr>
        <w:t xml:space="preserve">4. Статья 51 Таможенного кодекса </w:t>
      </w:r>
      <w:r w:rsidR="00EA6883">
        <w:rPr>
          <w:rFonts w:ascii="Times New Roman" w:eastAsia="Times New Roman" w:hAnsi="Times New Roman" w:cs="Times New Roman"/>
          <w:sz w:val="30"/>
          <w:szCs w:val="30"/>
          <w:lang w:eastAsia="ru-RU"/>
        </w:rPr>
        <w:t>т</w:t>
      </w:r>
      <w:r w:rsidRPr="00C409A2">
        <w:rPr>
          <w:rFonts w:ascii="Times New Roman" w:eastAsia="Times New Roman" w:hAnsi="Times New Roman" w:cs="Times New Roman"/>
          <w:sz w:val="30"/>
          <w:szCs w:val="30"/>
          <w:lang w:eastAsia="ru-RU"/>
        </w:rPr>
        <w:t xml:space="preserve">аможенного союза в части ведения </w:t>
      </w:r>
      <w:r w:rsidR="00EA6883">
        <w:rPr>
          <w:rFonts w:ascii="Times New Roman" w:eastAsia="Times New Roman" w:hAnsi="Times New Roman" w:cs="Times New Roman"/>
          <w:sz w:val="30"/>
          <w:szCs w:val="30"/>
          <w:lang w:eastAsia="ru-RU"/>
        </w:rPr>
        <w:t xml:space="preserve">единой </w:t>
      </w:r>
      <w:r w:rsidRPr="00C409A2">
        <w:rPr>
          <w:rFonts w:ascii="Times New Roman" w:eastAsia="Times New Roman" w:hAnsi="Times New Roman" w:cs="Times New Roman"/>
          <w:sz w:val="30"/>
          <w:szCs w:val="30"/>
          <w:lang w:eastAsia="ru-RU"/>
        </w:rPr>
        <w:t>Товарной номенклатуры внешнеэкономической деятельности</w:t>
      </w:r>
      <w:r w:rsidR="00EA6883">
        <w:rPr>
          <w:rFonts w:ascii="Times New Roman" w:eastAsia="Times New Roman" w:hAnsi="Times New Roman" w:cs="Times New Roman"/>
          <w:sz w:val="30"/>
          <w:szCs w:val="30"/>
          <w:lang w:eastAsia="ru-RU"/>
        </w:rPr>
        <w:t xml:space="preserve"> таможенного союза</w:t>
      </w:r>
      <w:r w:rsidRPr="00C409A2">
        <w:rPr>
          <w:rFonts w:ascii="Times New Roman" w:eastAsia="Times New Roman" w:hAnsi="Times New Roman" w:cs="Times New Roman"/>
          <w:sz w:val="30"/>
          <w:szCs w:val="30"/>
          <w:lang w:eastAsia="ru-RU"/>
        </w:rPr>
        <w:t xml:space="preserve"> применяется с учетом положений статьи 45 настоящего Договора.</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Глава 7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применяется с учетом положений статьи</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37 настоящего Договора.</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6.</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Пункт 2 статьи 70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не применяется.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Специальные, антидемпинговые</w:t>
      </w:r>
      <w:r w:rsidR="00EA6883">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компенсационные пошлины устанавливаются в соответствии с положениями настоящего Договора и взимаются в порядке, предусмотренном Таможенным кодексом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для взимания ввозной таможенной пошлины</w:t>
      </w:r>
      <w:r w:rsidR="00EA6883">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br/>
        <w:t>с учетом</w:t>
      </w:r>
      <w:r w:rsidR="001D0AF6">
        <w:rPr>
          <w:rFonts w:ascii="Times New Roman" w:eastAsia="Times New Roman" w:hAnsi="Times New Roman" w:cs="Times New Roman"/>
          <w:sz w:val="30"/>
          <w:szCs w:val="30"/>
          <w:lang w:eastAsia="ar-SA"/>
        </w:rPr>
        <w:t xml:space="preserve"> положений стат</w:t>
      </w:r>
      <w:r w:rsidRPr="00C409A2">
        <w:rPr>
          <w:rFonts w:ascii="Times New Roman" w:eastAsia="Times New Roman" w:hAnsi="Times New Roman" w:cs="Times New Roman"/>
          <w:sz w:val="30"/>
          <w:szCs w:val="30"/>
          <w:lang w:eastAsia="ar-SA"/>
        </w:rPr>
        <w:t>ей</w:t>
      </w:r>
      <w:r w:rsidR="00F26FAC"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48</w:t>
      </w:r>
      <w:r w:rsidR="00EA6883">
        <w:rPr>
          <w:rFonts w:ascii="Times New Roman" w:eastAsia="Times New Roman" w:hAnsi="Times New Roman" w:cs="Times New Roman"/>
          <w:sz w:val="30"/>
          <w:szCs w:val="30"/>
          <w:lang w:eastAsia="ar-SA"/>
        </w:rPr>
        <w:t xml:space="preserve"> </w:t>
      </w:r>
      <w:r w:rsidR="004732B7" w:rsidRPr="00C409A2">
        <w:rPr>
          <w:rFonts w:ascii="Times New Roman" w:eastAsia="Times New Roman" w:hAnsi="Times New Roman" w:cs="Times New Roman"/>
          <w:sz w:val="30"/>
          <w:szCs w:val="30"/>
          <w:lang w:eastAsia="ar-SA"/>
        </w:rPr>
        <w:t>и</w:t>
      </w:r>
      <w:r w:rsidR="00EA6883">
        <w:rPr>
          <w:rFonts w:ascii="Times New Roman" w:eastAsia="Times New Roman" w:hAnsi="Times New Roman" w:cs="Times New Roman"/>
          <w:sz w:val="30"/>
          <w:szCs w:val="30"/>
          <w:lang w:eastAsia="ar-SA"/>
        </w:rPr>
        <w:t xml:space="preserve"> </w:t>
      </w:r>
      <w:r w:rsidR="004732B7" w:rsidRPr="00C409A2">
        <w:rPr>
          <w:rFonts w:ascii="Times New Roman" w:eastAsia="Times New Roman" w:hAnsi="Times New Roman" w:cs="Times New Roman"/>
          <w:sz w:val="30"/>
          <w:szCs w:val="30"/>
          <w:lang w:eastAsia="ar-SA"/>
        </w:rPr>
        <w:t>49</w:t>
      </w:r>
      <w:r w:rsidR="00EA6883">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настоящего Договора, а также </w:t>
      </w:r>
      <w:r w:rsidRPr="00C409A2">
        <w:rPr>
          <w:rFonts w:ascii="Times New Roman" w:eastAsia="Times New Roman" w:hAnsi="Times New Roman" w:cs="Times New Roman"/>
          <w:sz w:val="30"/>
          <w:szCs w:val="30"/>
          <w:lang w:eastAsia="ar-SA"/>
        </w:rPr>
        <w:br/>
        <w:t>с учетом следующего.</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пункте</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1 настоящей статьи, предусматривают соблюдение ограничений в связи с применением </w:t>
      </w:r>
      <w:r w:rsidRPr="00C409A2">
        <w:rPr>
          <w:rFonts w:ascii="Times New Roman" w:eastAsia="Times New Roman" w:hAnsi="Times New Roman" w:cs="Times New Roman"/>
          <w:iCs/>
          <w:sz w:val="30"/>
          <w:szCs w:val="30"/>
          <w:lang w:eastAsia="ar-SA"/>
        </w:rPr>
        <w:t>специальных защитных, антидемпинговых и компенсационных мер.</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 xml:space="preserve">аможенного союза </w:t>
      </w:r>
      <w:r w:rsidRPr="00C409A2">
        <w:rPr>
          <w:rFonts w:ascii="Times New Roman" w:eastAsia="Times New Roman" w:hAnsi="Times New Roman" w:cs="Times New Roman"/>
          <w:sz w:val="30"/>
          <w:szCs w:val="30"/>
          <w:lang w:eastAsia="ar-SA"/>
        </w:rPr>
        <w:lastRenderedPageBreak/>
        <w:t>для ввозных таможенных пошлин, с учетом особенностей, установленных настоящим Договором.</w:t>
      </w:r>
    </w:p>
    <w:p w:rsidR="00040D8D" w:rsidRPr="00C409A2" w:rsidRDefault="00040D8D" w:rsidP="00683C94">
      <w:pPr>
        <w:suppressAutoHyphens/>
        <w:spacing w:after="0" w:line="360" w:lineRule="auto"/>
        <w:ind w:firstLine="709"/>
        <w:jc w:val="both"/>
        <w:rPr>
          <w:rFonts w:ascii="Times New Roman" w:eastAsia="Times New Roman" w:hAnsi="Times New Roman" w:cs="Times New Roman"/>
          <w:sz w:val="30"/>
          <w:szCs w:val="30"/>
          <w:lang w:eastAsia="ar-SA"/>
        </w:rPr>
      </w:pPr>
      <w:proofErr w:type="gramStart"/>
      <w:r w:rsidRPr="00C409A2">
        <w:rPr>
          <w:rFonts w:ascii="Times New Roman" w:eastAsia="Times New Roman" w:hAnsi="Times New Roman" w:cs="Times New Roman"/>
          <w:sz w:val="30"/>
          <w:szCs w:val="30"/>
          <w:lang w:eastAsia="ar-SA"/>
        </w:rPr>
        <w:t>При применении антидемпинговой или компенсационной пошлин</w:t>
      </w:r>
      <w:r w:rsidR="0088531C" w:rsidRPr="00C409A2">
        <w:rPr>
          <w:rFonts w:ascii="Times New Roman" w:eastAsia="Times New Roman" w:hAnsi="Times New Roman" w:cs="Times New Roman"/>
          <w:sz w:val="30"/>
          <w:szCs w:val="30"/>
          <w:lang w:eastAsia="ar-SA"/>
        </w:rPr>
        <w:t>ы в соответствии с пунктами 104 и</w:t>
      </w:r>
      <w:r w:rsidRPr="00C409A2">
        <w:rPr>
          <w:rFonts w:ascii="Times New Roman" w:eastAsia="Times New Roman" w:hAnsi="Times New Roman" w:cs="Times New Roman"/>
          <w:sz w:val="30"/>
          <w:szCs w:val="30"/>
          <w:lang w:eastAsia="ar-SA"/>
        </w:rPr>
        <w:t xml:space="preserve"> 169 Протокола о применении специальных защитных, антидемпинговых и компенсационных мер по отношению к третьим странам (приложение № 8</w:t>
      </w:r>
      <w:r w:rsidR="0088531C" w:rsidRPr="00C409A2">
        <w:rPr>
          <w:rFonts w:ascii="Times New Roman" w:eastAsia="Times New Roman" w:hAnsi="Times New Roman" w:cs="Times New Roman"/>
          <w:sz w:val="30"/>
          <w:szCs w:val="30"/>
          <w:lang w:eastAsia="ar-SA"/>
        </w:rPr>
        <w:t xml:space="preserve"> к</w:t>
      </w:r>
      <w:r w:rsidR="00EA6883">
        <w:rPr>
          <w:rFonts w:ascii="Times New Roman" w:eastAsia="Times New Roman" w:hAnsi="Times New Roman" w:cs="Times New Roman"/>
          <w:sz w:val="30"/>
          <w:szCs w:val="30"/>
          <w:lang w:eastAsia="ar-SA"/>
        </w:rPr>
        <w:t xml:space="preserve"> настоящему</w:t>
      </w:r>
      <w:r w:rsidR="0088531C" w:rsidRPr="00C409A2">
        <w:rPr>
          <w:rFonts w:ascii="Times New Roman" w:eastAsia="Times New Roman" w:hAnsi="Times New Roman" w:cs="Times New Roman"/>
          <w:sz w:val="30"/>
          <w:szCs w:val="30"/>
          <w:lang w:eastAsia="ar-SA"/>
        </w:rPr>
        <w:t xml:space="preserve"> Договору)</w:t>
      </w:r>
      <w:r w:rsidRPr="00C409A2">
        <w:rPr>
          <w:rFonts w:ascii="Times New Roman" w:eastAsia="Times New Roman" w:hAnsi="Times New Roman" w:cs="Times New Roman"/>
          <w:sz w:val="30"/>
          <w:szCs w:val="30"/>
          <w:lang w:eastAsia="ar-SA"/>
        </w:rPr>
        <w:t xml:space="preserve"> антидемпингов</w:t>
      </w:r>
      <w:r w:rsidR="0088531C" w:rsidRPr="00C409A2">
        <w:rPr>
          <w:rFonts w:ascii="Times New Roman" w:eastAsia="Times New Roman" w:hAnsi="Times New Roman" w:cs="Times New Roman"/>
          <w:sz w:val="30"/>
          <w:szCs w:val="30"/>
          <w:lang w:eastAsia="ar-SA"/>
        </w:rPr>
        <w:t>ые</w:t>
      </w:r>
      <w:r w:rsidRPr="00C409A2">
        <w:rPr>
          <w:rFonts w:ascii="Times New Roman" w:eastAsia="Times New Roman" w:hAnsi="Times New Roman" w:cs="Times New Roman"/>
          <w:sz w:val="30"/>
          <w:szCs w:val="30"/>
          <w:lang w:eastAsia="ar-SA"/>
        </w:rPr>
        <w:t>, компенсационн</w:t>
      </w:r>
      <w:r w:rsidR="0088531C" w:rsidRPr="00C409A2">
        <w:rPr>
          <w:rFonts w:ascii="Times New Roman" w:eastAsia="Times New Roman" w:hAnsi="Times New Roman" w:cs="Times New Roman"/>
          <w:sz w:val="30"/>
          <w:szCs w:val="30"/>
          <w:lang w:eastAsia="ar-SA"/>
        </w:rPr>
        <w:t>ые пошлины подлежа</w:t>
      </w:r>
      <w:r w:rsidRPr="00C409A2">
        <w:rPr>
          <w:rFonts w:ascii="Times New Roman" w:eastAsia="Times New Roman" w:hAnsi="Times New Roman" w:cs="Times New Roman"/>
          <w:sz w:val="30"/>
          <w:szCs w:val="30"/>
          <w:lang w:eastAsia="ar-SA"/>
        </w:rPr>
        <w:t>т уплате</w:t>
      </w:r>
      <w:r w:rsidR="00EA6883">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w:t>
      </w:r>
      <w:proofErr w:type="gramEnd"/>
      <w:r w:rsidRPr="00C409A2">
        <w:rPr>
          <w:rFonts w:ascii="Times New Roman" w:eastAsia="Times New Roman" w:hAnsi="Times New Roman" w:cs="Times New Roman"/>
          <w:sz w:val="30"/>
          <w:szCs w:val="30"/>
          <w:lang w:eastAsia="ar-SA"/>
        </w:rPr>
        <w:t xml:space="preserve"> в порядке, определенном в приложении к </w:t>
      </w:r>
      <w:r w:rsidR="0088531C" w:rsidRPr="00C409A2">
        <w:rPr>
          <w:rFonts w:ascii="Times New Roman" w:eastAsia="Times New Roman" w:hAnsi="Times New Roman" w:cs="Times New Roman"/>
          <w:sz w:val="30"/>
          <w:szCs w:val="30"/>
          <w:lang w:eastAsia="ar-SA"/>
        </w:rPr>
        <w:t xml:space="preserve">указанному </w:t>
      </w:r>
      <w:r w:rsidRPr="00C409A2">
        <w:rPr>
          <w:rFonts w:ascii="Times New Roman" w:eastAsia="Times New Roman" w:hAnsi="Times New Roman" w:cs="Times New Roman"/>
          <w:sz w:val="30"/>
          <w:szCs w:val="30"/>
          <w:lang w:eastAsia="ar-SA"/>
        </w:rPr>
        <w:t>Протоколу</w:t>
      </w:r>
      <w:r w:rsidR="0088531C" w:rsidRPr="00C409A2">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Изменение сроков уплаты специальных, антидемпинговых, компенсационных пошлин в форме отсрочки или рассрочки не производится.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rsidR="003C61E1" w:rsidRPr="00C409A2" w:rsidRDefault="003C61E1" w:rsidP="00683C94">
      <w:pPr>
        <w:suppressAutoHyphens/>
        <w:spacing w:after="0" w:line="360" w:lineRule="auto"/>
        <w:ind w:firstLine="708"/>
        <w:jc w:val="both"/>
        <w:rPr>
          <w:rFonts w:ascii="Times New Roman" w:eastAsia="Calibri"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7.</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Статья</w:t>
      </w:r>
      <w:r w:rsidR="00B07110">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74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в части тарифных льгот применяется с учетом положений статьи 43</w:t>
      </w:r>
      <w:r w:rsidR="00BD5B16"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настоящего Договора.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8.</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Часть вторая </w:t>
      </w:r>
      <w:r w:rsidR="00040D8D" w:rsidRPr="00C409A2">
        <w:rPr>
          <w:rFonts w:ascii="Times New Roman" w:eastAsia="Times New Roman" w:hAnsi="Times New Roman" w:cs="Times New Roman"/>
          <w:sz w:val="30"/>
          <w:szCs w:val="30"/>
          <w:lang w:eastAsia="ar-SA"/>
        </w:rPr>
        <w:t xml:space="preserve">пункта 2 </w:t>
      </w:r>
      <w:r w:rsidRPr="00C409A2">
        <w:rPr>
          <w:rFonts w:ascii="Times New Roman" w:eastAsia="Times New Roman" w:hAnsi="Times New Roman" w:cs="Times New Roman"/>
          <w:sz w:val="30"/>
          <w:szCs w:val="30"/>
          <w:lang w:eastAsia="ar-SA"/>
        </w:rPr>
        <w:t>статьи</w:t>
      </w:r>
      <w:r w:rsidR="00B07110">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77 Таможенного кодекса </w:t>
      </w:r>
      <w:r w:rsidR="00EA6883">
        <w:rPr>
          <w:rFonts w:ascii="Times New Roman" w:eastAsia="Times New Roman" w:hAnsi="Times New Roman" w:cs="Times New Roman"/>
          <w:sz w:val="30"/>
          <w:szCs w:val="30"/>
          <w:lang w:eastAsia="ar-SA"/>
        </w:rPr>
        <w:t>т</w:t>
      </w:r>
      <w:r w:rsidRPr="00C409A2">
        <w:rPr>
          <w:rFonts w:ascii="Times New Roman" w:eastAsia="Times New Roman" w:hAnsi="Times New Roman" w:cs="Times New Roman"/>
          <w:sz w:val="30"/>
          <w:szCs w:val="30"/>
          <w:lang w:eastAsia="ar-SA"/>
        </w:rPr>
        <w:t>аможенного союза не применяется.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w:t>
      </w:r>
      <w:r w:rsidR="00040D8D" w:rsidRPr="00C409A2">
        <w:rPr>
          <w:rFonts w:ascii="Times New Roman" w:eastAsia="Times New Roman" w:hAnsi="Times New Roman" w:cs="Times New Roman"/>
          <w:sz w:val="30"/>
          <w:szCs w:val="30"/>
          <w:lang w:eastAsia="ar-SA"/>
        </w:rPr>
        <w:t xml:space="preserve"> в рамках Союза и (или) двусторо</w:t>
      </w:r>
      <w:r w:rsidR="003952FC" w:rsidRPr="00C409A2">
        <w:rPr>
          <w:rFonts w:ascii="Times New Roman" w:eastAsia="Times New Roman" w:hAnsi="Times New Roman" w:cs="Times New Roman"/>
          <w:sz w:val="30"/>
          <w:szCs w:val="30"/>
          <w:lang w:eastAsia="ar-SA"/>
        </w:rPr>
        <w:t>нними международными договорами</w:t>
      </w:r>
      <w:r w:rsidR="00040D8D" w:rsidRPr="00C409A2">
        <w:rPr>
          <w:rFonts w:ascii="Times New Roman" w:eastAsia="Times New Roman" w:hAnsi="Times New Roman" w:cs="Times New Roman"/>
          <w:sz w:val="30"/>
          <w:szCs w:val="30"/>
          <w:lang w:eastAsia="ar-SA"/>
        </w:rPr>
        <w:t xml:space="preserve"> между </w:t>
      </w:r>
      <w:r w:rsidR="00B07110">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государств</w:t>
      </w:r>
      <w:r w:rsidR="00040D8D" w:rsidRPr="00C409A2">
        <w:rPr>
          <w:rFonts w:ascii="Times New Roman" w:eastAsia="Times New Roman" w:hAnsi="Times New Roman" w:cs="Times New Roman"/>
          <w:sz w:val="30"/>
          <w:szCs w:val="30"/>
          <w:lang w:eastAsia="ar-SA"/>
        </w:rPr>
        <w:t>ами</w:t>
      </w:r>
      <w:r w:rsidRPr="00C409A2">
        <w:rPr>
          <w:rFonts w:ascii="Times New Roman" w:eastAsia="Times New Roman" w:hAnsi="Times New Roman" w:cs="Times New Roman"/>
          <w:sz w:val="30"/>
          <w:szCs w:val="30"/>
          <w:lang w:eastAsia="ar-SA"/>
        </w:rPr>
        <w:t>-член</w:t>
      </w:r>
      <w:r w:rsidR="00040D8D" w:rsidRPr="00C409A2">
        <w:rPr>
          <w:rFonts w:ascii="Times New Roman" w:eastAsia="Times New Roman" w:hAnsi="Times New Roman" w:cs="Times New Roman"/>
          <w:sz w:val="30"/>
          <w:szCs w:val="30"/>
          <w:lang w:eastAsia="ar-SA"/>
        </w:rPr>
        <w:t>ами</w:t>
      </w:r>
      <w:r w:rsidRPr="00C409A2">
        <w:rPr>
          <w:rFonts w:ascii="Times New Roman" w:eastAsia="Times New Roman" w:hAnsi="Times New Roman" w:cs="Times New Roman"/>
          <w:sz w:val="30"/>
          <w:szCs w:val="30"/>
          <w:lang w:eastAsia="ar-SA"/>
        </w:rPr>
        <w:t>.</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102</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IX</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1.</w:t>
      </w:r>
      <w:r w:rsidRPr="00C409A2">
        <w:rPr>
          <w:rFonts w:ascii="Times New Roman" w:eastAsia="Calibri" w:hAnsi="Times New Roman" w:cs="Times New Roman"/>
          <w:sz w:val="30"/>
          <w:szCs w:val="30"/>
          <w:lang w:val="en-US" w:eastAsia="ar-SA" w:bidi="en-US"/>
        </w:rPr>
        <w:t> </w:t>
      </w:r>
      <w:r w:rsidRPr="00C409A2">
        <w:rPr>
          <w:rFonts w:ascii="Times New Roman" w:eastAsia="Calibri" w:hAnsi="Times New Roman" w:cs="Times New Roman"/>
          <w:sz w:val="30"/>
          <w:szCs w:val="30"/>
          <w:lang w:eastAsia="ar-SA" w:bidi="en-US"/>
        </w:rPr>
        <w:t>Несмотря на положения статьи</w:t>
      </w:r>
      <w:r w:rsidR="00B07110">
        <w:rPr>
          <w:rFonts w:ascii="Times New Roman" w:eastAsia="Calibri" w:hAnsi="Times New Roman" w:cs="Times New Roman"/>
          <w:sz w:val="30"/>
          <w:szCs w:val="30"/>
          <w:lang w:eastAsia="ar-SA" w:bidi="en-US"/>
        </w:rPr>
        <w:t xml:space="preserve"> </w:t>
      </w:r>
      <w:r w:rsidRPr="00C409A2">
        <w:rPr>
          <w:rFonts w:ascii="Times New Roman" w:eastAsia="Calibri" w:hAnsi="Times New Roman" w:cs="Times New Roman"/>
          <w:sz w:val="30"/>
          <w:szCs w:val="30"/>
          <w:lang w:eastAsia="ar-SA" w:bidi="en-US"/>
        </w:rPr>
        <w:t>35 настоящего Договора, государства-члены вправе в одностороннем порядке предоставлять преференции в торговле с третьей стороной</w:t>
      </w:r>
      <w:r w:rsidR="00FF5958" w:rsidRPr="00C409A2">
        <w:rPr>
          <w:rFonts w:ascii="Times New Roman" w:eastAsia="Calibri" w:hAnsi="Times New Roman" w:cs="Times New Roman"/>
          <w:sz w:val="30"/>
          <w:szCs w:val="30"/>
          <w:lang w:eastAsia="ar-SA" w:bidi="en-US"/>
        </w:rPr>
        <w:t xml:space="preserve"> на основании</w:t>
      </w:r>
      <w:r w:rsidRPr="00C409A2">
        <w:rPr>
          <w:rFonts w:ascii="Times New Roman" w:eastAsia="Calibri" w:hAnsi="Times New Roman" w:cs="Times New Roman"/>
          <w:sz w:val="30"/>
          <w:szCs w:val="30"/>
          <w:lang w:eastAsia="ar-SA" w:bidi="en-US"/>
        </w:rPr>
        <w:t xml:space="preserve"> </w:t>
      </w:r>
      <w:r w:rsidR="00FF5958" w:rsidRPr="00C409A2">
        <w:rPr>
          <w:rFonts w:ascii="Times New Roman" w:eastAsia="Calibri" w:hAnsi="Times New Roman" w:cs="Times New Roman"/>
          <w:sz w:val="30"/>
          <w:szCs w:val="30"/>
          <w:lang w:eastAsia="ar-SA" w:bidi="en-US"/>
        </w:rPr>
        <w:t xml:space="preserve">заключенных </w:t>
      </w:r>
      <w:r w:rsidR="00FF5958" w:rsidRPr="00C409A2">
        <w:rPr>
          <w:rFonts w:ascii="Times New Roman" w:eastAsia="Calibri" w:hAnsi="Times New Roman" w:cs="Times New Roman"/>
          <w:sz w:val="30"/>
          <w:szCs w:val="30"/>
          <w:lang w:eastAsia="ar-SA" w:bidi="en-US"/>
        </w:rPr>
        <w:br/>
        <w:t>до 1 января 2015 г</w:t>
      </w:r>
      <w:r w:rsidR="00BC1432">
        <w:rPr>
          <w:rFonts w:ascii="Times New Roman" w:eastAsia="Calibri" w:hAnsi="Times New Roman" w:cs="Times New Roman"/>
          <w:sz w:val="30"/>
          <w:szCs w:val="30"/>
          <w:lang w:eastAsia="ar-SA" w:bidi="en-US"/>
        </w:rPr>
        <w:t>ода</w:t>
      </w:r>
      <w:r w:rsidR="00BC1432" w:rsidRPr="00C409A2">
        <w:rPr>
          <w:rFonts w:ascii="Times New Roman" w:eastAsia="Calibri" w:hAnsi="Times New Roman" w:cs="Times New Roman"/>
          <w:sz w:val="30"/>
          <w:szCs w:val="30"/>
          <w:lang w:eastAsia="ar-SA" w:bidi="en-US"/>
        </w:rPr>
        <w:t xml:space="preserve"> </w:t>
      </w:r>
      <w:r w:rsidRPr="00C409A2">
        <w:rPr>
          <w:rFonts w:ascii="Times New Roman" w:eastAsia="Calibri" w:hAnsi="Times New Roman" w:cs="Times New Roman"/>
          <w:sz w:val="30"/>
          <w:szCs w:val="30"/>
          <w:lang w:eastAsia="ar-SA" w:bidi="en-US"/>
        </w:rPr>
        <w:t>международного договора этого государства-члена с такой третьей стороной или международного договора, участниками которого являются все государства-</w:t>
      </w:r>
      <w:r w:rsidR="00FF5958" w:rsidRPr="00C409A2">
        <w:rPr>
          <w:rFonts w:ascii="Times New Roman" w:eastAsia="Calibri" w:hAnsi="Times New Roman" w:cs="Times New Roman"/>
          <w:sz w:val="30"/>
          <w:szCs w:val="30"/>
          <w:lang w:eastAsia="ar-SA" w:bidi="en-US"/>
        </w:rPr>
        <w:t>члены.</w:t>
      </w: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 xml:space="preserve">Государства-члены осуществляют унификацию договоров, </w:t>
      </w:r>
      <w:r w:rsidRPr="00C409A2">
        <w:rPr>
          <w:rFonts w:ascii="Times New Roman" w:eastAsia="Calibri" w:hAnsi="Times New Roman" w:cs="Times New Roman"/>
          <w:sz w:val="30"/>
          <w:szCs w:val="30"/>
          <w:lang w:eastAsia="ar-SA" w:bidi="en-US"/>
        </w:rPr>
        <w:br/>
        <w:t>на основании которых предоставляются преференции.</w:t>
      </w: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2.</w:t>
      </w:r>
      <w:r w:rsidRPr="00C409A2">
        <w:rPr>
          <w:rFonts w:ascii="Times New Roman" w:eastAsia="Calibri" w:hAnsi="Times New Roman" w:cs="Times New Roman"/>
          <w:sz w:val="30"/>
          <w:szCs w:val="30"/>
          <w:lang w:val="en-US" w:eastAsia="ar-SA" w:bidi="en-US"/>
        </w:rPr>
        <w:t> </w:t>
      </w:r>
      <w:proofErr w:type="gramStart"/>
      <w:r w:rsidRPr="00C409A2">
        <w:rPr>
          <w:rFonts w:ascii="Times New Roman" w:eastAsia="Calibri" w:hAnsi="Times New Roman" w:cs="Times New Roman"/>
          <w:sz w:val="30"/>
          <w:szCs w:val="30"/>
          <w:lang w:eastAsia="ar-SA"/>
        </w:rPr>
        <w:t xml:space="preserve">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w:t>
      </w:r>
      <w:r w:rsidRPr="00C409A2">
        <w:rPr>
          <w:rFonts w:ascii="Times New Roman" w:eastAsia="Calibri" w:hAnsi="Times New Roman" w:cs="Times New Roman"/>
          <w:sz w:val="30"/>
          <w:szCs w:val="30"/>
          <w:lang w:eastAsia="ar-SA"/>
        </w:rPr>
        <w:lastRenderedPageBreak/>
        <w:t xml:space="preserve">антидемпинговых и компенсационных мер, действовавших </w:t>
      </w:r>
      <w:r w:rsidRPr="00C409A2">
        <w:rPr>
          <w:rFonts w:ascii="Times New Roman" w:eastAsia="Calibri" w:hAnsi="Times New Roman" w:cs="Times New Roman"/>
          <w:sz w:val="30"/>
          <w:szCs w:val="30"/>
          <w:lang w:eastAsia="ar-SA"/>
        </w:rPr>
        <w:br/>
        <w:t xml:space="preserve">в соответствии с законодательством </w:t>
      </w:r>
      <w:r w:rsidR="00CB2A78">
        <w:rPr>
          <w:rFonts w:ascii="Times New Roman" w:eastAsia="Calibri" w:hAnsi="Times New Roman" w:cs="Times New Roman"/>
          <w:sz w:val="30"/>
          <w:szCs w:val="30"/>
          <w:lang w:eastAsia="ar-SA"/>
        </w:rPr>
        <w:t>государств-членов</w:t>
      </w:r>
      <w:r w:rsidRPr="00C409A2">
        <w:rPr>
          <w:rFonts w:ascii="Times New Roman" w:eastAsia="Calibri" w:hAnsi="Times New Roman" w:cs="Times New Roman"/>
          <w:sz w:val="30"/>
          <w:szCs w:val="30"/>
          <w:lang w:eastAsia="ar-SA"/>
        </w:rPr>
        <w:t xml:space="preserve">,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раздела </w:t>
      </w:r>
      <w:r w:rsidRPr="00C409A2">
        <w:rPr>
          <w:rFonts w:ascii="Times New Roman" w:eastAsia="Calibri" w:hAnsi="Times New Roman" w:cs="Times New Roman"/>
          <w:sz w:val="30"/>
          <w:szCs w:val="30"/>
          <w:lang w:val="en-US" w:eastAsia="ar-SA"/>
        </w:rPr>
        <w:t>IX</w:t>
      </w:r>
      <w:r w:rsidRPr="00C409A2">
        <w:rPr>
          <w:rFonts w:ascii="Times New Roman" w:eastAsia="Calibri" w:hAnsi="Times New Roman" w:cs="Times New Roman"/>
          <w:sz w:val="30"/>
          <w:szCs w:val="30"/>
          <w:lang w:eastAsia="ar-SA"/>
        </w:rPr>
        <w:t xml:space="preserve"> настоящего Договора и приложением № 8 к нему.</w:t>
      </w:r>
      <w:proofErr w:type="gramEnd"/>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Для целей реализации положений статьи 36 настоящего Договора </w:t>
      </w:r>
      <w:r w:rsidRPr="00C409A2">
        <w:rPr>
          <w:rFonts w:ascii="Times New Roman" w:eastAsia="Calibri" w:hAnsi="Times New Roman" w:cs="Times New Roman"/>
          <w:sz w:val="30"/>
          <w:szCs w:val="30"/>
          <w:lang w:eastAsia="ru-RU"/>
        </w:rPr>
        <w:t xml:space="preserve">до вступления в силу решения Комиссии, устанавливающего условия и порядок применения </w:t>
      </w:r>
      <w:r w:rsidR="00585664">
        <w:rPr>
          <w:rFonts w:ascii="Times New Roman" w:eastAsia="Calibri" w:hAnsi="Times New Roman" w:cs="Times New Roman"/>
          <w:sz w:val="30"/>
          <w:szCs w:val="30"/>
          <w:lang w:eastAsia="ru-RU"/>
        </w:rPr>
        <w:t xml:space="preserve">единой системы </w:t>
      </w:r>
      <w:r w:rsidRPr="00C409A2">
        <w:rPr>
          <w:rFonts w:ascii="Times New Roman" w:eastAsia="Calibri" w:hAnsi="Times New Roman" w:cs="Times New Roman"/>
          <w:sz w:val="30"/>
          <w:szCs w:val="30"/>
          <w:lang w:eastAsia="ru-RU"/>
        </w:rPr>
        <w:t xml:space="preserve">тарифных преференций </w:t>
      </w:r>
      <w:r w:rsidR="00585664">
        <w:rPr>
          <w:rFonts w:ascii="Times New Roman" w:eastAsia="Calibri" w:hAnsi="Times New Roman" w:cs="Times New Roman"/>
          <w:sz w:val="30"/>
          <w:szCs w:val="30"/>
          <w:lang w:eastAsia="ru-RU"/>
        </w:rPr>
        <w:t xml:space="preserve">Союза </w:t>
      </w:r>
      <w:r w:rsidRPr="00C409A2">
        <w:rPr>
          <w:rFonts w:ascii="Times New Roman" w:eastAsia="Calibri" w:hAnsi="Times New Roman" w:cs="Times New Roman"/>
          <w:sz w:val="30"/>
          <w:szCs w:val="30"/>
          <w:lang w:eastAsia="ru-RU"/>
        </w:rPr>
        <w:t>в отношении товаров, происходящих из развивающихся стран и (или) наименее развитых стран</w:t>
      </w:r>
      <w:r w:rsidR="00585664">
        <w:rPr>
          <w:rFonts w:ascii="Times New Roman" w:eastAsia="Calibri" w:hAnsi="Times New Roman" w:cs="Times New Roman"/>
          <w:sz w:val="30"/>
          <w:szCs w:val="30"/>
          <w:lang w:eastAsia="ru-RU"/>
        </w:rPr>
        <w:t>,</w:t>
      </w:r>
      <w:r w:rsidRPr="00C409A2">
        <w:rPr>
          <w:rFonts w:ascii="Times New Roman" w:eastAsia="Calibri" w:hAnsi="Times New Roman" w:cs="Times New Roman"/>
          <w:sz w:val="30"/>
          <w:szCs w:val="30"/>
          <w:lang w:eastAsia="ru-RU"/>
        </w:rPr>
        <w:t xml:space="preserve"> применяется</w:t>
      </w:r>
      <w:r w:rsidRPr="00C409A2">
        <w:rPr>
          <w:rFonts w:ascii="Times New Roman" w:eastAsia="Calibri" w:hAnsi="Times New Roman" w:cs="Times New Roman"/>
          <w:sz w:val="30"/>
          <w:szCs w:val="30"/>
          <w:lang w:eastAsia="ar-SA"/>
        </w:rPr>
        <w:t xml:space="preserve"> Протокол </w:t>
      </w:r>
      <w:r w:rsidRPr="00C409A2">
        <w:rPr>
          <w:rFonts w:ascii="Times New Roman" w:eastAsia="Calibri" w:hAnsi="Times New Roman" w:cs="Times New Roman"/>
          <w:sz w:val="30"/>
          <w:szCs w:val="30"/>
          <w:lang w:eastAsia="ru-RU"/>
        </w:rPr>
        <w:t xml:space="preserve">о единой системе тарифных преференций Таможенного союза от 12 декабря </w:t>
      </w:r>
      <w:r w:rsidR="00585664">
        <w:rPr>
          <w:rFonts w:ascii="Times New Roman" w:eastAsia="Calibri" w:hAnsi="Times New Roman" w:cs="Times New Roman"/>
          <w:sz w:val="30"/>
          <w:szCs w:val="30"/>
          <w:lang w:eastAsia="ru-RU"/>
        </w:rPr>
        <w:br/>
      </w:r>
      <w:r w:rsidRPr="00C409A2">
        <w:rPr>
          <w:rFonts w:ascii="Times New Roman" w:eastAsia="Calibri" w:hAnsi="Times New Roman" w:cs="Times New Roman"/>
          <w:sz w:val="30"/>
          <w:szCs w:val="30"/>
          <w:lang w:eastAsia="ru-RU"/>
        </w:rPr>
        <w:t>2008 года.</w:t>
      </w:r>
    </w:p>
    <w:p w:rsidR="003C61E1" w:rsidRPr="00C409A2" w:rsidRDefault="003C61E1" w:rsidP="00683C94">
      <w:pPr>
        <w:tabs>
          <w:tab w:val="left" w:pos="2127"/>
        </w:tabs>
        <w:suppressAutoHyphens/>
        <w:spacing w:after="0" w:line="360" w:lineRule="auto"/>
        <w:ind w:firstLine="709"/>
        <w:contextualSpacing/>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До вступления в силу </w:t>
      </w:r>
      <w:r w:rsidRPr="00C409A2">
        <w:rPr>
          <w:rFonts w:ascii="Times New Roman" w:eastAsia="Calibri" w:hAnsi="Times New Roman" w:cs="Times New Roman"/>
          <w:sz w:val="30"/>
          <w:szCs w:val="30"/>
          <w:lang w:eastAsia="ru-RU"/>
        </w:rPr>
        <w:t xml:space="preserve">решения Комиссии, </w:t>
      </w:r>
      <w:r w:rsidR="00585664" w:rsidRPr="00C409A2">
        <w:rPr>
          <w:rFonts w:ascii="Times New Roman" w:eastAsia="Calibri" w:hAnsi="Times New Roman" w:cs="Times New Roman"/>
          <w:sz w:val="30"/>
          <w:szCs w:val="30"/>
          <w:lang w:eastAsia="ru-RU"/>
        </w:rPr>
        <w:t>устанавливающего</w:t>
      </w:r>
      <w:r w:rsidR="00585664" w:rsidRPr="00C409A2">
        <w:rPr>
          <w:rFonts w:ascii="Times New Roman" w:eastAsia="Calibri" w:hAnsi="Times New Roman" w:cs="Times New Roman"/>
          <w:sz w:val="30"/>
          <w:szCs w:val="30"/>
          <w:lang w:eastAsia="ar-SA"/>
        </w:rPr>
        <w:t xml:space="preserve"> прав</w:t>
      </w:r>
      <w:r w:rsidR="00585664">
        <w:rPr>
          <w:rFonts w:ascii="Times New Roman" w:eastAsia="Calibri" w:hAnsi="Times New Roman" w:cs="Times New Roman"/>
          <w:sz w:val="30"/>
          <w:szCs w:val="30"/>
          <w:lang w:eastAsia="ar-SA"/>
        </w:rPr>
        <w:t xml:space="preserve">ила определения </w:t>
      </w:r>
      <w:r w:rsidR="00585664" w:rsidRPr="00C409A2">
        <w:rPr>
          <w:rFonts w:ascii="Times New Roman" w:eastAsia="Calibri" w:hAnsi="Times New Roman" w:cs="Times New Roman"/>
          <w:sz w:val="30"/>
          <w:szCs w:val="30"/>
          <w:lang w:eastAsia="ar-SA"/>
        </w:rPr>
        <w:t>происхождения товаров</w:t>
      </w:r>
      <w:r w:rsidR="00585664">
        <w:rPr>
          <w:rFonts w:ascii="Times New Roman" w:eastAsia="Calibri" w:hAnsi="Times New Roman" w:cs="Times New Roman"/>
          <w:sz w:val="30"/>
          <w:szCs w:val="30"/>
          <w:lang w:eastAsia="ar-SA"/>
        </w:rPr>
        <w:t xml:space="preserve">, </w:t>
      </w:r>
      <w:r w:rsidR="00585664" w:rsidRPr="00C409A2">
        <w:rPr>
          <w:rFonts w:ascii="Times New Roman" w:eastAsia="Calibri" w:hAnsi="Times New Roman" w:cs="Times New Roman"/>
          <w:sz w:val="30"/>
          <w:szCs w:val="30"/>
          <w:lang w:eastAsia="ar-SA"/>
        </w:rPr>
        <w:t>предусмотренн</w:t>
      </w:r>
      <w:r w:rsidR="00585664">
        <w:rPr>
          <w:rFonts w:ascii="Times New Roman" w:eastAsia="Calibri" w:hAnsi="Times New Roman" w:cs="Times New Roman"/>
          <w:sz w:val="30"/>
          <w:szCs w:val="30"/>
          <w:lang w:eastAsia="ar-SA"/>
        </w:rPr>
        <w:t xml:space="preserve">ые </w:t>
      </w:r>
      <w:r w:rsidRPr="00C409A2">
        <w:rPr>
          <w:rFonts w:ascii="Times New Roman" w:eastAsia="Calibri" w:hAnsi="Times New Roman" w:cs="Times New Roman"/>
          <w:sz w:val="30"/>
          <w:szCs w:val="30"/>
          <w:lang w:eastAsia="ar-SA"/>
        </w:rPr>
        <w:t xml:space="preserve">пунктом 2 статьи 37 настоящего Договора, применяется Соглашение о единых правилах определения страны происхождения товаров </w:t>
      </w:r>
      <w:r w:rsidRPr="00C409A2">
        <w:rPr>
          <w:rFonts w:ascii="Times New Roman" w:eastAsia="Calibri" w:hAnsi="Times New Roman" w:cs="Times New Roman"/>
          <w:sz w:val="30"/>
          <w:szCs w:val="30"/>
          <w:lang w:eastAsia="ar-SA"/>
        </w:rPr>
        <w:br/>
        <w:t>от 25 января 2008 года.</w:t>
      </w:r>
    </w:p>
    <w:p w:rsidR="003C61E1" w:rsidRPr="00C409A2" w:rsidRDefault="003C61E1" w:rsidP="00683C94">
      <w:pPr>
        <w:tabs>
          <w:tab w:val="left" w:pos="2127"/>
        </w:tabs>
        <w:suppressAutoHyphens/>
        <w:spacing w:after="0" w:line="360" w:lineRule="auto"/>
        <w:ind w:firstLine="709"/>
        <w:contextualSpacing/>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 xml:space="preserve">5. До вступления в силу </w:t>
      </w:r>
      <w:r w:rsidRPr="00C409A2">
        <w:rPr>
          <w:rFonts w:ascii="Times New Roman" w:eastAsia="Calibri" w:hAnsi="Times New Roman" w:cs="Times New Roman"/>
          <w:sz w:val="30"/>
          <w:szCs w:val="30"/>
          <w:lang w:eastAsia="ru-RU"/>
        </w:rPr>
        <w:t xml:space="preserve">решения Комиссии, </w:t>
      </w:r>
      <w:r w:rsidR="00585664" w:rsidRPr="00C409A2">
        <w:rPr>
          <w:rFonts w:ascii="Times New Roman" w:eastAsia="Calibri" w:hAnsi="Times New Roman" w:cs="Times New Roman"/>
          <w:sz w:val="30"/>
          <w:szCs w:val="30"/>
          <w:lang w:eastAsia="ru-RU"/>
        </w:rPr>
        <w:t>устанавливающ</w:t>
      </w:r>
      <w:r w:rsidR="00CB2A78">
        <w:rPr>
          <w:rFonts w:ascii="Times New Roman" w:eastAsia="Calibri" w:hAnsi="Times New Roman" w:cs="Times New Roman"/>
          <w:sz w:val="30"/>
          <w:szCs w:val="30"/>
          <w:lang w:eastAsia="ru-RU"/>
        </w:rPr>
        <w:t>его</w:t>
      </w:r>
      <w:r w:rsidR="00585664">
        <w:rPr>
          <w:rFonts w:ascii="Times New Roman" w:eastAsia="Calibri" w:hAnsi="Times New Roman" w:cs="Times New Roman"/>
          <w:sz w:val="30"/>
          <w:szCs w:val="30"/>
          <w:lang w:eastAsia="ru-RU"/>
        </w:rPr>
        <w:t xml:space="preserve"> </w:t>
      </w:r>
      <w:r w:rsidR="00585664" w:rsidRPr="00C409A2">
        <w:rPr>
          <w:rFonts w:ascii="Times New Roman" w:eastAsia="Calibri" w:hAnsi="Times New Roman" w:cs="Times New Roman"/>
          <w:sz w:val="30"/>
          <w:szCs w:val="30"/>
          <w:lang w:eastAsia="ar-SA"/>
        </w:rPr>
        <w:t>правила определения происхождения товаров</w:t>
      </w:r>
      <w:r w:rsidR="00585664">
        <w:rPr>
          <w:rFonts w:ascii="Times New Roman" w:eastAsia="Calibri" w:hAnsi="Times New Roman" w:cs="Times New Roman"/>
          <w:sz w:val="30"/>
          <w:szCs w:val="30"/>
          <w:lang w:eastAsia="ar-SA"/>
        </w:rPr>
        <w:t>,</w:t>
      </w:r>
      <w:r w:rsidR="00585664" w:rsidRPr="00C409A2">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предусмотренн</w:t>
      </w:r>
      <w:r w:rsidR="00585664">
        <w:rPr>
          <w:rFonts w:ascii="Times New Roman" w:eastAsia="Calibri" w:hAnsi="Times New Roman" w:cs="Times New Roman"/>
          <w:sz w:val="30"/>
          <w:szCs w:val="30"/>
          <w:lang w:eastAsia="ar-SA"/>
        </w:rPr>
        <w:t>ые</w:t>
      </w:r>
      <w:r w:rsidRPr="00C409A2">
        <w:rPr>
          <w:rFonts w:ascii="Times New Roman" w:eastAsia="Calibri" w:hAnsi="Times New Roman" w:cs="Times New Roman"/>
          <w:sz w:val="30"/>
          <w:szCs w:val="30"/>
          <w:lang w:eastAsia="ar-SA"/>
        </w:rPr>
        <w:t xml:space="preserve"> пунктом 3 статьи 37 настоящего Договора</w:t>
      </w:r>
      <w:r w:rsidR="00585664">
        <w:rPr>
          <w:rFonts w:ascii="Times New Roman" w:eastAsia="Calibri" w:hAnsi="Times New Roman" w:cs="Times New Roman"/>
          <w:sz w:val="30"/>
          <w:szCs w:val="30"/>
          <w:lang w:eastAsia="ar-SA"/>
        </w:rPr>
        <w:t>,</w:t>
      </w:r>
      <w:r w:rsidRPr="00C409A2">
        <w:rPr>
          <w:rFonts w:ascii="Times New Roman" w:eastAsia="Calibri" w:hAnsi="Times New Roman" w:cs="Times New Roman"/>
          <w:sz w:val="30"/>
          <w:szCs w:val="30"/>
          <w:lang w:eastAsia="ar-SA"/>
        </w:rPr>
        <w:t xml:space="preserve"> применяется Соглашение о правилах определения происхождения товаров из развивающихся и наименее развитых стран от 12 декабря 2008 года.</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103</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XVI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1.</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Для достижения целей, изложенных в пункте</w:t>
      </w:r>
      <w:r w:rsidR="00CB2A78">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1 статьи</w:t>
      </w:r>
      <w:r w:rsidR="00CB2A78">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70 настоящего Договора</w:t>
      </w:r>
      <w:r w:rsidRPr="00C409A2">
        <w:rPr>
          <w:rFonts w:ascii="Times New Roman" w:eastAsia="Times New Roman" w:hAnsi="Times New Roman" w:cs="Cambria"/>
          <w:i/>
          <w:iCs/>
          <w:sz w:val="30"/>
          <w:szCs w:val="30"/>
          <w:lang w:eastAsia="ar-SA"/>
        </w:rPr>
        <w:t xml:space="preserve">, </w:t>
      </w:r>
      <w:r w:rsidRPr="00C409A2">
        <w:rPr>
          <w:rFonts w:ascii="Times New Roman" w:eastAsia="Times New Roman" w:hAnsi="Times New Roman" w:cs="Cambria"/>
          <w:sz w:val="30"/>
          <w:szCs w:val="30"/>
          <w:lang w:eastAsia="ar-SA"/>
        </w:rPr>
        <w:t xml:space="preserve">государства-члены к 2025 году осуществят гармонизацию своего законодательства в сфере финансового рынка </w:t>
      </w:r>
      <w:r w:rsidRPr="00C409A2">
        <w:rPr>
          <w:rFonts w:ascii="Times New Roman" w:eastAsia="Times New Roman" w:hAnsi="Times New Roman" w:cs="Cambria"/>
          <w:sz w:val="30"/>
          <w:szCs w:val="30"/>
          <w:lang w:eastAsia="ar-SA"/>
        </w:rPr>
        <w:br/>
        <w:t>в соответствии с международным договором в рамках Союза и Протоколом по финансовым услугам (приложение</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w:t>
      </w:r>
      <w:r w:rsidRPr="00C409A2">
        <w:rPr>
          <w:rFonts w:ascii="Times New Roman" w:eastAsia="Times New Roman" w:hAnsi="Times New Roman" w:cs="Cambria"/>
          <w:sz w:val="30"/>
          <w:szCs w:val="30"/>
          <w:lang w:val="en-US" w:eastAsia="ar-SA"/>
        </w:rPr>
        <w:t> </w:t>
      </w:r>
      <w:r w:rsidRPr="00C409A2">
        <w:rPr>
          <w:rFonts w:ascii="Times New Roman" w:eastAsia="Times New Roman" w:hAnsi="Times New Roman" w:cs="Cambria"/>
          <w:sz w:val="30"/>
          <w:szCs w:val="30"/>
          <w:lang w:eastAsia="ar-SA"/>
        </w:rPr>
        <w:t xml:space="preserve">17 к настоящему Договору). </w:t>
      </w:r>
    </w:p>
    <w:p w:rsidR="003C61E1" w:rsidRPr="00C409A2" w:rsidRDefault="003C61E1" w:rsidP="00683C94">
      <w:pPr>
        <w:suppressAutoHyphens/>
        <w:spacing w:after="0" w:line="360" w:lineRule="auto"/>
        <w:ind w:firstLine="709"/>
        <w:jc w:val="both"/>
        <w:rPr>
          <w:rFonts w:ascii="Times New Roman" w:eastAsia="Times New Roman" w:hAnsi="Times New Roman" w:cs="Cambria"/>
          <w:sz w:val="30"/>
          <w:szCs w:val="30"/>
          <w:lang w:eastAsia="ru-RU"/>
        </w:rPr>
      </w:pPr>
      <w:r w:rsidRPr="00C409A2">
        <w:rPr>
          <w:rFonts w:ascii="Times New Roman" w:eastAsia="Times New Roman" w:hAnsi="Times New Roman" w:cs="Cambria"/>
          <w:sz w:val="30"/>
          <w:szCs w:val="30"/>
          <w:lang w:eastAsia="ar-SA"/>
        </w:rPr>
        <w:t>2.</w:t>
      </w:r>
      <w:r w:rsidRPr="00C409A2">
        <w:rPr>
          <w:rFonts w:ascii="Times New Roman" w:eastAsia="Times New Roman" w:hAnsi="Times New Roman" w:cs="Cambria"/>
          <w:color w:val="984806"/>
          <w:sz w:val="30"/>
          <w:szCs w:val="30"/>
          <w:lang w:val="en-US" w:eastAsia="ar-SA"/>
        </w:rPr>
        <w:t> </w:t>
      </w:r>
      <w:r w:rsidRPr="00C409A2">
        <w:rPr>
          <w:rFonts w:ascii="Times New Roman" w:eastAsia="Times New Roman" w:hAnsi="Times New Roman" w:cs="Cambria"/>
          <w:sz w:val="30"/>
          <w:szCs w:val="30"/>
          <w:lang w:eastAsia="ar-SA"/>
        </w:rPr>
        <w:t xml:space="preserve">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 </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104</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Переходные положения в отношении</w:t>
      </w:r>
      <w:r w:rsidR="00BD5B16" w:rsidRPr="00C409A2">
        <w:rPr>
          <w:rFonts w:ascii="Times New Roman" w:eastAsia="Times New Roman" w:hAnsi="Times New Roman" w:cs="Cambria"/>
          <w:sz w:val="30"/>
          <w:szCs w:val="30"/>
          <w:lang w:eastAsia="ar-SA"/>
        </w:rPr>
        <w:t xml:space="preserve"> </w:t>
      </w:r>
      <w:r w:rsidRPr="00C409A2">
        <w:rPr>
          <w:rFonts w:ascii="Times New Roman" w:eastAsia="Times New Roman" w:hAnsi="Times New Roman" w:cs="Cambria"/>
          <w:sz w:val="30"/>
          <w:szCs w:val="30"/>
          <w:lang w:eastAsia="ar-SA"/>
        </w:rPr>
        <w:t xml:space="preserve">раздела </w:t>
      </w:r>
      <w:r w:rsidRPr="00C409A2">
        <w:rPr>
          <w:rFonts w:ascii="Times New Roman" w:eastAsia="Times New Roman" w:hAnsi="Times New Roman" w:cs="Cambria"/>
          <w:sz w:val="30"/>
          <w:szCs w:val="30"/>
          <w:lang w:val="en-US" w:eastAsia="ar-SA"/>
        </w:rPr>
        <w:t>XX</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bidi="en-US"/>
        </w:rPr>
        <w:t>1.</w:t>
      </w:r>
      <w:r w:rsidRPr="00C409A2">
        <w:rPr>
          <w:rFonts w:ascii="Times New Roman" w:eastAsia="Calibri" w:hAnsi="Times New Roman" w:cs="Times New Roman"/>
          <w:sz w:val="30"/>
          <w:szCs w:val="30"/>
          <w:lang w:val="en-US" w:eastAsia="ar-SA" w:bidi="en-US"/>
        </w:rPr>
        <w:t> </w:t>
      </w:r>
      <w:r w:rsidRPr="00C409A2">
        <w:rPr>
          <w:rFonts w:ascii="Times New Roman" w:eastAsia="Calibri" w:hAnsi="Times New Roman" w:cs="Times New Roman"/>
          <w:sz w:val="30"/>
          <w:szCs w:val="30"/>
          <w:lang w:eastAsia="ar-SA" w:bidi="en-US"/>
        </w:rPr>
        <w:t>В целях обеспеч</w:t>
      </w:r>
      <w:r w:rsidR="00A872E5">
        <w:rPr>
          <w:rFonts w:ascii="Times New Roman" w:eastAsia="Calibri" w:hAnsi="Times New Roman" w:cs="Times New Roman"/>
          <w:sz w:val="30"/>
          <w:szCs w:val="30"/>
          <w:lang w:eastAsia="ar-SA" w:bidi="en-US"/>
        </w:rPr>
        <w:t>е</w:t>
      </w:r>
      <w:r w:rsidRPr="00C409A2">
        <w:rPr>
          <w:rFonts w:ascii="Times New Roman" w:eastAsia="Calibri" w:hAnsi="Times New Roman" w:cs="Times New Roman"/>
          <w:sz w:val="30"/>
          <w:szCs w:val="30"/>
          <w:lang w:eastAsia="ar-SA" w:bidi="en-US"/>
        </w:rPr>
        <w:t xml:space="preserve">ния разработки </w:t>
      </w:r>
      <w:r w:rsidRPr="00C409A2">
        <w:rPr>
          <w:rFonts w:ascii="Times New Roman" w:eastAsia="Times New Roman" w:hAnsi="Times New Roman" w:cs="Times New Roman"/>
          <w:sz w:val="30"/>
          <w:szCs w:val="30"/>
          <w:lang w:eastAsia="ru-RU"/>
        </w:rPr>
        <w:t>индикативных (прогнозных) балансов газа, нефти и нефтепродуктов Союза</w:t>
      </w:r>
      <w:r w:rsidRPr="00C409A2">
        <w:rPr>
          <w:rFonts w:ascii="Times New Roman" w:eastAsia="Calibri" w:hAnsi="Times New Roman" w:cs="Times New Roman"/>
          <w:sz w:val="30"/>
          <w:szCs w:val="30"/>
          <w:lang w:eastAsia="ar-SA" w:bidi="en-US"/>
        </w:rPr>
        <w:t xml:space="preserve">,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w:t>
      </w:r>
      <w:r w:rsidR="006A171C" w:rsidRPr="00C409A2">
        <w:rPr>
          <w:rFonts w:ascii="Times New Roman" w:eastAsia="Calibri" w:hAnsi="Times New Roman" w:cs="Times New Roman"/>
          <w:sz w:val="30"/>
          <w:szCs w:val="30"/>
          <w:lang w:eastAsia="ar-SA" w:bidi="en-US"/>
        </w:rPr>
        <w:t xml:space="preserve">до 1 </w:t>
      </w:r>
      <w:r w:rsidR="006A171C">
        <w:rPr>
          <w:rFonts w:ascii="Times New Roman" w:eastAsia="Calibri" w:hAnsi="Times New Roman" w:cs="Times New Roman"/>
          <w:sz w:val="30"/>
          <w:szCs w:val="30"/>
          <w:lang w:eastAsia="ar-SA" w:bidi="en-US"/>
        </w:rPr>
        <w:t xml:space="preserve">июля </w:t>
      </w:r>
      <w:r w:rsidR="00D25CE5" w:rsidRPr="00D25CE5">
        <w:rPr>
          <w:rFonts w:ascii="Times New Roman" w:eastAsia="Calibri" w:hAnsi="Times New Roman" w:cs="Times New Roman"/>
          <w:sz w:val="30"/>
          <w:szCs w:val="30"/>
          <w:lang w:eastAsia="ar-SA" w:bidi="en-US"/>
        </w:rPr>
        <w:br/>
      </w:r>
      <w:r w:rsidR="006A171C" w:rsidRPr="00C409A2">
        <w:rPr>
          <w:rFonts w:ascii="Times New Roman" w:eastAsia="Calibri" w:hAnsi="Times New Roman" w:cs="Times New Roman"/>
          <w:sz w:val="30"/>
          <w:szCs w:val="30"/>
          <w:lang w:eastAsia="ar-SA" w:bidi="en-US"/>
        </w:rPr>
        <w:t>201</w:t>
      </w:r>
      <w:r w:rsidR="006A171C">
        <w:rPr>
          <w:rFonts w:ascii="Times New Roman" w:eastAsia="Calibri" w:hAnsi="Times New Roman" w:cs="Times New Roman"/>
          <w:sz w:val="30"/>
          <w:szCs w:val="30"/>
          <w:lang w:eastAsia="ar-SA" w:bidi="en-US"/>
        </w:rPr>
        <w:t>5</w:t>
      </w:r>
      <w:r w:rsidR="006A171C" w:rsidRPr="00C409A2">
        <w:rPr>
          <w:rFonts w:ascii="Times New Roman" w:eastAsia="Calibri" w:hAnsi="Times New Roman" w:cs="Times New Roman"/>
          <w:sz w:val="30"/>
          <w:szCs w:val="30"/>
          <w:lang w:eastAsia="ar-SA" w:bidi="en-US"/>
        </w:rPr>
        <w:t xml:space="preserve"> г</w:t>
      </w:r>
      <w:r w:rsidR="006A171C">
        <w:rPr>
          <w:rFonts w:ascii="Times New Roman" w:eastAsia="Calibri" w:hAnsi="Times New Roman" w:cs="Times New Roman"/>
          <w:sz w:val="30"/>
          <w:szCs w:val="30"/>
          <w:lang w:eastAsia="ar-SA" w:bidi="en-US"/>
        </w:rPr>
        <w:t xml:space="preserve">ода разрабатывают и утверждают </w:t>
      </w:r>
      <w:r w:rsidRPr="00C409A2">
        <w:rPr>
          <w:rFonts w:ascii="Times New Roman" w:eastAsia="Times New Roman" w:hAnsi="Times New Roman" w:cs="Times New Roman"/>
          <w:sz w:val="30"/>
          <w:szCs w:val="30"/>
          <w:lang w:eastAsia="ru-RU"/>
        </w:rPr>
        <w:t>методологию формирования индикативных (прогнозных) балансов газа, нефти и нефтепродуктов</w:t>
      </w:r>
      <w:r w:rsidRPr="00C409A2">
        <w:rPr>
          <w:rFonts w:ascii="Times New Roman" w:eastAsia="Calibri" w:hAnsi="Times New Roman" w:cs="Times New Roman"/>
          <w:sz w:val="30"/>
          <w:szCs w:val="30"/>
          <w:lang w:eastAsia="ar-SA" w:bidi="en-US"/>
        </w:rPr>
        <w:t>.</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целях формирования общего электроэнергетического рынка Союза Высший совет утвердит до 1 июля 2015 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концепцию, </w:t>
      </w:r>
      <w:r w:rsidR="00CB2A78">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а до 1</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июля</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2016</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программу формирования общего</w:t>
      </w:r>
      <w:r w:rsidR="001072FC">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lastRenderedPageBreak/>
        <w:t>электроэнергетического рынка Союза, предусмотрев срок выполнения мероприятий программы до 1 июля 2018 г</w:t>
      </w:r>
      <w:r w:rsidR="00256FB4">
        <w:rPr>
          <w:rFonts w:ascii="Times New Roman" w:eastAsia="Times New Roman" w:hAnsi="Times New Roman" w:cs="Times New Roman"/>
          <w:sz w:val="30"/>
          <w:szCs w:val="30"/>
          <w:lang w:eastAsia="ar-SA"/>
        </w:rPr>
        <w:t>ода.</w:t>
      </w:r>
    </w:p>
    <w:p w:rsidR="003C61E1" w:rsidRPr="00C409A2" w:rsidRDefault="003C61E1" w:rsidP="00683C94">
      <w:pPr>
        <w:shd w:val="clear" w:color="auto" w:fill="FFFFFF"/>
        <w:suppressAutoHyphens/>
        <w:spacing w:after="0" w:line="360" w:lineRule="auto"/>
        <w:ind w:firstLine="708"/>
        <w:jc w:val="both"/>
        <w:rPr>
          <w:rFonts w:ascii="Times New Roman" w:eastAsia="Calibri" w:hAnsi="Times New Roman" w:cs="Times New Roman"/>
          <w:sz w:val="30"/>
          <w:szCs w:val="30"/>
          <w:lang w:eastAsia="ar-SA" w:bidi="en-US"/>
        </w:rPr>
      </w:pPr>
      <w:r w:rsidRPr="00C409A2">
        <w:rPr>
          <w:rFonts w:ascii="Times New Roman" w:eastAsia="Calibri" w:hAnsi="Times New Roman" w:cs="Times New Roman"/>
          <w:sz w:val="30"/>
          <w:szCs w:val="30"/>
          <w:lang w:eastAsia="ar-SA"/>
        </w:rPr>
        <w:t>3.</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По завершении выполнения мероприятий программы формирования общего электроэнергетического рынка Союза государства-члены заключат международный договор в рамках Союза о </w:t>
      </w:r>
      <w:r w:rsidR="004413B6" w:rsidRPr="00C409A2">
        <w:rPr>
          <w:rFonts w:ascii="Times New Roman" w:eastAsia="Calibri" w:hAnsi="Times New Roman" w:cs="Times New Roman"/>
          <w:sz w:val="30"/>
          <w:szCs w:val="30"/>
          <w:lang w:eastAsia="ar-SA"/>
        </w:rPr>
        <w:t xml:space="preserve">формировании </w:t>
      </w:r>
      <w:r w:rsidRPr="00C409A2">
        <w:rPr>
          <w:rFonts w:ascii="Times New Roman" w:eastAsia="Calibri" w:hAnsi="Times New Roman" w:cs="Times New Roman"/>
          <w:sz w:val="30"/>
          <w:szCs w:val="30"/>
          <w:lang w:eastAsia="ar-SA"/>
        </w:rPr>
        <w:t xml:space="preserve">общего электроэнергетического рынка Союза, </w:t>
      </w:r>
      <w:proofErr w:type="gramStart"/>
      <w:r w:rsidRPr="00C409A2">
        <w:rPr>
          <w:rFonts w:ascii="Times New Roman" w:eastAsia="Calibri" w:hAnsi="Times New Roman" w:cs="Times New Roman"/>
          <w:sz w:val="30"/>
          <w:szCs w:val="30"/>
          <w:lang w:eastAsia="ar-SA"/>
        </w:rPr>
        <w:t>содержащий</w:t>
      </w:r>
      <w:proofErr w:type="gramEnd"/>
      <w:r w:rsidR="00844CE0">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в том числе единые правила доступа к услугам субъектов естественных монополий в сфере электроэнергетики, и обеспечат вступление его в силу не позднее 1 июля 2019 г</w:t>
      </w:r>
      <w:r w:rsidR="00256FB4">
        <w:rPr>
          <w:rFonts w:ascii="Times New Roman" w:eastAsia="Calibri" w:hAnsi="Times New Roman" w:cs="Times New Roman"/>
          <w:sz w:val="30"/>
          <w:szCs w:val="30"/>
          <w:lang w:eastAsia="ar-SA"/>
        </w:rPr>
        <w:t>ода.</w:t>
      </w:r>
    </w:p>
    <w:p w:rsidR="003C61E1" w:rsidRPr="00C409A2" w:rsidRDefault="003C61E1" w:rsidP="00683C94">
      <w:pPr>
        <w:suppressAutoHyphens/>
        <w:spacing w:after="0" w:line="360" w:lineRule="auto"/>
        <w:ind w:firstLine="709"/>
        <w:jc w:val="both"/>
        <w:rPr>
          <w:rFonts w:ascii="Times New Roman" w:eastAsia="Calibri" w:hAnsi="Times New Roman" w:cs="Times New Roman"/>
          <w:sz w:val="30"/>
          <w:szCs w:val="30"/>
          <w:lang w:eastAsia="ar-SA"/>
        </w:rPr>
      </w:pPr>
      <w:r w:rsidRPr="00C409A2">
        <w:rPr>
          <w:rFonts w:ascii="Times New Roman" w:eastAsia="Calibri" w:hAnsi="Times New Roman" w:cs="Times New Roman"/>
          <w:sz w:val="30"/>
          <w:szCs w:val="30"/>
          <w:lang w:eastAsia="ar-SA"/>
        </w:rPr>
        <w:t>4.</w:t>
      </w:r>
      <w:r w:rsidRPr="00C409A2">
        <w:rPr>
          <w:rFonts w:ascii="Times New Roman" w:eastAsia="Calibri" w:hAnsi="Times New Roman" w:cs="Times New Roman"/>
          <w:sz w:val="30"/>
          <w:szCs w:val="30"/>
          <w:lang w:val="en-US" w:eastAsia="ar-SA"/>
        </w:rPr>
        <w:t> </w:t>
      </w:r>
      <w:r w:rsidRPr="00C409A2">
        <w:rPr>
          <w:rFonts w:ascii="Times New Roman" w:eastAsia="Calibri" w:hAnsi="Times New Roman" w:cs="Times New Roman"/>
          <w:sz w:val="30"/>
          <w:szCs w:val="30"/>
          <w:lang w:eastAsia="ar-SA"/>
        </w:rPr>
        <w:t xml:space="preserve">В целях формирования общего рынка газа Союза Высший совет </w:t>
      </w:r>
      <w:r w:rsidR="005B74F0" w:rsidRPr="00C409A2">
        <w:rPr>
          <w:rFonts w:ascii="Times New Roman" w:eastAsia="Calibri" w:hAnsi="Times New Roman" w:cs="Times New Roman"/>
          <w:sz w:val="30"/>
          <w:szCs w:val="30"/>
          <w:lang w:eastAsia="ar-SA"/>
        </w:rPr>
        <w:t xml:space="preserve">утвердит </w:t>
      </w:r>
      <w:r w:rsidRPr="00C409A2">
        <w:rPr>
          <w:rFonts w:ascii="Times New Roman" w:eastAsia="Calibri" w:hAnsi="Times New Roman" w:cs="Times New Roman"/>
          <w:sz w:val="30"/>
          <w:szCs w:val="30"/>
          <w:lang w:eastAsia="ar-SA"/>
        </w:rPr>
        <w:t>до 1 января 2016 г</w:t>
      </w:r>
      <w:r w:rsidR="00256FB4">
        <w:rPr>
          <w:rFonts w:ascii="Times New Roman" w:eastAsia="Calibri" w:hAnsi="Times New Roman" w:cs="Times New Roman"/>
          <w:sz w:val="30"/>
          <w:szCs w:val="30"/>
          <w:lang w:eastAsia="ar-SA"/>
        </w:rPr>
        <w:t>ода</w:t>
      </w:r>
      <w:r w:rsidR="00256FB4" w:rsidRPr="00C409A2">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 xml:space="preserve">концепцию, </w:t>
      </w:r>
      <w:r w:rsidR="005B74F0" w:rsidRPr="00C409A2">
        <w:rPr>
          <w:rFonts w:ascii="Times New Roman" w:eastAsia="Calibri" w:hAnsi="Times New Roman" w:cs="Times New Roman"/>
          <w:sz w:val="30"/>
          <w:szCs w:val="30"/>
          <w:lang w:eastAsia="ar-SA"/>
        </w:rPr>
        <w:t xml:space="preserve">а </w:t>
      </w:r>
      <w:r w:rsidRPr="00C409A2">
        <w:rPr>
          <w:rFonts w:ascii="Times New Roman" w:eastAsia="Calibri" w:hAnsi="Times New Roman" w:cs="Times New Roman"/>
          <w:sz w:val="30"/>
          <w:szCs w:val="30"/>
          <w:lang w:eastAsia="ar-SA"/>
        </w:rPr>
        <w:t>до 1 января 2018 г</w:t>
      </w:r>
      <w:r w:rsidR="00256FB4">
        <w:rPr>
          <w:rFonts w:ascii="Times New Roman" w:eastAsia="Calibri" w:hAnsi="Times New Roman" w:cs="Times New Roman"/>
          <w:sz w:val="30"/>
          <w:szCs w:val="30"/>
          <w:lang w:eastAsia="ar-SA"/>
        </w:rPr>
        <w:t>ода</w:t>
      </w:r>
      <w:r w:rsidR="00256FB4" w:rsidRPr="00C409A2">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программу формирования общего рынка газа Союза</w:t>
      </w:r>
      <w:r w:rsidR="005B74F0" w:rsidRPr="00C409A2">
        <w:rPr>
          <w:rFonts w:ascii="Times New Roman" w:eastAsia="Calibri" w:hAnsi="Times New Roman" w:cs="Times New Roman"/>
          <w:sz w:val="30"/>
          <w:szCs w:val="30"/>
          <w:lang w:eastAsia="ar-SA"/>
        </w:rPr>
        <w:t>, предусмотрев</w:t>
      </w:r>
      <w:r w:rsidRPr="00C409A2">
        <w:rPr>
          <w:rFonts w:ascii="Times New Roman" w:eastAsia="Calibri" w:hAnsi="Times New Roman" w:cs="Times New Roman"/>
          <w:sz w:val="30"/>
          <w:szCs w:val="30"/>
          <w:lang w:eastAsia="ar-SA"/>
        </w:rPr>
        <w:t xml:space="preserve"> срок</w:t>
      </w:r>
      <w:r w:rsidR="001072FC">
        <w:rPr>
          <w:rFonts w:ascii="Times New Roman" w:eastAsia="Calibri" w:hAnsi="Times New Roman" w:cs="Times New Roman"/>
          <w:sz w:val="30"/>
          <w:szCs w:val="30"/>
          <w:lang w:eastAsia="ar-SA"/>
        </w:rPr>
        <w:t xml:space="preserve"> </w:t>
      </w:r>
      <w:r w:rsidRPr="00C409A2">
        <w:rPr>
          <w:rFonts w:ascii="Times New Roman" w:eastAsia="Calibri" w:hAnsi="Times New Roman" w:cs="Times New Roman"/>
          <w:sz w:val="30"/>
          <w:szCs w:val="30"/>
          <w:lang w:eastAsia="ar-SA"/>
        </w:rPr>
        <w:t>выполнения мероприятий программы до 1 января 2024 г</w:t>
      </w:r>
      <w:r w:rsidR="00256FB4">
        <w:rPr>
          <w:rFonts w:ascii="Times New Roman" w:eastAsia="Calibri" w:hAnsi="Times New Roman" w:cs="Times New Roman"/>
          <w:sz w:val="30"/>
          <w:szCs w:val="30"/>
          <w:lang w:eastAsia="ar-SA"/>
        </w:rPr>
        <w:t>ода.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w:t>
      </w:r>
      <w:r w:rsidR="00844CE0">
        <w:rPr>
          <w:rFonts w:ascii="Times New Roman" w:eastAsia="Times New Roman" w:hAnsi="Times New Roman" w:cs="Times New Roman"/>
          <w:sz w:val="30"/>
          <w:szCs w:val="30"/>
          <w:lang w:eastAsia="ar-SA"/>
        </w:rPr>
        <w:t>формировании</w:t>
      </w:r>
      <w:r w:rsidRPr="00C409A2">
        <w:rPr>
          <w:rFonts w:ascii="Times New Roman" w:eastAsia="Times New Roman" w:hAnsi="Times New Roman" w:cs="Times New Roman"/>
          <w:sz w:val="30"/>
          <w:szCs w:val="30"/>
          <w:lang w:eastAsia="ar-SA"/>
        </w:rPr>
        <w:t xml:space="preserve"> общего рынка газа Союза, </w:t>
      </w:r>
      <w:proofErr w:type="gramStart"/>
      <w:r w:rsidRPr="00C409A2">
        <w:rPr>
          <w:rFonts w:ascii="Times New Roman" w:eastAsia="Times New Roman" w:hAnsi="Times New Roman" w:cs="Times New Roman"/>
          <w:sz w:val="30"/>
          <w:szCs w:val="30"/>
          <w:lang w:eastAsia="ar-SA"/>
        </w:rPr>
        <w:t>содержащий</w:t>
      </w:r>
      <w:proofErr w:type="gramEnd"/>
      <w:r w:rsidRPr="00C409A2">
        <w:rPr>
          <w:rFonts w:ascii="Times New Roman" w:eastAsia="Times New Roman" w:hAnsi="Times New Roman" w:cs="Times New Roman"/>
          <w:sz w:val="30"/>
          <w:szCs w:val="30"/>
          <w:lang w:eastAsia="ar-SA"/>
        </w:rPr>
        <w:t xml:space="preserve"> в том числе единые правила доступа к газотранспортным системам, расположенным на территориях государств-членов, и обеспечат вступление его в силу не </w:t>
      </w:r>
      <w:r w:rsidRPr="00C409A2">
        <w:rPr>
          <w:rFonts w:ascii="Times New Roman" w:eastAsia="Times New Roman" w:hAnsi="Times New Roman" w:cs="Times New Roman"/>
          <w:sz w:val="30"/>
          <w:szCs w:val="30"/>
          <w:lang w:eastAsia="ar-SA"/>
        </w:rPr>
        <w:br/>
        <w:t>позднее 1 января 2025</w:t>
      </w:r>
      <w:r w:rsidR="00CB2A78">
        <w:rPr>
          <w:rFonts w:ascii="Times New Roman" w:eastAsia="Times New Roman" w:hAnsi="Times New Roman" w:cs="Times New Roman"/>
          <w:sz w:val="30"/>
          <w:szCs w:val="30"/>
          <w:lang w:eastAsia="ar-SA"/>
        </w:rPr>
        <w:t xml:space="preserve"> </w:t>
      </w:r>
      <w:r w:rsidR="00256FB4">
        <w:rPr>
          <w:rFonts w:ascii="Times New Roman" w:eastAsia="Times New Roman" w:hAnsi="Times New Roman" w:cs="Times New Roman"/>
          <w:sz w:val="30"/>
          <w:szCs w:val="30"/>
          <w:lang w:eastAsia="ar-SA"/>
        </w:rPr>
        <w:t>года.</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6.</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В целях формирования общих рынков нефти и нефтепродуктов Высший совет утвердит до 1 января 2016</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концепцию, а </w:t>
      </w:r>
      <w:r w:rsidRPr="00C409A2">
        <w:rPr>
          <w:rFonts w:ascii="Times New Roman" w:eastAsia="Times New Roman" w:hAnsi="Times New Roman" w:cs="Times New Roman"/>
          <w:sz w:val="30"/>
          <w:szCs w:val="30"/>
          <w:lang w:eastAsia="ar-SA"/>
        </w:rPr>
        <w:br/>
        <w:t>до 1 января 2018</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программу формирования общих рынков нефти и нефтепродуктов Союза, предусмотрев срок выполнения мероприятий программы до 1 января 2024</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7.</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 xml:space="preserve">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w:t>
      </w:r>
      <w:r w:rsidR="004413B6" w:rsidRPr="00C409A2">
        <w:rPr>
          <w:rFonts w:ascii="Times New Roman" w:eastAsia="Times New Roman" w:hAnsi="Times New Roman" w:cs="Times New Roman"/>
          <w:sz w:val="30"/>
          <w:szCs w:val="30"/>
          <w:lang w:eastAsia="ar-SA"/>
        </w:rPr>
        <w:t xml:space="preserve">формировании </w:t>
      </w:r>
      <w:r w:rsidRPr="00C409A2">
        <w:rPr>
          <w:rFonts w:ascii="Times New Roman" w:eastAsia="Times New Roman" w:hAnsi="Times New Roman" w:cs="Times New Roman"/>
          <w:sz w:val="30"/>
          <w:szCs w:val="30"/>
          <w:lang w:eastAsia="ar-SA"/>
        </w:rPr>
        <w:t xml:space="preserve">общих рынков нефти и нефтепродуктов Союза, </w:t>
      </w:r>
      <w:proofErr w:type="gramStart"/>
      <w:r w:rsidRPr="00C409A2">
        <w:rPr>
          <w:rFonts w:ascii="Times New Roman" w:eastAsia="Times New Roman" w:hAnsi="Times New Roman" w:cs="Times New Roman"/>
          <w:sz w:val="30"/>
          <w:szCs w:val="30"/>
          <w:lang w:eastAsia="ar-SA"/>
        </w:rPr>
        <w:t>содержащий</w:t>
      </w:r>
      <w:proofErr w:type="gramEnd"/>
      <w:r w:rsidRPr="00C409A2">
        <w:rPr>
          <w:rFonts w:ascii="Times New Roman" w:eastAsia="Times New Roman" w:hAnsi="Times New Roman" w:cs="Times New Roman"/>
          <w:sz w:val="30"/>
          <w:szCs w:val="30"/>
          <w:lang w:eastAsia="ar-SA"/>
        </w:rPr>
        <w:t xml:space="preserve">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г</w:t>
      </w:r>
      <w:r w:rsidR="00256FB4">
        <w:rPr>
          <w:rFonts w:ascii="Times New Roman" w:eastAsia="Times New Roman" w:hAnsi="Times New Roman" w:cs="Times New Roman"/>
          <w:sz w:val="30"/>
          <w:szCs w:val="30"/>
          <w:lang w:eastAsia="ar-SA"/>
        </w:rPr>
        <w:t>ода.</w:t>
      </w:r>
      <w:r w:rsidR="00256FB4" w:rsidRPr="00C409A2">
        <w:rPr>
          <w:rFonts w:ascii="Times New Roman" w:eastAsia="Times New Roman" w:hAnsi="Times New Roman" w:cs="Times New Roman"/>
          <w:sz w:val="30"/>
          <w:szCs w:val="30"/>
          <w:lang w:eastAsia="ar-SA"/>
        </w:rPr>
        <w:t xml:space="preserve"> </w:t>
      </w:r>
    </w:p>
    <w:p w:rsidR="00B0010B"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8. Протокол</w:t>
      </w:r>
      <w:r w:rsidR="00B0010B">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об обеспечении доступа к услугам субъектов естественных монополий в сфере электроэнергетики, включая основы ценообразования и тарифной политики (приложение</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w:t>
      </w:r>
      <w:r w:rsidR="00CB2A78">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21 </w:t>
      </w:r>
      <w:r w:rsidR="00CB2A78">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к настоящему Договору)</w:t>
      </w:r>
      <w:r w:rsidR="00A371E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r w:rsidR="00B0010B">
        <w:rPr>
          <w:rFonts w:ascii="Times New Roman" w:eastAsia="Times New Roman" w:hAnsi="Times New Roman" w:cs="Times New Roman"/>
          <w:sz w:val="30"/>
          <w:szCs w:val="30"/>
          <w:lang w:eastAsia="ar-SA"/>
        </w:rPr>
        <w:t xml:space="preserve">действует до вступления в силу международного договора, предусмотренного пунктом 3 настоящей статьи. </w:t>
      </w:r>
    </w:p>
    <w:p w:rsidR="00AB1CB8"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9.</w:t>
      </w:r>
      <w:r w:rsidRPr="00C409A2">
        <w:rPr>
          <w:rFonts w:ascii="Times New Roman" w:eastAsia="Times New Roman" w:hAnsi="Times New Roman" w:cs="Times New Roman"/>
          <w:sz w:val="30"/>
          <w:szCs w:val="30"/>
          <w:lang w:val="en-US" w:eastAsia="ar-SA"/>
        </w:rPr>
        <w:t> </w:t>
      </w:r>
      <w:r w:rsidRPr="00C409A2">
        <w:rPr>
          <w:rFonts w:ascii="Times New Roman" w:eastAsia="Times New Roman" w:hAnsi="Times New Roman" w:cs="Times New Roman"/>
          <w:sz w:val="30"/>
          <w:szCs w:val="30"/>
          <w:lang w:eastAsia="ar-SA"/>
        </w:rPr>
        <w:t>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(приложение</w:t>
      </w:r>
      <w:r w:rsidR="00A371E1">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w:t>
      </w:r>
      <w:r w:rsidR="00A371E1">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22 к настоящему Договору)</w:t>
      </w:r>
      <w:r w:rsidR="00A371E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r w:rsidR="00AB1CB8">
        <w:rPr>
          <w:rFonts w:ascii="Times New Roman" w:eastAsia="Times New Roman" w:hAnsi="Times New Roman" w:cs="Times New Roman"/>
          <w:sz w:val="30"/>
          <w:szCs w:val="30"/>
          <w:lang w:eastAsia="ar-SA"/>
        </w:rPr>
        <w:t>действует до вступления в силу международного договора, предусмотренного пунктом 5 настоящей статьи.</w:t>
      </w:r>
    </w:p>
    <w:p w:rsidR="00AB1CB8" w:rsidRDefault="00AB1CB8" w:rsidP="00683C94">
      <w:pPr>
        <w:suppressAutoHyphens/>
        <w:spacing w:after="0" w:line="360" w:lineRule="auto"/>
        <w:ind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10. </w:t>
      </w:r>
      <w:r w:rsidR="003C61E1" w:rsidRPr="00C409A2">
        <w:rPr>
          <w:rFonts w:ascii="Times New Roman" w:eastAsia="Times New Roman" w:hAnsi="Times New Roman" w:cs="Times New Roman"/>
          <w:sz w:val="30"/>
          <w:szCs w:val="30"/>
          <w:lang w:eastAsia="ar-SA"/>
        </w:rPr>
        <w:t>Протокол о порядке организации, управления, функционирования и развития общих рынков нефти и нефтепродуктов (приложение</w:t>
      </w:r>
      <w:r w:rsidR="003956BC">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w:t>
      </w:r>
      <w:r w:rsidR="003956BC">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23</w:t>
      </w:r>
      <w:r>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 xml:space="preserve">к настоящему Договору) </w:t>
      </w:r>
      <w:r>
        <w:rPr>
          <w:rFonts w:ascii="Times New Roman" w:eastAsia="Times New Roman" w:hAnsi="Times New Roman" w:cs="Times New Roman"/>
          <w:sz w:val="30"/>
          <w:szCs w:val="30"/>
          <w:lang w:eastAsia="ar-SA"/>
        </w:rPr>
        <w:t xml:space="preserve">действует до вступления в силу международного договора, предусмотренного пунктом </w:t>
      </w:r>
      <w:r w:rsidR="00B9656B">
        <w:rPr>
          <w:rFonts w:ascii="Times New Roman" w:eastAsia="Times New Roman" w:hAnsi="Times New Roman" w:cs="Times New Roman"/>
          <w:sz w:val="30"/>
          <w:szCs w:val="30"/>
          <w:lang w:eastAsia="ar-SA"/>
        </w:rPr>
        <w:t>7</w:t>
      </w:r>
      <w:r>
        <w:rPr>
          <w:rFonts w:ascii="Times New Roman" w:eastAsia="Times New Roman" w:hAnsi="Times New Roman" w:cs="Times New Roman"/>
          <w:sz w:val="30"/>
          <w:szCs w:val="30"/>
          <w:lang w:eastAsia="ar-SA"/>
        </w:rPr>
        <w:t xml:space="preserve"> настоящей статьи.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105</w:t>
      </w:r>
    </w:p>
    <w:p w:rsidR="003C61E1" w:rsidRPr="00C409A2" w:rsidRDefault="003C61E1" w:rsidP="00683C94">
      <w:pPr>
        <w:suppressAutoHyphens/>
        <w:spacing w:after="0" w:line="240" w:lineRule="auto"/>
        <w:jc w:val="center"/>
        <w:rPr>
          <w:rFonts w:ascii="Times New Roman" w:eastAsia="Times New Roman" w:hAnsi="Times New Roman" w:cs="Cambria"/>
          <w:sz w:val="30"/>
          <w:szCs w:val="30"/>
          <w:lang w:eastAsia="ar-SA"/>
        </w:rPr>
      </w:pPr>
      <w:r w:rsidRPr="00C409A2">
        <w:rPr>
          <w:rFonts w:ascii="Times New Roman" w:eastAsia="Times New Roman" w:hAnsi="Times New Roman" w:cs="Cambria"/>
          <w:sz w:val="30"/>
          <w:szCs w:val="30"/>
          <w:lang w:eastAsia="ar-SA"/>
        </w:rPr>
        <w:t xml:space="preserve">Переходные положения в отношении раздела </w:t>
      </w:r>
      <w:r w:rsidRPr="00C409A2">
        <w:rPr>
          <w:rFonts w:ascii="Times New Roman" w:eastAsia="Times New Roman" w:hAnsi="Times New Roman" w:cs="Cambria"/>
          <w:sz w:val="30"/>
          <w:szCs w:val="30"/>
          <w:lang w:val="en-US" w:eastAsia="ar-SA"/>
        </w:rPr>
        <w:t>XXIV</w:t>
      </w:r>
    </w:p>
    <w:p w:rsidR="003C61E1" w:rsidRPr="00C409A2" w:rsidRDefault="003C61E1" w:rsidP="00683C94">
      <w:pPr>
        <w:suppressAutoHyphens/>
        <w:spacing w:after="0"/>
        <w:jc w:val="center"/>
        <w:rPr>
          <w:rFonts w:ascii="Times New Roman" w:eastAsia="Times New Roman" w:hAnsi="Times New Roman" w:cs="Cambria"/>
          <w:sz w:val="30"/>
          <w:szCs w:val="30"/>
          <w:lang w:eastAsia="ar-SA"/>
        </w:rPr>
      </w:pP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1. Государства-члены обеспечат вступление в силу международного договора в рамках Союза, предусмотренного </w:t>
      </w:r>
      <w:r w:rsidRPr="00C409A2">
        <w:rPr>
          <w:rFonts w:ascii="Times New Roman" w:eastAsia="Calibri" w:hAnsi="Times New Roman" w:cs="Times New Roman"/>
          <w:sz w:val="30"/>
          <w:szCs w:val="30"/>
        </w:rPr>
        <w:br/>
        <w:t>пунктом 7 Протокола о единых правилах предоставления промышленных субсидий (приложение</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28 к настоящему Договору),</w:t>
      </w:r>
      <w:r w:rsidRPr="00C409A2">
        <w:rPr>
          <w:rFonts w:ascii="Times New Roman" w:eastAsia="Calibri" w:hAnsi="Times New Roman" w:cs="Times New Roman"/>
          <w:sz w:val="30"/>
          <w:szCs w:val="30"/>
        </w:rPr>
        <w:br/>
        <w:t>с 1 января 2017 г</w:t>
      </w:r>
      <w:r w:rsidR="00256FB4">
        <w:rPr>
          <w:rFonts w:ascii="Times New Roman" w:eastAsia="Calibri" w:hAnsi="Times New Roman" w:cs="Times New Roman"/>
          <w:sz w:val="30"/>
          <w:szCs w:val="30"/>
        </w:rPr>
        <w:t>ода.</w:t>
      </w:r>
    </w:p>
    <w:p w:rsidR="003C61E1" w:rsidRPr="00C409A2" w:rsidRDefault="003C61E1" w:rsidP="00683C94">
      <w:pPr>
        <w:spacing w:after="0" w:line="360" w:lineRule="auto"/>
        <w:ind w:firstLine="709"/>
        <w:jc w:val="both"/>
        <w:rPr>
          <w:rFonts w:ascii="Times New Roman" w:eastAsia="Calibri" w:hAnsi="Times New Roman" w:cs="Times New Roman"/>
          <w:sz w:val="30"/>
          <w:szCs w:val="30"/>
        </w:rPr>
      </w:pPr>
      <w:proofErr w:type="gramStart"/>
      <w:r w:rsidRPr="00C409A2">
        <w:rPr>
          <w:rFonts w:ascii="Times New Roman" w:eastAsia="Calibri" w:hAnsi="Times New Roman" w:cs="Times New Roman"/>
          <w:sz w:val="30"/>
          <w:szCs w:val="30"/>
        </w:rPr>
        <w:t>С даты вступления</w:t>
      </w:r>
      <w:proofErr w:type="gramEnd"/>
      <w:r w:rsidRPr="00C409A2">
        <w:rPr>
          <w:rFonts w:ascii="Times New Roman" w:eastAsia="Calibri" w:hAnsi="Times New Roman" w:cs="Times New Roman"/>
          <w:sz w:val="30"/>
          <w:szCs w:val="30"/>
        </w:rPr>
        <w:t xml:space="preserve"> в силу указанного международного договора вступают в силу положения подпунктов</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3</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и</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4 пункта</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6 статьи</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93 настоящего Договора, пунктов</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6,</w:t>
      </w:r>
      <w:r w:rsidR="003956BC">
        <w:rPr>
          <w:rFonts w:ascii="Times New Roman" w:eastAsia="Calibri" w:hAnsi="Times New Roman" w:cs="Times New Roman"/>
          <w:sz w:val="30"/>
          <w:szCs w:val="30"/>
        </w:rPr>
        <w:t xml:space="preserve"> </w:t>
      </w:r>
      <w:r w:rsidR="00CE7903" w:rsidRPr="00C409A2">
        <w:rPr>
          <w:rFonts w:ascii="Times New Roman" w:eastAsia="Calibri" w:hAnsi="Times New Roman" w:cs="Times New Roman"/>
          <w:sz w:val="30"/>
          <w:szCs w:val="30"/>
        </w:rPr>
        <w:t>15</w:t>
      </w:r>
      <w:r w:rsidRPr="00C409A2">
        <w:rPr>
          <w:rFonts w:ascii="Times New Roman" w:eastAsia="Calibri" w:hAnsi="Times New Roman" w:cs="Times New Roman"/>
          <w:sz w:val="30"/>
          <w:szCs w:val="30"/>
        </w:rPr>
        <w:t>,</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2</w:t>
      </w:r>
      <w:r w:rsidR="00CE7903" w:rsidRPr="00C409A2">
        <w:rPr>
          <w:rFonts w:ascii="Times New Roman" w:eastAsia="Calibri" w:hAnsi="Times New Roman" w:cs="Times New Roman"/>
          <w:sz w:val="30"/>
          <w:szCs w:val="30"/>
        </w:rPr>
        <w:t>0</w:t>
      </w:r>
      <w:r w:rsidRPr="00C409A2">
        <w:rPr>
          <w:rFonts w:ascii="Times New Roman" w:eastAsia="Calibri" w:hAnsi="Times New Roman" w:cs="Times New Roman"/>
          <w:sz w:val="30"/>
          <w:szCs w:val="30"/>
        </w:rPr>
        <w:t>,</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87</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и</w:t>
      </w:r>
      <w:r w:rsidR="003956BC">
        <w:rPr>
          <w:rFonts w:ascii="Times New Roman" w:eastAsia="Calibri" w:hAnsi="Times New Roman" w:cs="Times New Roman"/>
          <w:sz w:val="30"/>
          <w:szCs w:val="30"/>
        </w:rPr>
        <w:t xml:space="preserve"> </w:t>
      </w:r>
      <w:r w:rsidRPr="00C409A2">
        <w:rPr>
          <w:rFonts w:ascii="Times New Roman" w:eastAsia="Calibri" w:hAnsi="Times New Roman" w:cs="Times New Roman"/>
          <w:sz w:val="30"/>
          <w:szCs w:val="30"/>
        </w:rPr>
        <w:t>97 Протокола о единых правилах предоставления промышленных субсидий (приложение № 28 к настоящему Договору).</w:t>
      </w:r>
    </w:p>
    <w:p w:rsidR="00873843" w:rsidRDefault="003C61E1" w:rsidP="00683C94">
      <w:pPr>
        <w:spacing w:after="0" w:line="360" w:lineRule="auto"/>
        <w:ind w:firstLine="709"/>
        <w:jc w:val="both"/>
        <w:rPr>
          <w:rFonts w:ascii="Times New Roman" w:eastAsia="Calibri" w:hAnsi="Times New Roman" w:cs="Times New Roman"/>
          <w:sz w:val="30"/>
          <w:szCs w:val="30"/>
        </w:rPr>
      </w:pPr>
      <w:r w:rsidRPr="00C409A2">
        <w:rPr>
          <w:rFonts w:ascii="Times New Roman" w:eastAsia="Calibri" w:hAnsi="Times New Roman" w:cs="Times New Roman"/>
          <w:sz w:val="30"/>
          <w:szCs w:val="30"/>
        </w:rPr>
        <w:t xml:space="preserve">2. Положения статьи 93 настоящего Договора и Протокола о единых правилах предоставления промышленных субсидий (приложение № 28 к настоящему Договору) не распространяются на субсидии, предоставленные на территориях государств-членов </w:t>
      </w:r>
      <w:r w:rsidRPr="00C409A2">
        <w:rPr>
          <w:rFonts w:ascii="Times New Roman" w:eastAsia="Calibri" w:hAnsi="Times New Roman" w:cs="Times New Roman"/>
          <w:sz w:val="30"/>
          <w:szCs w:val="30"/>
        </w:rPr>
        <w:br/>
        <w:t>до 1 января 2012 г</w:t>
      </w:r>
      <w:r w:rsidR="00256FB4">
        <w:rPr>
          <w:rFonts w:ascii="Times New Roman" w:eastAsia="Calibri" w:hAnsi="Times New Roman" w:cs="Times New Roman"/>
          <w:sz w:val="30"/>
          <w:szCs w:val="30"/>
        </w:rPr>
        <w:t>ода.</w:t>
      </w:r>
    </w:p>
    <w:p w:rsidR="00011C15" w:rsidRDefault="00011C15" w:rsidP="00683C94">
      <w:pPr>
        <w:suppressAutoHyphens/>
        <w:spacing w:after="0" w:line="240" w:lineRule="auto"/>
        <w:jc w:val="center"/>
        <w:rPr>
          <w:rFonts w:ascii="Times New Roman" w:eastAsia="Times New Roman" w:hAnsi="Times New Roman" w:cs="Times New Roman"/>
          <w:i/>
          <w:sz w:val="30"/>
          <w:szCs w:val="30"/>
          <w:lang w:eastAsia="ar-SA"/>
        </w:rPr>
      </w:pPr>
    </w:p>
    <w:p w:rsidR="00256FB4" w:rsidRPr="006960BC" w:rsidRDefault="00256FB4" w:rsidP="00683C94">
      <w:pPr>
        <w:spacing w:after="0" w:line="240" w:lineRule="auto"/>
        <w:jc w:val="center"/>
        <w:rPr>
          <w:rFonts w:ascii="Times New Roman" w:eastAsia="Calibri" w:hAnsi="Times New Roman" w:cs="Times New Roman"/>
          <w:sz w:val="30"/>
          <w:szCs w:val="30"/>
        </w:rPr>
      </w:pPr>
      <w:r w:rsidRPr="006960BC">
        <w:rPr>
          <w:rFonts w:ascii="Times New Roman" w:eastAsia="Calibri" w:hAnsi="Times New Roman" w:cs="Times New Roman"/>
          <w:sz w:val="30"/>
          <w:szCs w:val="30"/>
        </w:rPr>
        <w:t xml:space="preserve">Статья 106 </w:t>
      </w:r>
      <w:r w:rsidRPr="006960BC">
        <w:rPr>
          <w:rFonts w:ascii="Times New Roman" w:eastAsia="Calibri" w:hAnsi="Times New Roman" w:cs="Times New Roman"/>
          <w:sz w:val="30"/>
          <w:szCs w:val="30"/>
        </w:rPr>
        <w:br/>
        <w:t xml:space="preserve">Переходные положения в отношении раздела </w:t>
      </w:r>
      <w:r w:rsidRPr="006960BC">
        <w:rPr>
          <w:rFonts w:ascii="Times New Roman" w:eastAsia="Calibri" w:hAnsi="Times New Roman" w:cs="Times New Roman"/>
          <w:sz w:val="30"/>
          <w:szCs w:val="30"/>
          <w:lang w:val="en-US"/>
        </w:rPr>
        <w:t>XXV</w:t>
      </w:r>
    </w:p>
    <w:p w:rsidR="00256FB4" w:rsidRPr="00BC1432" w:rsidRDefault="00256FB4" w:rsidP="00683C94">
      <w:pPr>
        <w:spacing w:after="0" w:line="240" w:lineRule="auto"/>
        <w:ind w:firstLine="709"/>
        <w:jc w:val="both"/>
        <w:rPr>
          <w:rFonts w:ascii="Times New Roman" w:eastAsia="Calibri" w:hAnsi="Times New Roman" w:cs="Times New Roman"/>
          <w:sz w:val="30"/>
          <w:szCs w:val="30"/>
        </w:rPr>
      </w:pP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BC1432">
        <w:rPr>
          <w:rFonts w:ascii="Times New Roman" w:eastAsia="Calibri" w:hAnsi="Times New Roman" w:cs="Times New Roman"/>
          <w:sz w:val="30"/>
          <w:szCs w:val="30"/>
        </w:rPr>
        <w:t>1. Для Республики Беларусь в отношении положений абзаца первого пункта 8 Протокола о мерах государственной поддержки сельского хозяйства (приложение № 29 к настоящему Договору) устанавливается переходный период до 2016 г</w:t>
      </w:r>
      <w:r w:rsidR="00BC1432" w:rsidRPr="00BC1432">
        <w:rPr>
          <w:rFonts w:ascii="Times New Roman" w:eastAsia="Calibri" w:hAnsi="Times New Roman" w:cs="Times New Roman"/>
          <w:sz w:val="30"/>
          <w:szCs w:val="30"/>
        </w:rPr>
        <w:t>ода</w:t>
      </w:r>
      <w:r w:rsidRPr="00BC1432">
        <w:rPr>
          <w:rFonts w:ascii="Times New Roman" w:eastAsia="Calibri" w:hAnsi="Times New Roman" w:cs="Times New Roman"/>
          <w:sz w:val="30"/>
          <w:szCs w:val="30"/>
        </w:rPr>
        <w:t>, в т</w:t>
      </w:r>
      <w:r w:rsidRPr="00256FB4">
        <w:rPr>
          <w:rFonts w:ascii="Times New Roman" w:eastAsia="Calibri" w:hAnsi="Times New Roman" w:cs="Times New Roman"/>
          <w:sz w:val="30"/>
          <w:szCs w:val="30"/>
        </w:rPr>
        <w:t>ечение которого Республика Беларусь обязуется снизить разрешенный объем государственной поддержки сельского хозяйства следующим образом:</w:t>
      </w:r>
    </w:p>
    <w:p w:rsidR="00D25CE5" w:rsidRPr="00D9448D" w:rsidRDefault="00D25CE5" w:rsidP="00683C94">
      <w:pPr>
        <w:spacing w:after="0" w:line="360" w:lineRule="auto"/>
        <w:ind w:firstLine="709"/>
        <w:jc w:val="both"/>
        <w:rPr>
          <w:rFonts w:ascii="Times New Roman" w:eastAsia="Calibri" w:hAnsi="Times New Roman" w:cs="Times New Roman"/>
          <w:sz w:val="30"/>
          <w:szCs w:val="30"/>
        </w:rPr>
      </w:pP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lastRenderedPageBreak/>
        <w:t>в 2015 году – 12 процентов;</w:t>
      </w: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t>в 2016 году – 10 процентов.</w:t>
      </w: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t xml:space="preserve">2. Методология расчета разрешенного уровня мер, оказывающих искажающее воздействие на торговлю, предусмотренная абзацем вторым пункта 8 Протокола о мерах государственной поддержки сельского хозяйства (приложение № 29 к настоящему Договору), разрабатывается и </w:t>
      </w:r>
      <w:r w:rsidR="00BC1432">
        <w:rPr>
          <w:rFonts w:ascii="Times New Roman" w:eastAsia="Calibri" w:hAnsi="Times New Roman" w:cs="Times New Roman"/>
          <w:sz w:val="30"/>
          <w:szCs w:val="30"/>
        </w:rPr>
        <w:t>утверждается до 1 января 2016 года.</w:t>
      </w:r>
    </w:p>
    <w:p w:rsidR="00256FB4" w:rsidRPr="00256FB4" w:rsidRDefault="00256FB4" w:rsidP="00683C94">
      <w:pPr>
        <w:spacing w:after="0" w:line="360" w:lineRule="auto"/>
        <w:ind w:firstLine="709"/>
        <w:jc w:val="both"/>
        <w:rPr>
          <w:rFonts w:ascii="Times New Roman" w:eastAsia="Calibri" w:hAnsi="Times New Roman" w:cs="Times New Roman"/>
          <w:sz w:val="30"/>
          <w:szCs w:val="30"/>
        </w:rPr>
      </w:pPr>
      <w:r w:rsidRPr="00256FB4">
        <w:rPr>
          <w:rFonts w:ascii="Times New Roman" w:eastAsia="Calibri" w:hAnsi="Times New Roman" w:cs="Times New Roman"/>
          <w:sz w:val="30"/>
          <w:szCs w:val="30"/>
        </w:rPr>
        <w:t xml:space="preserve">3. Обязательства, предусмотренные абзацем третьим пункта 8 Протокола о мерах государственной поддержки сельского хозяйства (приложение № 29 к настоящему Договору), вступают в силу для Республики </w:t>
      </w:r>
      <w:r w:rsidRPr="006C38B9">
        <w:rPr>
          <w:rFonts w:ascii="Times New Roman" w:eastAsia="Calibri" w:hAnsi="Times New Roman" w:cs="Times New Roman"/>
          <w:sz w:val="30"/>
          <w:szCs w:val="30"/>
        </w:rPr>
        <w:t xml:space="preserve">Беларусь не позднее </w:t>
      </w:r>
      <w:r w:rsidR="000C00B9" w:rsidRPr="00F9593E">
        <w:rPr>
          <w:rFonts w:ascii="Times New Roman" w:eastAsia="Calibri" w:hAnsi="Times New Roman" w:cs="Times New Roman"/>
          <w:sz w:val="30"/>
          <w:szCs w:val="30"/>
        </w:rPr>
        <w:t>1 января 2025 года</w:t>
      </w:r>
      <w:r w:rsidRPr="006C38B9">
        <w:rPr>
          <w:rFonts w:ascii="Times New Roman" w:eastAsia="Calibri" w:hAnsi="Times New Roman" w:cs="Times New Roman"/>
          <w:sz w:val="30"/>
          <w:szCs w:val="30"/>
        </w:rPr>
        <w:t>.</w:t>
      </w:r>
    </w:p>
    <w:p w:rsidR="00256FB4" w:rsidRPr="00256FB4" w:rsidRDefault="00256FB4" w:rsidP="00683C94">
      <w:pPr>
        <w:spacing w:after="0" w:line="240" w:lineRule="auto"/>
        <w:rPr>
          <w:rFonts w:ascii="Times New Roman" w:eastAsia="Calibri" w:hAnsi="Times New Roman" w:cs="Times New Roman"/>
          <w:sz w:val="30"/>
        </w:rPr>
      </w:pPr>
    </w:p>
    <w:p w:rsidR="003C61E1" w:rsidRPr="00C409A2" w:rsidRDefault="003C61E1" w:rsidP="00683C94">
      <w:pPr>
        <w:spacing w:after="0" w:line="240" w:lineRule="auto"/>
        <w:jc w:val="center"/>
        <w:rPr>
          <w:rFonts w:ascii="Times New Roman" w:eastAsia="Times New Roman" w:hAnsi="Times New Roman" w:cs="Times New Roman"/>
          <w:sz w:val="30"/>
          <w:szCs w:val="30"/>
          <w:lang w:bidi="en-US"/>
        </w:rPr>
      </w:pPr>
      <w:r w:rsidRPr="00C409A2">
        <w:rPr>
          <w:rFonts w:ascii="Times New Roman" w:eastAsia="Times New Roman" w:hAnsi="Times New Roman" w:cs="Times New Roman"/>
          <w:sz w:val="30"/>
          <w:szCs w:val="30"/>
          <w:lang w:bidi="en-US"/>
        </w:rPr>
        <w:t xml:space="preserve">Раздел </w:t>
      </w:r>
      <w:r w:rsidRPr="00C409A2">
        <w:rPr>
          <w:rFonts w:ascii="Times New Roman" w:eastAsia="Times New Roman" w:hAnsi="Times New Roman" w:cs="Times New Roman"/>
          <w:sz w:val="30"/>
          <w:szCs w:val="30"/>
          <w:lang w:val="en-US" w:bidi="en-US"/>
        </w:rPr>
        <w:t>XXVIII</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ЗАКЛЮЧИТЕЛЬНЫЕ ПОЛОЖЕНИЯ</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w:t>
      </w:r>
      <w:r w:rsidR="00625C02" w:rsidRPr="00C409A2">
        <w:rPr>
          <w:rFonts w:ascii="Times New Roman" w:eastAsia="Times New Roman" w:hAnsi="Times New Roman" w:cs="Times New Roman"/>
          <w:sz w:val="30"/>
          <w:szCs w:val="30"/>
          <w:lang w:eastAsia="ar-SA"/>
        </w:rPr>
        <w:t>07</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Социальные гарантии, привилегии и иммунитеты</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EC5DFA" w:rsidP="00683C94">
      <w:pPr>
        <w:suppressAutoHyphens/>
        <w:spacing w:after="0" w:line="360" w:lineRule="auto"/>
        <w:ind w:firstLine="709"/>
        <w:jc w:val="both"/>
        <w:rPr>
          <w:rFonts w:ascii="Times New Roman" w:eastAsia="Times New Roman" w:hAnsi="Times New Roman" w:cs="Times New Roman"/>
          <w:color w:val="00B050"/>
          <w:sz w:val="30"/>
          <w:szCs w:val="30"/>
          <w:lang w:eastAsia="ar-SA"/>
        </w:rPr>
      </w:pPr>
      <w:r>
        <w:rPr>
          <w:rFonts w:ascii="Times New Roman" w:eastAsia="Times New Roman" w:hAnsi="Times New Roman" w:cs="Times New Roman"/>
          <w:sz w:val="30"/>
          <w:szCs w:val="30"/>
          <w:lang w:eastAsia="ar-SA"/>
        </w:rPr>
        <w:t xml:space="preserve">На территории каждого из </w:t>
      </w:r>
      <w:r w:rsidR="00E438E4">
        <w:rPr>
          <w:rFonts w:ascii="Times New Roman" w:eastAsia="Times New Roman" w:hAnsi="Times New Roman" w:cs="Times New Roman"/>
          <w:sz w:val="30"/>
          <w:szCs w:val="30"/>
          <w:lang w:eastAsia="ar-SA"/>
        </w:rPr>
        <w:t>государств-членов</w:t>
      </w:r>
      <w:r>
        <w:rPr>
          <w:rFonts w:ascii="Times New Roman" w:eastAsia="Times New Roman" w:hAnsi="Times New Roman" w:cs="Times New Roman"/>
          <w:sz w:val="30"/>
          <w:szCs w:val="30"/>
          <w:lang w:eastAsia="ar-SA"/>
        </w:rPr>
        <w:t xml:space="preserve"> </w:t>
      </w:r>
      <w:r w:rsidR="00E438E4">
        <w:rPr>
          <w:rFonts w:ascii="Times New Roman" w:eastAsia="Times New Roman" w:hAnsi="Times New Roman" w:cs="Times New Roman"/>
          <w:sz w:val="30"/>
          <w:szCs w:val="30"/>
          <w:lang w:eastAsia="ar-SA"/>
        </w:rPr>
        <w:t xml:space="preserve">Союз, </w:t>
      </w:r>
      <w:r w:rsidR="00045890" w:rsidRPr="00C409A2">
        <w:rPr>
          <w:rFonts w:ascii="Times New Roman" w:eastAsia="Times New Roman" w:hAnsi="Times New Roman" w:cs="Times New Roman"/>
          <w:sz w:val="30"/>
          <w:szCs w:val="30"/>
          <w:lang w:eastAsia="ar-SA"/>
        </w:rPr>
        <w:t xml:space="preserve">члены </w:t>
      </w:r>
      <w:r w:rsidR="00455936">
        <w:rPr>
          <w:rFonts w:ascii="Times New Roman" w:eastAsia="Times New Roman" w:hAnsi="Times New Roman" w:cs="Times New Roman"/>
          <w:sz w:val="30"/>
          <w:szCs w:val="30"/>
          <w:lang w:eastAsia="ar-SA"/>
        </w:rPr>
        <w:t xml:space="preserve">Совета Комиссии и </w:t>
      </w:r>
      <w:r w:rsidR="00045890" w:rsidRPr="00C409A2">
        <w:rPr>
          <w:rFonts w:ascii="Times New Roman" w:eastAsia="Times New Roman" w:hAnsi="Times New Roman" w:cs="Times New Roman"/>
          <w:sz w:val="30"/>
          <w:szCs w:val="30"/>
          <w:lang w:eastAsia="ar-SA"/>
        </w:rPr>
        <w:t>Коллегии Комиссии</w:t>
      </w:r>
      <w:r w:rsidR="00045890">
        <w:rPr>
          <w:rFonts w:ascii="Times New Roman" w:eastAsia="Times New Roman" w:hAnsi="Times New Roman" w:cs="Times New Roman"/>
          <w:sz w:val="30"/>
          <w:szCs w:val="30"/>
          <w:lang w:eastAsia="ar-SA"/>
        </w:rPr>
        <w:t>,</w:t>
      </w:r>
      <w:r w:rsidR="00045890" w:rsidRPr="00C409A2" w:rsidDel="00045890">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 xml:space="preserve">судьи Суда Союза, должностные лица и сотрудники </w:t>
      </w:r>
      <w:r w:rsidR="00045890" w:rsidRPr="00C409A2">
        <w:rPr>
          <w:rFonts w:ascii="Times New Roman" w:eastAsia="Times New Roman" w:hAnsi="Times New Roman" w:cs="Times New Roman"/>
          <w:sz w:val="30"/>
          <w:szCs w:val="30"/>
          <w:lang w:eastAsia="ar-SA"/>
        </w:rPr>
        <w:t xml:space="preserve">Комиссии и </w:t>
      </w:r>
      <w:r w:rsidR="003C61E1" w:rsidRPr="00C409A2">
        <w:rPr>
          <w:rFonts w:ascii="Times New Roman" w:eastAsia="Times New Roman" w:hAnsi="Times New Roman" w:cs="Times New Roman"/>
          <w:sz w:val="30"/>
          <w:szCs w:val="30"/>
          <w:lang w:eastAsia="ar-SA"/>
        </w:rPr>
        <w:t>Суда Союза</w:t>
      </w:r>
      <w:r w:rsidR="003C61E1" w:rsidRPr="00C409A2">
        <w:rPr>
          <w:rFonts w:ascii="Times New Roman" w:eastAsia="Times New Roman" w:hAnsi="Times New Roman" w:cs="Times New Roman"/>
          <w:color w:val="0070C0"/>
          <w:sz w:val="30"/>
          <w:szCs w:val="30"/>
          <w:lang w:eastAsia="ar-SA"/>
        </w:rPr>
        <w:t xml:space="preserve"> </w:t>
      </w:r>
      <w:r w:rsidR="003C61E1" w:rsidRPr="00C409A2">
        <w:rPr>
          <w:rFonts w:ascii="Times New Roman" w:eastAsia="Times New Roman" w:hAnsi="Times New Roman" w:cs="Times New Roman"/>
          <w:sz w:val="30"/>
          <w:szCs w:val="30"/>
          <w:lang w:eastAsia="ar-SA"/>
        </w:rPr>
        <w:t xml:space="preserve">пользуются социальными гарантиями, привилегиями и иммунитетами, которые необходимы для осуществления ими возложенных на них полномочий и должностных </w:t>
      </w:r>
      <w:r w:rsidR="008B5471" w:rsidRPr="00C409A2">
        <w:rPr>
          <w:rFonts w:ascii="Times New Roman" w:eastAsia="Times New Roman" w:hAnsi="Times New Roman" w:cs="Times New Roman"/>
          <w:sz w:val="30"/>
          <w:szCs w:val="30"/>
          <w:lang w:eastAsia="ar-SA"/>
        </w:rPr>
        <w:t xml:space="preserve">(служебных) </w:t>
      </w:r>
      <w:r w:rsidR="003C61E1" w:rsidRPr="00C409A2">
        <w:rPr>
          <w:rFonts w:ascii="Times New Roman" w:eastAsia="Times New Roman" w:hAnsi="Times New Roman" w:cs="Times New Roman"/>
          <w:sz w:val="30"/>
          <w:szCs w:val="30"/>
          <w:lang w:eastAsia="ar-SA"/>
        </w:rPr>
        <w:t xml:space="preserve">обязанностей. Объем указанных социальных гарантий, привилегий и иммунитетов определяется согласно приложению № </w:t>
      </w:r>
      <w:r w:rsidR="000E09BA" w:rsidRPr="00C409A2">
        <w:rPr>
          <w:rFonts w:ascii="Times New Roman" w:eastAsia="Times New Roman" w:hAnsi="Times New Roman" w:cs="Times New Roman"/>
          <w:sz w:val="30"/>
          <w:szCs w:val="30"/>
          <w:lang w:eastAsia="ar-SA"/>
        </w:rPr>
        <w:t>3</w:t>
      </w:r>
      <w:r w:rsidR="000E09BA">
        <w:rPr>
          <w:rFonts w:ascii="Times New Roman" w:eastAsia="Times New Roman" w:hAnsi="Times New Roman" w:cs="Times New Roman"/>
          <w:sz w:val="30"/>
          <w:szCs w:val="30"/>
          <w:lang w:eastAsia="ar-SA"/>
        </w:rPr>
        <w:t xml:space="preserve">2 </w:t>
      </w:r>
      <w:r w:rsidR="00C3579E">
        <w:rPr>
          <w:rFonts w:ascii="Times New Roman" w:eastAsia="Times New Roman" w:hAnsi="Times New Roman" w:cs="Times New Roman"/>
          <w:sz w:val="30"/>
          <w:szCs w:val="30"/>
          <w:lang w:eastAsia="ar-SA"/>
        </w:rPr>
        <w:br/>
      </w:r>
      <w:r w:rsidR="00045890">
        <w:rPr>
          <w:rFonts w:ascii="Times New Roman" w:eastAsia="Times New Roman" w:hAnsi="Times New Roman" w:cs="Times New Roman"/>
          <w:sz w:val="30"/>
          <w:szCs w:val="30"/>
          <w:lang w:eastAsia="ar-SA"/>
        </w:rPr>
        <w:t>к настоящему Договору</w:t>
      </w:r>
      <w:r w:rsidR="00F26FAC" w:rsidRPr="00C409A2">
        <w:rPr>
          <w:rFonts w:ascii="Times New Roman" w:eastAsia="Times New Roman" w:hAnsi="Times New Roman" w:cs="Times New Roman"/>
          <w:sz w:val="30"/>
          <w:szCs w:val="30"/>
          <w:lang w:eastAsia="ar-SA"/>
        </w:rPr>
        <w:t>.</w:t>
      </w: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108</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Вступление в Союз</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Союз открыт для вступления любого государства, разделяющего его цели и принципы, на условиях, согласованных государствами-членами.</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Решение о предоставлении государству статуса государства-кандидата на вступление в Союз принимается Высшим советом консенсусом.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w:t>
      </w:r>
      <w:proofErr w:type="gramStart"/>
      <w:r w:rsidRPr="00C409A2">
        <w:rPr>
          <w:rFonts w:ascii="Times New Roman" w:eastAsia="Times New Roman" w:hAnsi="Times New Roman" w:cs="Times New Roman"/>
          <w:sz w:val="30"/>
          <w:szCs w:val="30"/>
          <w:lang w:eastAsia="ar-SA"/>
        </w:rPr>
        <w:t>На основании решения</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 xml:space="preserve">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w:t>
      </w:r>
      <w:r w:rsidR="00BC6169">
        <w:rPr>
          <w:rFonts w:ascii="Times New Roman" w:eastAsia="Times New Roman" w:hAnsi="Times New Roman" w:cs="Times New Roman"/>
          <w:sz w:val="30"/>
          <w:szCs w:val="30"/>
          <w:lang w:eastAsia="ar-SA"/>
        </w:rPr>
        <w:t>Евразийский экономический с</w:t>
      </w:r>
      <w:r w:rsidRPr="00C409A2">
        <w:rPr>
          <w:rFonts w:ascii="Times New Roman" w:eastAsia="Times New Roman" w:hAnsi="Times New Roman" w:cs="Times New Roman"/>
          <w:sz w:val="30"/>
          <w:szCs w:val="30"/>
          <w:lang w:eastAsia="ar-SA"/>
        </w:rPr>
        <w:t>оюз, а также проекта международного договора о вступлении соответствующего государства в Союз, которым определяется объем прав и обязанностей</w:t>
      </w:r>
      <w:proofErr w:type="gramEnd"/>
      <w:r w:rsidRPr="00C409A2">
        <w:rPr>
          <w:rFonts w:ascii="Times New Roman" w:eastAsia="Times New Roman" w:hAnsi="Times New Roman" w:cs="Times New Roman"/>
          <w:sz w:val="30"/>
          <w:szCs w:val="30"/>
          <w:lang w:eastAsia="ar-SA"/>
        </w:rPr>
        <w:t xml:space="preserve"> государства-кандидата, а также формат его участия в работе органов Союза.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 Программа действий по вступлению государства-кандидата в</w:t>
      </w:r>
      <w:r w:rsidR="00792D8F">
        <w:rPr>
          <w:rFonts w:ascii="Times New Roman" w:eastAsia="Times New Roman" w:hAnsi="Times New Roman" w:cs="Times New Roman"/>
          <w:sz w:val="30"/>
          <w:szCs w:val="30"/>
          <w:lang w:eastAsia="ar-SA"/>
        </w:rPr>
        <w:t xml:space="preserve"> Евразийский экономический с</w:t>
      </w:r>
      <w:r w:rsidRPr="00C409A2">
        <w:rPr>
          <w:rFonts w:ascii="Times New Roman" w:eastAsia="Times New Roman" w:hAnsi="Times New Roman" w:cs="Times New Roman"/>
          <w:sz w:val="30"/>
          <w:szCs w:val="30"/>
          <w:lang w:eastAsia="ar-SA"/>
        </w:rPr>
        <w:t xml:space="preserve">оюз утверждается Высшим советом.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6. Рабочая группа на регулярной основе представляет на рассмотрение Высшего совета доклад о ходе выполнения государством-кандидатом </w:t>
      </w:r>
      <w:r w:rsidR="00CB4E8F">
        <w:rPr>
          <w:rFonts w:ascii="Times New Roman" w:eastAsia="Times New Roman" w:hAnsi="Times New Roman" w:cs="Times New Roman"/>
          <w:sz w:val="30"/>
          <w:szCs w:val="30"/>
          <w:lang w:eastAsia="ar-SA"/>
        </w:rPr>
        <w:t>П</w:t>
      </w:r>
      <w:r w:rsidRPr="00C409A2">
        <w:rPr>
          <w:rFonts w:ascii="Times New Roman" w:eastAsia="Times New Roman" w:hAnsi="Times New Roman" w:cs="Times New Roman"/>
          <w:sz w:val="30"/>
          <w:szCs w:val="30"/>
          <w:lang w:eastAsia="ar-SA"/>
        </w:rPr>
        <w:t>рограммы действий по вступлению</w:t>
      </w:r>
      <w:r w:rsidR="00792D8F">
        <w:rPr>
          <w:rFonts w:ascii="Times New Roman" w:eastAsia="Times New Roman" w:hAnsi="Times New Roman" w:cs="Times New Roman"/>
          <w:sz w:val="30"/>
          <w:szCs w:val="30"/>
          <w:lang w:eastAsia="ar-SA"/>
        </w:rPr>
        <w:t xml:space="preserve"> государства-кандидата</w:t>
      </w:r>
      <w:r w:rsidRPr="00C409A2">
        <w:rPr>
          <w:rFonts w:ascii="Times New Roman" w:eastAsia="Times New Roman" w:hAnsi="Times New Roman" w:cs="Times New Roman"/>
          <w:sz w:val="30"/>
          <w:szCs w:val="30"/>
          <w:lang w:eastAsia="ar-SA"/>
        </w:rPr>
        <w:t xml:space="preserve"> </w:t>
      </w:r>
      <w:r w:rsidR="00792D8F" w:rsidRPr="00C409A2">
        <w:rPr>
          <w:rFonts w:ascii="Times New Roman" w:eastAsia="Times New Roman" w:hAnsi="Times New Roman" w:cs="Times New Roman"/>
          <w:sz w:val="30"/>
          <w:szCs w:val="30"/>
          <w:lang w:eastAsia="ar-SA"/>
        </w:rPr>
        <w:lastRenderedPageBreak/>
        <w:t>в</w:t>
      </w:r>
      <w:r w:rsidR="00792D8F">
        <w:rPr>
          <w:rFonts w:ascii="Times New Roman" w:eastAsia="Times New Roman" w:hAnsi="Times New Roman" w:cs="Times New Roman"/>
          <w:sz w:val="30"/>
          <w:szCs w:val="30"/>
          <w:lang w:eastAsia="ar-SA"/>
        </w:rPr>
        <w:t xml:space="preserve"> Евразийский экономический с</w:t>
      </w:r>
      <w:r w:rsidR="00792D8F" w:rsidRPr="00C409A2">
        <w:rPr>
          <w:rFonts w:ascii="Times New Roman" w:eastAsia="Times New Roman" w:hAnsi="Times New Roman" w:cs="Times New Roman"/>
          <w:sz w:val="30"/>
          <w:szCs w:val="30"/>
          <w:lang w:eastAsia="ar-SA"/>
        </w:rPr>
        <w:t>оюз</w:t>
      </w:r>
      <w:r w:rsidRPr="00C409A2">
        <w:rPr>
          <w:rFonts w:ascii="Times New Roman" w:eastAsia="Times New Roman" w:hAnsi="Times New Roman" w:cs="Times New Roman"/>
          <w:sz w:val="30"/>
          <w:szCs w:val="30"/>
          <w:lang w:eastAsia="ar-SA"/>
        </w:rPr>
        <w:t xml:space="preserve">. На основе вывода рабочей группы о том, что государство-кандидат в полном объеме выполнило обязательства, вытекающие из </w:t>
      </w:r>
      <w:r w:rsidR="00CB4E8F">
        <w:rPr>
          <w:rFonts w:ascii="Times New Roman" w:eastAsia="Times New Roman" w:hAnsi="Times New Roman" w:cs="Times New Roman"/>
          <w:sz w:val="30"/>
          <w:szCs w:val="30"/>
          <w:lang w:eastAsia="ar-SA"/>
        </w:rPr>
        <w:t xml:space="preserve">права </w:t>
      </w:r>
      <w:r w:rsidRPr="00C409A2">
        <w:rPr>
          <w:rFonts w:ascii="Times New Roman" w:eastAsia="Times New Roman" w:hAnsi="Times New Roman" w:cs="Times New Roman"/>
          <w:sz w:val="30"/>
          <w:szCs w:val="30"/>
          <w:lang w:eastAsia="ar-SA"/>
        </w:rPr>
        <w:t xml:space="preserve">Союза, Высший совет принимает решение о подписании с государством-кандидатом международного договора о вступлении в Союз. </w:t>
      </w:r>
      <w:r w:rsidR="00CB4E8F">
        <w:rPr>
          <w:rFonts w:ascii="Times New Roman" w:eastAsia="Times New Roman" w:hAnsi="Times New Roman" w:cs="Times New Roman"/>
          <w:sz w:val="30"/>
          <w:szCs w:val="30"/>
          <w:lang w:eastAsia="ar-SA"/>
        </w:rPr>
        <w:t>У</w:t>
      </w:r>
      <w:r w:rsidRPr="00C409A2">
        <w:rPr>
          <w:rFonts w:ascii="Times New Roman" w:eastAsia="Times New Roman" w:hAnsi="Times New Roman" w:cs="Times New Roman"/>
          <w:sz w:val="30"/>
          <w:szCs w:val="30"/>
          <w:lang w:eastAsia="ar-SA"/>
        </w:rPr>
        <w:t>казанный международный договор подлежит ратификации</w:t>
      </w:r>
      <w:r w:rsidR="00455936">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BF16CB" w:rsidRDefault="00BF16CB"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109</w:t>
      </w:r>
    </w:p>
    <w:p w:rsidR="003C61E1" w:rsidRPr="00C409A2" w:rsidRDefault="003C61E1" w:rsidP="00683C94">
      <w:pPr>
        <w:suppressAutoHyphens/>
        <w:spacing w:after="0" w:line="240" w:lineRule="auto"/>
        <w:jc w:val="center"/>
        <w:rPr>
          <w:rFonts w:ascii="Times New Roman" w:eastAsia="Times New Roman" w:hAnsi="Times New Roman" w:cs="Times New Roman"/>
          <w:bCs/>
          <w:sz w:val="30"/>
          <w:szCs w:val="30"/>
          <w:lang w:eastAsia="ar-SA"/>
        </w:rPr>
      </w:pPr>
      <w:r w:rsidRPr="00C409A2">
        <w:rPr>
          <w:rFonts w:ascii="Times New Roman" w:eastAsia="Times New Roman" w:hAnsi="Times New Roman" w:cs="Times New Roman"/>
          <w:bCs/>
          <w:sz w:val="30"/>
          <w:szCs w:val="30"/>
          <w:lang w:eastAsia="ar-SA"/>
        </w:rPr>
        <w:t>Государства-наблюдатели</w:t>
      </w:r>
    </w:p>
    <w:p w:rsidR="003C61E1" w:rsidRPr="00C409A2" w:rsidRDefault="003C61E1" w:rsidP="00683C94">
      <w:pPr>
        <w:suppressAutoHyphens/>
        <w:spacing w:after="0" w:line="24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Любое государство вправе обратиться к Председателю Высшего совета с просьбой о предоставлении ему статуса государства-наблюдателя при Союзе.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33CC66"/>
          <w:sz w:val="30"/>
          <w:szCs w:val="30"/>
          <w:lang w:eastAsia="ar-SA"/>
        </w:rPr>
      </w:pPr>
      <w:r w:rsidRPr="00C409A2">
        <w:rPr>
          <w:rFonts w:ascii="Times New Roman" w:eastAsia="Times New Roman" w:hAnsi="Times New Roman" w:cs="Times New Roman"/>
          <w:sz w:val="30"/>
          <w:szCs w:val="30"/>
          <w:lang w:eastAsia="ar-SA"/>
        </w:rPr>
        <w:t>4. Статус государства-наблюдателя</w:t>
      </w:r>
      <w:r w:rsidRPr="00C409A2">
        <w:rPr>
          <w:rFonts w:ascii="Times New Roman" w:eastAsia="Times New Roman" w:hAnsi="Times New Roman" w:cs="Times New Roman"/>
          <w:color w:val="33CC66"/>
          <w:sz w:val="30"/>
          <w:szCs w:val="30"/>
          <w:lang w:eastAsia="ar-SA"/>
        </w:rPr>
        <w:t xml:space="preserve"> </w:t>
      </w:r>
      <w:r w:rsidRPr="00C409A2">
        <w:rPr>
          <w:rFonts w:ascii="Times New Roman" w:eastAsia="Times New Roman" w:hAnsi="Times New Roman" w:cs="Times New Roman"/>
          <w:sz w:val="30"/>
          <w:szCs w:val="30"/>
          <w:lang w:eastAsia="ar-SA"/>
        </w:rPr>
        <w:t>при Союзе не дает права участвовать в принятии решений в органах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w:t>
      </w:r>
      <w:r w:rsidRPr="00792D8F">
        <w:rPr>
          <w:rFonts w:ascii="Times New Roman" w:eastAsia="Times New Roman" w:hAnsi="Times New Roman" w:cs="Times New Roman"/>
          <w:sz w:val="30"/>
          <w:szCs w:val="30"/>
          <w:lang w:eastAsia="ar-SA"/>
        </w:rPr>
        <w:t>объекту</w:t>
      </w:r>
      <w:r w:rsidRPr="00C409A2">
        <w:rPr>
          <w:rFonts w:ascii="Times New Roman" w:eastAsia="Times New Roman" w:hAnsi="Times New Roman" w:cs="Times New Roman"/>
          <w:sz w:val="30"/>
          <w:szCs w:val="30"/>
          <w:lang w:eastAsia="ar-SA"/>
        </w:rPr>
        <w:t xml:space="preserve"> и целям настоящего Договора.</w:t>
      </w:r>
    </w:p>
    <w:p w:rsidR="00E5481B" w:rsidRPr="00C409A2" w:rsidRDefault="00E5481B"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110</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Рабочий язык органов Союза.</w:t>
      </w:r>
      <w:r w:rsidRPr="00C409A2">
        <w:rPr>
          <w:rFonts w:ascii="Times New Roman" w:eastAsia="Times New Roman" w:hAnsi="Times New Roman" w:cs="Times New Roman"/>
          <w:sz w:val="30"/>
          <w:szCs w:val="30"/>
          <w:lang w:eastAsia="ar-SA"/>
        </w:rPr>
        <w:br/>
        <w:t xml:space="preserve"> Язык международных договоров в рамках Союза и решений Комиссии</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tabs>
          <w:tab w:val="left" w:pos="1134"/>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Рабочим языком органов Союза является русский язык.</w:t>
      </w:r>
    </w:p>
    <w:p w:rsidR="003C61E1" w:rsidRPr="00C409A2" w:rsidRDefault="003C61E1" w:rsidP="00683C94">
      <w:pPr>
        <w:tabs>
          <w:tab w:val="left" w:pos="1134"/>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w:t>
      </w:r>
      <w:r w:rsidRPr="000E09BA">
        <w:rPr>
          <w:rFonts w:ascii="Times New Roman" w:eastAsia="Times New Roman" w:hAnsi="Times New Roman" w:cs="Times New Roman"/>
          <w:color w:val="000000"/>
          <w:sz w:val="30"/>
          <w:szCs w:val="30"/>
          <w:lang w:eastAsia="ar-SA"/>
        </w:rPr>
        <w:t>. </w:t>
      </w:r>
      <w:r w:rsidRPr="00C409A2">
        <w:rPr>
          <w:rFonts w:ascii="Times New Roman" w:eastAsia="Times New Roman" w:hAnsi="Times New Roman" w:cs="Times New Roman"/>
          <w:sz w:val="30"/>
          <w:szCs w:val="30"/>
          <w:lang w:eastAsia="ar-SA"/>
        </w:rPr>
        <w:t xml:space="preserve">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w:t>
      </w:r>
      <w:r w:rsidR="006D3C7F">
        <w:rPr>
          <w:rFonts w:ascii="Times New Roman" w:eastAsia="Times New Roman" w:hAnsi="Times New Roman" w:cs="Times New Roman"/>
          <w:sz w:val="30"/>
          <w:szCs w:val="30"/>
          <w:lang w:eastAsia="ar-SA"/>
        </w:rPr>
        <w:t>государств-членов</w:t>
      </w:r>
      <w:r w:rsidRPr="00C409A2">
        <w:rPr>
          <w:rFonts w:ascii="Times New Roman" w:eastAsia="Times New Roman" w:hAnsi="Times New Roman" w:cs="Times New Roman"/>
          <w:sz w:val="30"/>
          <w:szCs w:val="30"/>
          <w:lang w:eastAsia="ar-SA"/>
        </w:rPr>
        <w:t>, если это предусмотрено их законодательством, в порядке, определяемом Комиссией.</w:t>
      </w:r>
    </w:p>
    <w:p w:rsidR="003C61E1" w:rsidRDefault="003C61E1" w:rsidP="00683C94">
      <w:pPr>
        <w:tabs>
          <w:tab w:val="left" w:pos="1134"/>
        </w:tabs>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Перевод на государственные языки </w:t>
      </w:r>
      <w:r w:rsidR="006D3C7F">
        <w:rPr>
          <w:rFonts w:ascii="Times New Roman" w:eastAsia="Times New Roman" w:hAnsi="Times New Roman" w:cs="Times New Roman"/>
          <w:sz w:val="30"/>
          <w:szCs w:val="30"/>
          <w:lang w:eastAsia="ar-SA"/>
        </w:rPr>
        <w:t xml:space="preserve">государств-членов </w:t>
      </w:r>
      <w:r w:rsidRPr="00C409A2">
        <w:rPr>
          <w:rFonts w:ascii="Times New Roman" w:eastAsia="Times New Roman" w:hAnsi="Times New Roman" w:cs="Times New Roman"/>
          <w:sz w:val="30"/>
          <w:szCs w:val="30"/>
          <w:lang w:eastAsia="ar-SA"/>
        </w:rPr>
        <w:t>осуществляется за счет средств, предусмотренных в бюджете Союза на эти цели.</w:t>
      </w:r>
    </w:p>
    <w:p w:rsidR="006D3C7F" w:rsidRPr="00873843" w:rsidRDefault="00426BDE" w:rsidP="00683C94">
      <w:pPr>
        <w:pStyle w:val="af6"/>
        <w:widowControl/>
        <w:numPr>
          <w:ilvl w:val="2"/>
          <w:numId w:val="17"/>
        </w:numPr>
        <w:suppressAutoHyphens/>
        <w:spacing w:line="360" w:lineRule="auto"/>
        <w:ind w:firstLine="709"/>
        <w:jc w:val="both"/>
        <w:rPr>
          <w:sz w:val="30"/>
          <w:szCs w:val="30"/>
          <w:lang w:eastAsia="ar-SA"/>
        </w:rPr>
      </w:pPr>
      <w:r>
        <w:rPr>
          <w:sz w:val="30"/>
          <w:szCs w:val="30"/>
          <w:lang w:eastAsia="ar-SA"/>
        </w:rPr>
        <w:t> </w:t>
      </w:r>
      <w:r w:rsidR="003C61E1" w:rsidRPr="00873843">
        <w:rPr>
          <w:sz w:val="30"/>
          <w:szCs w:val="30"/>
          <w:lang w:eastAsia="ar-SA"/>
        </w:rPr>
        <w:t>В случае возникновения разногласий для целей толкования международных договоров и решений, указанных в пункте 2 настоящей статьи, используется текст на русском языке.</w:t>
      </w:r>
    </w:p>
    <w:p w:rsidR="00873843" w:rsidRPr="00873843" w:rsidRDefault="00873843" w:rsidP="00683C94">
      <w:pPr>
        <w:pStyle w:val="af6"/>
        <w:widowControl/>
        <w:suppressAutoHyphens/>
        <w:spacing w:line="360" w:lineRule="auto"/>
        <w:ind w:left="0"/>
        <w:jc w:val="both"/>
        <w:rPr>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111</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Доступ и опубликование </w:t>
      </w:r>
    </w:p>
    <w:p w:rsidR="003C61E1" w:rsidRPr="00C409A2" w:rsidRDefault="003C61E1" w:rsidP="00683C94">
      <w:pPr>
        <w:tabs>
          <w:tab w:val="left" w:pos="709"/>
        </w:tabs>
        <w:suppressAutoHyphens/>
        <w:spacing w:after="0"/>
        <w:ind w:firstLine="709"/>
        <w:jc w:val="both"/>
        <w:rPr>
          <w:rFonts w:ascii="Times New Roman" w:eastAsia="Times New Roman" w:hAnsi="Times New Roman" w:cs="Times New Roman"/>
          <w:color w:val="0070C0"/>
          <w:sz w:val="30"/>
          <w:szCs w:val="30"/>
          <w:lang w:eastAsia="ar-SA"/>
        </w:rPr>
      </w:pP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Интернет в порядке</w:t>
      </w:r>
      <w:r w:rsidR="008808A0">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установленном Межправительственным советом.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Дата публикации решения органа Союза на официальном сайте Союза в сети Интернет признается датой официального опубликования данного решения.</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 xml:space="preserve">2. Ни одно решение, указанное в пункте 1 настоящей статьи, </w:t>
      </w:r>
      <w:r w:rsidR="000A6FA6">
        <w:rPr>
          <w:rFonts w:ascii="Times New Roman" w:eastAsia="Times New Roman" w:hAnsi="Times New Roman" w:cs="Times New Roman"/>
          <w:sz w:val="30"/>
          <w:szCs w:val="30"/>
          <w:lang w:eastAsia="ar-SA"/>
        </w:rPr>
        <w:br/>
      </w:r>
      <w:r w:rsidRPr="00C409A2">
        <w:rPr>
          <w:rFonts w:ascii="Times New Roman" w:eastAsia="Times New Roman" w:hAnsi="Times New Roman" w:cs="Times New Roman"/>
          <w:sz w:val="30"/>
          <w:szCs w:val="30"/>
          <w:lang w:eastAsia="ar-SA"/>
        </w:rPr>
        <w:t xml:space="preserve">не может вступить в силу до его официального опубликования.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Решения органов Союза направляются </w:t>
      </w:r>
      <w:r w:rsidR="000A6FA6">
        <w:rPr>
          <w:rFonts w:ascii="Times New Roman" w:eastAsia="Times New Roman" w:hAnsi="Times New Roman" w:cs="Times New Roman"/>
          <w:sz w:val="30"/>
          <w:szCs w:val="30"/>
          <w:lang w:eastAsia="ar-SA"/>
        </w:rPr>
        <w:t>государствам-членам</w:t>
      </w:r>
      <w:r w:rsidR="000A6FA6"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 xml:space="preserve">не позднее 3 календарных дней со дня принятия решения.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Органы Союза обеспечивают предварительное опубликование проектов решений на официальном сайте Союза</w:t>
      </w:r>
      <w:r w:rsidR="007500B8">
        <w:rPr>
          <w:rFonts w:ascii="Times New Roman" w:eastAsia="Times New Roman" w:hAnsi="Times New Roman" w:cs="Times New Roman"/>
          <w:sz w:val="30"/>
          <w:szCs w:val="30"/>
          <w:lang w:eastAsia="ar-SA"/>
        </w:rPr>
        <w:t xml:space="preserve"> в сети Интернет</w:t>
      </w:r>
      <w:r w:rsidRPr="00C409A2">
        <w:rPr>
          <w:rFonts w:ascii="Times New Roman" w:eastAsia="Times New Roman" w:hAnsi="Times New Roman" w:cs="Times New Roman"/>
          <w:sz w:val="30"/>
          <w:szCs w:val="30"/>
          <w:lang w:eastAsia="ar-SA"/>
        </w:rPr>
        <w:t xml:space="preserve">, как минимум, за 30 календарных дней до даты, когда данное решение планируется к принятию. Проекты решений органов Союза, </w:t>
      </w:r>
      <w:r w:rsidR="007500B8" w:rsidRPr="00C409A2">
        <w:rPr>
          <w:rFonts w:ascii="Times New Roman" w:eastAsia="Times New Roman" w:hAnsi="Times New Roman" w:cs="Times New Roman"/>
          <w:sz w:val="30"/>
          <w:szCs w:val="30"/>
          <w:lang w:eastAsia="ar-SA"/>
        </w:rPr>
        <w:t>принимаемы</w:t>
      </w:r>
      <w:r w:rsidR="007500B8">
        <w:rPr>
          <w:rFonts w:ascii="Times New Roman" w:eastAsia="Times New Roman" w:hAnsi="Times New Roman" w:cs="Times New Roman"/>
          <w:sz w:val="30"/>
          <w:szCs w:val="30"/>
          <w:lang w:eastAsia="ar-SA"/>
        </w:rPr>
        <w:t>х</w:t>
      </w:r>
      <w:r w:rsidR="007500B8"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 исключительных случаях, требующих оперативного реагирования, могут быть опубликованы в иные сроки.</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Заинтересованные лица могут представить данному органу свои комментарии и предложения.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Порядок сбора, анализа и учета таких комментариев и предложений определяется регламентом работы соответствующего органа Союза.</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5. Не подлежат официальному опубликованию решения органов Союза, содержащие информацию ограниченного распространения, и проекты таких решений.</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6. Положения настоящей статьи не применяются в отношении решений Суда Союза, порядок вступления в силу и опубликования которых определяется </w:t>
      </w:r>
      <w:r w:rsidR="000E3EC1">
        <w:rPr>
          <w:rFonts w:ascii="Times New Roman" w:eastAsia="Times New Roman" w:hAnsi="Times New Roman" w:cs="Times New Roman"/>
          <w:sz w:val="30"/>
          <w:szCs w:val="30"/>
          <w:lang w:eastAsia="ar-SA"/>
        </w:rPr>
        <w:t xml:space="preserve">Статутом Суда </w:t>
      </w:r>
      <w:r w:rsidR="00BE0765">
        <w:rPr>
          <w:rFonts w:ascii="Times New Roman" w:eastAsia="Times New Roman" w:hAnsi="Times New Roman" w:cs="Times New Roman"/>
          <w:sz w:val="30"/>
          <w:szCs w:val="30"/>
          <w:lang w:eastAsia="ar-SA"/>
        </w:rPr>
        <w:t xml:space="preserve">Евразийского экономического союза </w:t>
      </w:r>
      <w:r w:rsidR="000E3EC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приложени</w:t>
      </w:r>
      <w:r w:rsidR="000E3EC1">
        <w:rPr>
          <w:rFonts w:ascii="Times New Roman" w:eastAsia="Times New Roman" w:hAnsi="Times New Roman" w:cs="Times New Roman"/>
          <w:sz w:val="30"/>
          <w:szCs w:val="30"/>
          <w:lang w:eastAsia="ar-SA"/>
        </w:rPr>
        <w:t>е</w:t>
      </w:r>
      <w:r w:rsidRPr="00C409A2">
        <w:rPr>
          <w:rFonts w:ascii="Times New Roman" w:eastAsia="Times New Roman" w:hAnsi="Times New Roman" w:cs="Times New Roman"/>
          <w:sz w:val="30"/>
          <w:szCs w:val="30"/>
          <w:lang w:eastAsia="ar-SA"/>
        </w:rPr>
        <w:t xml:space="preserve"> № 2 к настоящему Договору</w:t>
      </w:r>
      <w:r w:rsidR="000E3EC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sz w:val="30"/>
          <w:szCs w:val="30"/>
          <w:lang w:eastAsia="ar-SA"/>
        </w:rPr>
        <w:t xml:space="preserve">. </w:t>
      </w:r>
    </w:p>
    <w:p w:rsidR="003C61E1" w:rsidRPr="00C409A2" w:rsidRDefault="003C61E1" w:rsidP="00683C94">
      <w:pPr>
        <w:shd w:val="clear" w:color="auto" w:fill="FFFFFF"/>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7. Положения пункта 4 настоящей статьи не применяются в отношении решений орган</w:t>
      </w:r>
      <w:r w:rsidR="000E50FD">
        <w:rPr>
          <w:rFonts w:ascii="Times New Roman" w:eastAsia="Times New Roman" w:hAnsi="Times New Roman" w:cs="Times New Roman"/>
          <w:sz w:val="30"/>
          <w:szCs w:val="30"/>
          <w:lang w:eastAsia="ar-SA"/>
        </w:rPr>
        <w:t>ов</w:t>
      </w:r>
      <w:r w:rsidRPr="00C409A2">
        <w:rPr>
          <w:rFonts w:ascii="Times New Roman" w:eastAsia="Times New Roman" w:hAnsi="Times New Roman" w:cs="Times New Roman"/>
          <w:sz w:val="30"/>
          <w:szCs w:val="30"/>
          <w:lang w:eastAsia="ar-SA"/>
        </w:rPr>
        <w:t xml:space="preserve">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112</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Разрешение споров</w:t>
      </w:r>
    </w:p>
    <w:p w:rsidR="003C61E1" w:rsidRPr="00C409A2" w:rsidRDefault="003C61E1" w:rsidP="00683C94">
      <w:pPr>
        <w:suppressAutoHyphens/>
        <w:spacing w:after="0"/>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r w:rsidRPr="00C409A2">
        <w:rPr>
          <w:rFonts w:ascii="Times New Roman" w:eastAsia="Times New Roman" w:hAnsi="Times New Roman" w:cs="Times New Roman"/>
          <w:color w:val="000000"/>
          <w:sz w:val="30"/>
          <w:szCs w:val="30"/>
          <w:lang w:eastAsia="ar-SA"/>
        </w:rPr>
        <w:t>Споры, связанные с толкованием и (или) применением положений настоящего Договора, разрешаются путем консультаций и переговоров.</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color w:val="000000"/>
          <w:sz w:val="30"/>
          <w:szCs w:val="30"/>
          <w:lang w:eastAsia="ar-SA"/>
        </w:rPr>
      </w:pPr>
      <w:proofErr w:type="gramStart"/>
      <w:r w:rsidRPr="00C409A2">
        <w:rPr>
          <w:rFonts w:ascii="Times New Roman" w:eastAsia="Times New Roman" w:hAnsi="Times New Roman" w:cs="Times New Roman"/>
          <w:color w:val="000000"/>
          <w:sz w:val="30"/>
          <w:szCs w:val="30"/>
          <w:lang w:eastAsia="ar-SA"/>
        </w:rPr>
        <w:t xml:space="preserve">В случае </w:t>
      </w:r>
      <w:proofErr w:type="spellStart"/>
      <w:r w:rsidRPr="00C409A2">
        <w:rPr>
          <w:rFonts w:ascii="Times New Roman" w:eastAsia="Times New Roman" w:hAnsi="Times New Roman" w:cs="Times New Roman"/>
          <w:color w:val="000000"/>
          <w:sz w:val="30"/>
          <w:szCs w:val="30"/>
          <w:lang w:eastAsia="ar-SA"/>
        </w:rPr>
        <w:t>недостижения</w:t>
      </w:r>
      <w:proofErr w:type="spellEnd"/>
      <w:r w:rsidRPr="00C409A2">
        <w:rPr>
          <w:rFonts w:ascii="Times New Roman" w:eastAsia="Times New Roman" w:hAnsi="Times New Roman" w:cs="Times New Roman"/>
          <w:color w:val="000000"/>
          <w:sz w:val="30"/>
          <w:szCs w:val="30"/>
          <w:lang w:eastAsia="ar-SA"/>
        </w:rPr>
        <w:t xml:space="preserve">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w:t>
      </w:r>
      <w:r w:rsidR="00BE0765" w:rsidRPr="00BE0765">
        <w:rPr>
          <w:rFonts w:ascii="Times New Roman" w:eastAsia="Times New Roman" w:hAnsi="Times New Roman" w:cs="Times New Roman"/>
          <w:sz w:val="30"/>
          <w:szCs w:val="30"/>
          <w:lang w:eastAsia="ar-SA"/>
        </w:rPr>
        <w:t xml:space="preserve"> </w:t>
      </w:r>
      <w:r w:rsidR="00BE0765">
        <w:rPr>
          <w:rFonts w:ascii="Times New Roman" w:eastAsia="Times New Roman" w:hAnsi="Times New Roman" w:cs="Times New Roman"/>
          <w:sz w:val="30"/>
          <w:szCs w:val="30"/>
          <w:lang w:eastAsia="ar-SA"/>
        </w:rPr>
        <w:t xml:space="preserve">Евразийского </w:t>
      </w:r>
      <w:r w:rsidR="00AE783A">
        <w:rPr>
          <w:rFonts w:ascii="Times New Roman" w:eastAsia="Times New Roman" w:hAnsi="Times New Roman" w:cs="Times New Roman"/>
          <w:sz w:val="30"/>
          <w:szCs w:val="30"/>
          <w:lang w:eastAsia="ar-SA"/>
        </w:rPr>
        <w:t>экономического</w:t>
      </w:r>
      <w:r w:rsidR="00AE783A">
        <w:rPr>
          <w:rFonts w:ascii="Times New Roman" w:eastAsia="Times New Roman" w:hAnsi="Times New Roman" w:cs="Times New Roman"/>
          <w:color w:val="000000"/>
          <w:sz w:val="30"/>
          <w:szCs w:val="30"/>
          <w:lang w:eastAsia="ar-SA"/>
        </w:rPr>
        <w:t xml:space="preserve"> союза </w:t>
      </w:r>
      <w:r w:rsidR="000E3EC1">
        <w:rPr>
          <w:rFonts w:ascii="Times New Roman" w:eastAsia="Times New Roman" w:hAnsi="Times New Roman" w:cs="Times New Roman"/>
          <w:sz w:val="30"/>
          <w:szCs w:val="30"/>
          <w:lang w:eastAsia="ar-SA"/>
        </w:rPr>
        <w:t>(</w:t>
      </w:r>
      <w:r w:rsidR="000E3EC1" w:rsidRPr="00C409A2">
        <w:rPr>
          <w:rFonts w:ascii="Times New Roman" w:eastAsia="Times New Roman" w:hAnsi="Times New Roman" w:cs="Times New Roman"/>
          <w:sz w:val="30"/>
          <w:szCs w:val="30"/>
          <w:lang w:eastAsia="ar-SA"/>
        </w:rPr>
        <w:t>приложени</w:t>
      </w:r>
      <w:r w:rsidR="000E3EC1">
        <w:rPr>
          <w:rFonts w:ascii="Times New Roman" w:eastAsia="Times New Roman" w:hAnsi="Times New Roman" w:cs="Times New Roman"/>
          <w:sz w:val="30"/>
          <w:szCs w:val="30"/>
          <w:lang w:eastAsia="ar-SA"/>
        </w:rPr>
        <w:t>е</w:t>
      </w:r>
      <w:r w:rsidR="000E3EC1" w:rsidRPr="00C409A2">
        <w:rPr>
          <w:rFonts w:ascii="Times New Roman" w:eastAsia="Times New Roman" w:hAnsi="Times New Roman" w:cs="Times New Roman"/>
          <w:sz w:val="30"/>
          <w:szCs w:val="30"/>
          <w:lang w:eastAsia="ar-SA"/>
        </w:rPr>
        <w:t xml:space="preserve"> № 2 к настоящему Договору</w:t>
      </w:r>
      <w:r w:rsidR="000E3EC1">
        <w:rPr>
          <w:rFonts w:ascii="Times New Roman" w:eastAsia="Times New Roman" w:hAnsi="Times New Roman" w:cs="Times New Roman"/>
          <w:sz w:val="30"/>
          <w:szCs w:val="30"/>
          <w:lang w:eastAsia="ar-SA"/>
        </w:rPr>
        <w:t>)</w:t>
      </w:r>
      <w:r w:rsidRPr="00C409A2">
        <w:rPr>
          <w:rFonts w:ascii="Times New Roman" w:eastAsia="Times New Roman" w:hAnsi="Times New Roman" w:cs="Times New Roman"/>
          <w:color w:val="000000"/>
          <w:sz w:val="30"/>
          <w:szCs w:val="30"/>
          <w:lang w:eastAsia="ar-SA"/>
        </w:rPr>
        <w:t>, спор может быть передан любой из сторон спора на рассмотрение в Суд Союза, если сторонами спора не достигнута договоренность об</w:t>
      </w:r>
      <w:proofErr w:type="gramEnd"/>
      <w:r w:rsidRPr="00C409A2">
        <w:rPr>
          <w:rFonts w:ascii="Times New Roman" w:eastAsia="Times New Roman" w:hAnsi="Times New Roman" w:cs="Times New Roman"/>
          <w:color w:val="000000"/>
          <w:sz w:val="30"/>
          <w:szCs w:val="30"/>
          <w:lang w:eastAsia="ar-SA"/>
        </w:rPr>
        <w:t xml:space="preserve"> </w:t>
      </w:r>
      <w:proofErr w:type="gramStart"/>
      <w:r w:rsidRPr="00C409A2">
        <w:rPr>
          <w:rFonts w:ascii="Times New Roman" w:eastAsia="Times New Roman" w:hAnsi="Times New Roman" w:cs="Times New Roman"/>
          <w:color w:val="000000"/>
          <w:sz w:val="30"/>
          <w:szCs w:val="30"/>
          <w:lang w:eastAsia="ar-SA"/>
        </w:rPr>
        <w:t>использовании</w:t>
      </w:r>
      <w:proofErr w:type="gramEnd"/>
      <w:r w:rsidRPr="00C409A2">
        <w:rPr>
          <w:rFonts w:ascii="Times New Roman" w:eastAsia="Times New Roman" w:hAnsi="Times New Roman" w:cs="Times New Roman"/>
          <w:color w:val="000000"/>
          <w:sz w:val="30"/>
          <w:szCs w:val="30"/>
          <w:lang w:eastAsia="ar-SA"/>
        </w:rPr>
        <w:t xml:space="preserve"> иных механизмов его разрешения.</w:t>
      </w:r>
    </w:p>
    <w:p w:rsidR="00873843" w:rsidRDefault="00873843"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113</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Вступление Договора в силу </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Настоящий Договор вступает в силу </w:t>
      </w:r>
      <w:proofErr w:type="gramStart"/>
      <w:r w:rsidRPr="00C409A2">
        <w:rPr>
          <w:rFonts w:ascii="Times New Roman" w:eastAsia="Times New Roman" w:hAnsi="Times New Roman" w:cs="Times New Roman"/>
          <w:sz w:val="30"/>
          <w:szCs w:val="30"/>
          <w:lang w:eastAsia="ar-SA"/>
        </w:rPr>
        <w:t>с даты получения</w:t>
      </w:r>
      <w:proofErr w:type="gramEnd"/>
      <w:r w:rsidRPr="00C409A2">
        <w:rPr>
          <w:rFonts w:ascii="Times New Roman" w:eastAsia="Times New Roman" w:hAnsi="Times New Roman" w:cs="Times New Roman"/>
          <w:sz w:val="30"/>
          <w:szCs w:val="30"/>
          <w:lang w:eastAsia="ar-SA"/>
        </w:rPr>
        <w:t xml:space="preserve">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 </w:t>
      </w:r>
    </w:p>
    <w:p w:rsidR="003C61E1" w:rsidRDefault="00BE0765" w:rsidP="00683C94">
      <w:pPr>
        <w:suppressAutoHyphens/>
        <w:spacing w:after="0" w:line="360" w:lineRule="auto"/>
        <w:ind w:firstLine="709"/>
        <w:jc w:val="both"/>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t>В связи с</w:t>
      </w:r>
      <w:r w:rsidR="003C61E1" w:rsidRPr="00C409A2">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вступлени</w:t>
      </w:r>
      <w:r>
        <w:rPr>
          <w:rFonts w:ascii="Times New Roman" w:eastAsia="Times New Roman" w:hAnsi="Times New Roman" w:cs="Times New Roman"/>
          <w:sz w:val="30"/>
          <w:szCs w:val="30"/>
          <w:lang w:eastAsia="ar-SA"/>
        </w:rPr>
        <w:t>ем</w:t>
      </w:r>
      <w:r w:rsidRPr="00C409A2">
        <w:rPr>
          <w:rFonts w:ascii="Times New Roman" w:eastAsia="Times New Roman" w:hAnsi="Times New Roman" w:cs="Times New Roman"/>
          <w:sz w:val="30"/>
          <w:szCs w:val="30"/>
          <w:lang w:eastAsia="ar-SA"/>
        </w:rPr>
        <w:t xml:space="preserve"> </w:t>
      </w:r>
      <w:r w:rsidR="003C61E1" w:rsidRPr="00C409A2">
        <w:rPr>
          <w:rFonts w:ascii="Times New Roman" w:eastAsia="Times New Roman" w:hAnsi="Times New Roman" w:cs="Times New Roman"/>
          <w:sz w:val="30"/>
          <w:szCs w:val="30"/>
          <w:lang w:eastAsia="ar-SA"/>
        </w:rPr>
        <w:t>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приложению № 3</w:t>
      </w:r>
      <w:r w:rsidR="000E09BA">
        <w:rPr>
          <w:rFonts w:ascii="Times New Roman" w:eastAsia="Times New Roman" w:hAnsi="Times New Roman" w:cs="Times New Roman"/>
          <w:sz w:val="30"/>
          <w:szCs w:val="30"/>
          <w:lang w:eastAsia="ar-SA"/>
        </w:rPr>
        <w:t>3</w:t>
      </w:r>
      <w:r w:rsidR="000E50FD">
        <w:rPr>
          <w:rFonts w:ascii="Times New Roman" w:eastAsia="Times New Roman" w:hAnsi="Times New Roman" w:cs="Times New Roman"/>
          <w:sz w:val="30"/>
          <w:szCs w:val="30"/>
          <w:lang w:eastAsia="ar-SA"/>
        </w:rPr>
        <w:t xml:space="preserve"> к настоящему Договору</w:t>
      </w:r>
      <w:r w:rsidR="00656FAA">
        <w:rPr>
          <w:rFonts w:ascii="Times New Roman" w:eastAsia="Times New Roman" w:hAnsi="Times New Roman" w:cs="Times New Roman"/>
          <w:sz w:val="30"/>
          <w:szCs w:val="30"/>
          <w:lang w:eastAsia="ar-SA"/>
        </w:rPr>
        <w:t>.</w:t>
      </w:r>
    </w:p>
    <w:p w:rsidR="004633FE" w:rsidRDefault="004633FE" w:rsidP="00683C94">
      <w:pPr>
        <w:suppressAutoHyphens/>
        <w:spacing w:after="0" w:line="240" w:lineRule="auto"/>
        <w:jc w:val="center"/>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p>
    <w:p w:rsidR="000E09BA" w:rsidRDefault="000E09BA"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114</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Соотношение настоящего Договора</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 иными международными договорами</w:t>
      </w:r>
    </w:p>
    <w:p w:rsidR="003C61E1" w:rsidRPr="00C409A2" w:rsidRDefault="003C61E1" w:rsidP="00683C94">
      <w:pPr>
        <w:suppressAutoHyphens/>
        <w:spacing w:after="0"/>
        <w:ind w:firstLine="709"/>
        <w:jc w:val="center"/>
        <w:rPr>
          <w:rFonts w:ascii="Times New Roman" w:eastAsia="Times New Roman" w:hAnsi="Times New Roman" w:cs="Times New Roman"/>
          <w:i/>
          <w:color w:val="FF0000"/>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pacing w:val="-4"/>
          <w:sz w:val="30"/>
          <w:szCs w:val="30"/>
          <w:lang w:eastAsia="ar-SA"/>
        </w:rPr>
      </w:pPr>
      <w:r w:rsidRPr="00C409A2">
        <w:rPr>
          <w:rFonts w:ascii="Times New Roman" w:eastAsia="Times New Roman" w:hAnsi="Times New Roman" w:cs="Times New Roman"/>
          <w:sz w:val="30"/>
          <w:szCs w:val="30"/>
          <w:lang w:eastAsia="ar-SA"/>
        </w:rPr>
        <w:t>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r w:rsidRPr="00C409A2">
        <w:rPr>
          <w:rFonts w:ascii="Times New Roman" w:eastAsia="Times New Roman" w:hAnsi="Times New Roman" w:cs="Times New Roman"/>
          <w:spacing w:val="-4"/>
          <w:sz w:val="30"/>
          <w:szCs w:val="30"/>
          <w:lang w:eastAsia="ar-SA"/>
        </w:rPr>
        <w:t xml:space="preserve"> </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w:t>
      </w:r>
      <w:proofErr w:type="gramStart"/>
      <w:r w:rsidRPr="00C409A2">
        <w:rPr>
          <w:rFonts w:ascii="Times New Roman" w:eastAsia="Times New Roman" w:hAnsi="Times New Roman" w:cs="Times New Roman"/>
          <w:sz w:val="30"/>
          <w:szCs w:val="30"/>
          <w:lang w:eastAsia="ar-SA"/>
        </w:rPr>
        <w:t>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w:t>
      </w:r>
      <w:r w:rsidR="000E3EC1">
        <w:rPr>
          <w:rFonts w:ascii="Times New Roman" w:eastAsia="Times New Roman" w:hAnsi="Times New Roman" w:cs="Times New Roman"/>
          <w:sz w:val="30"/>
          <w:szCs w:val="30"/>
          <w:lang w:eastAsia="ar-SA"/>
        </w:rPr>
        <w:t xml:space="preserve">, </w:t>
      </w:r>
      <w:r w:rsidR="00EA6D71" w:rsidRPr="00C409A2">
        <w:rPr>
          <w:rFonts w:ascii="Times New Roman" w:eastAsia="Times New Roman" w:hAnsi="Times New Roman" w:cs="Times New Roman"/>
          <w:sz w:val="30"/>
          <w:szCs w:val="30"/>
          <w:lang w:eastAsia="ar-SA"/>
        </w:rPr>
        <w:t xml:space="preserve">применяются в отношениях между заключившими их государствами </w:t>
      </w:r>
      <w:r w:rsidR="00EA6D71">
        <w:rPr>
          <w:rFonts w:ascii="Times New Roman" w:eastAsia="Times New Roman" w:hAnsi="Times New Roman" w:cs="Times New Roman"/>
          <w:sz w:val="30"/>
          <w:szCs w:val="30"/>
          <w:lang w:eastAsia="ar-SA"/>
        </w:rPr>
        <w:t xml:space="preserve">и </w:t>
      </w:r>
      <w:r w:rsidRPr="00C409A2">
        <w:rPr>
          <w:rFonts w:ascii="Times New Roman" w:eastAsia="Times New Roman" w:hAnsi="Times New Roman" w:cs="Times New Roman"/>
          <w:sz w:val="30"/>
          <w:szCs w:val="30"/>
          <w:lang w:eastAsia="ar-SA"/>
        </w:rPr>
        <w:t>могут заключаться при условии, что не затрагивают осуществление ими и другими государствами-членами своих прав и выполнение обязательств по</w:t>
      </w:r>
      <w:proofErr w:type="gramEnd"/>
      <w:r w:rsidRPr="00C409A2">
        <w:rPr>
          <w:rFonts w:ascii="Times New Roman" w:eastAsia="Times New Roman" w:hAnsi="Times New Roman" w:cs="Times New Roman"/>
          <w:sz w:val="30"/>
          <w:szCs w:val="30"/>
          <w:lang w:eastAsia="ar-SA"/>
        </w:rPr>
        <w:t xml:space="preserve"> настоящему Договору и международным договорам в рамках Союза</w:t>
      </w:r>
      <w:r w:rsidR="00EA6D71">
        <w:rPr>
          <w:rFonts w:ascii="Times New Roman" w:eastAsia="Times New Roman" w:hAnsi="Times New Roman" w:cs="Times New Roman"/>
          <w:sz w:val="30"/>
          <w:szCs w:val="30"/>
          <w:lang w:eastAsia="ar-SA"/>
        </w:rPr>
        <w:t>.</w:t>
      </w:r>
    </w:p>
    <w:p w:rsidR="002915A4" w:rsidRDefault="002915A4"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115</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Внесение изменений в Договор</w:t>
      </w:r>
    </w:p>
    <w:p w:rsidR="003C61E1" w:rsidRPr="00C409A2" w:rsidRDefault="003C61E1" w:rsidP="00683C94">
      <w:pPr>
        <w:suppressAutoHyphens/>
        <w:spacing w:after="0" w:line="360" w:lineRule="auto"/>
        <w:ind w:firstLine="709"/>
        <w:jc w:val="center"/>
        <w:rPr>
          <w:rFonts w:ascii="Times New Roman" w:eastAsia="Times New Roman" w:hAnsi="Times New Roman" w:cs="Times New Roman"/>
          <w:sz w:val="30"/>
          <w:szCs w:val="30"/>
          <w:lang w:eastAsia="ar-SA"/>
        </w:rPr>
      </w:pPr>
    </w:p>
    <w:p w:rsidR="007D6AFD"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 настоящий Договор могут быть внесены изменения</w:t>
      </w:r>
      <w:r w:rsidR="00B174E9">
        <w:rPr>
          <w:rFonts w:ascii="Times New Roman" w:eastAsia="Times New Roman" w:hAnsi="Times New Roman" w:cs="Times New Roman"/>
          <w:sz w:val="30"/>
          <w:szCs w:val="30"/>
          <w:lang w:eastAsia="ar-SA"/>
        </w:rPr>
        <w:t xml:space="preserve"> и дополнения</w:t>
      </w:r>
      <w:r w:rsidRPr="00C409A2">
        <w:rPr>
          <w:rFonts w:ascii="Times New Roman" w:eastAsia="Times New Roman" w:hAnsi="Times New Roman" w:cs="Times New Roman"/>
          <w:sz w:val="30"/>
          <w:szCs w:val="30"/>
          <w:lang w:eastAsia="ar-SA"/>
        </w:rPr>
        <w:t>, которые оформляются отдельными протоколами и являются неотъемлемой частью настоящего Договора.</w:t>
      </w:r>
    </w:p>
    <w:p w:rsidR="00BF16CB" w:rsidRDefault="00BF16CB" w:rsidP="00683C94">
      <w:pPr>
        <w:spacing w:after="0" w:line="360" w:lineRule="auto"/>
        <w:ind w:firstLine="709"/>
        <w:jc w:val="both"/>
        <w:rPr>
          <w:rFonts w:ascii="Times New Roman" w:eastAsia="Times New Roman" w:hAnsi="Times New Roman" w:cs="Times New Roman"/>
          <w:sz w:val="30"/>
          <w:szCs w:val="30"/>
          <w:lang w:eastAsia="ar-SA"/>
        </w:rPr>
      </w:pPr>
    </w:p>
    <w:p w:rsidR="002223A1" w:rsidRDefault="002223A1" w:rsidP="00683C94">
      <w:pPr>
        <w:rPr>
          <w:rFonts w:ascii="Times New Roman" w:eastAsia="Times New Roman" w:hAnsi="Times New Roman" w:cs="Times New Roman"/>
          <w:sz w:val="30"/>
          <w:szCs w:val="30"/>
          <w:lang w:eastAsia="ar-SA"/>
        </w:rPr>
      </w:pPr>
      <w:r>
        <w:rPr>
          <w:rFonts w:ascii="Times New Roman" w:eastAsia="Times New Roman" w:hAnsi="Times New Roman" w:cs="Times New Roman"/>
          <w:sz w:val="30"/>
          <w:szCs w:val="30"/>
          <w:lang w:eastAsia="ar-SA"/>
        </w:rPr>
        <w:br w:type="page"/>
      </w: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lastRenderedPageBreak/>
        <w:t>Статья 116</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Регистрация Договора в Секретариате </w:t>
      </w:r>
      <w:r w:rsidRPr="00C409A2">
        <w:rPr>
          <w:rFonts w:ascii="Times New Roman" w:eastAsia="Times New Roman" w:hAnsi="Times New Roman" w:cs="Times New Roman"/>
          <w:sz w:val="30"/>
          <w:szCs w:val="30"/>
          <w:lang w:eastAsia="ar-SA"/>
        </w:rPr>
        <w:br/>
        <w:t>Организации Объединенных Наций</w:t>
      </w:r>
    </w:p>
    <w:p w:rsidR="003C61E1" w:rsidRPr="00C409A2" w:rsidRDefault="003C61E1" w:rsidP="00683C94">
      <w:pPr>
        <w:suppressAutoHyphens/>
        <w:spacing w:after="0" w:line="240" w:lineRule="auto"/>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117</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Оговорки</w:t>
      </w:r>
    </w:p>
    <w:p w:rsidR="003C61E1" w:rsidRPr="00C409A2" w:rsidRDefault="003C61E1" w:rsidP="00683C94">
      <w:pPr>
        <w:suppressAutoHyphens/>
        <w:spacing w:after="0"/>
        <w:ind w:firstLine="709"/>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Оговорки к настоящему Договору</w:t>
      </w:r>
      <w:r w:rsidR="000E09BA">
        <w:rPr>
          <w:rFonts w:ascii="Times New Roman" w:eastAsia="Times New Roman" w:hAnsi="Times New Roman" w:cs="Times New Roman"/>
          <w:sz w:val="30"/>
          <w:szCs w:val="30"/>
          <w:lang w:eastAsia="ar-SA"/>
        </w:rPr>
        <w:t xml:space="preserve"> </w:t>
      </w:r>
      <w:r w:rsidRPr="00C409A2">
        <w:rPr>
          <w:rFonts w:ascii="Times New Roman" w:eastAsia="Times New Roman" w:hAnsi="Times New Roman" w:cs="Times New Roman"/>
          <w:sz w:val="30"/>
          <w:szCs w:val="30"/>
          <w:lang w:eastAsia="ar-SA"/>
        </w:rPr>
        <w:t>не допускаются.</w:t>
      </w:r>
    </w:p>
    <w:p w:rsidR="003C61E1" w:rsidRPr="00C409A2" w:rsidRDefault="003C61E1" w:rsidP="00683C94">
      <w:pPr>
        <w:suppressAutoHyphens/>
        <w:spacing w:after="0" w:line="360" w:lineRule="auto"/>
        <w:ind w:firstLine="709"/>
        <w:rPr>
          <w:rFonts w:ascii="Times New Roman" w:eastAsia="Times New Roman" w:hAnsi="Times New Roman" w:cs="Times New Roman"/>
          <w:sz w:val="30"/>
          <w:szCs w:val="30"/>
          <w:lang w:eastAsia="ar-SA"/>
        </w:rPr>
      </w:pPr>
    </w:p>
    <w:p w:rsidR="003C61E1" w:rsidRPr="00C409A2" w:rsidRDefault="00625C02"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Статья 118</w:t>
      </w:r>
    </w:p>
    <w:p w:rsidR="003C61E1" w:rsidRPr="00C409A2" w:rsidRDefault="003C61E1" w:rsidP="00683C94">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Выход из Договора</w:t>
      </w:r>
    </w:p>
    <w:p w:rsidR="003C61E1" w:rsidRPr="00C409A2" w:rsidRDefault="003C61E1" w:rsidP="00683C94">
      <w:pPr>
        <w:suppressAutoHyphens/>
        <w:spacing w:after="0" w:line="360" w:lineRule="auto"/>
        <w:jc w:val="center"/>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w:t>
      </w:r>
      <w:proofErr w:type="gramStart"/>
      <w:r w:rsidRPr="00C409A2">
        <w:rPr>
          <w:rFonts w:ascii="Times New Roman" w:eastAsia="Times New Roman" w:hAnsi="Times New Roman" w:cs="Times New Roman"/>
          <w:sz w:val="30"/>
          <w:szCs w:val="30"/>
          <w:lang w:eastAsia="ar-SA"/>
        </w:rPr>
        <w:t>с даты получения</w:t>
      </w:r>
      <w:proofErr w:type="gramEnd"/>
      <w:r w:rsidRPr="00C409A2">
        <w:rPr>
          <w:rFonts w:ascii="Times New Roman" w:eastAsia="Times New Roman" w:hAnsi="Times New Roman" w:cs="Times New Roman"/>
          <w:sz w:val="30"/>
          <w:szCs w:val="30"/>
          <w:lang w:eastAsia="ar-SA"/>
        </w:rPr>
        <w:t xml:space="preserve"> депозитарием настоящего Договора такого уведомления.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2. Государство-член, уведомившее в соответствии с пунктом 1 настоящей статьи о своем намерении выйти из настоящего Договора, обязано урегулировать финансовые</w:t>
      </w:r>
      <w:r w:rsidRPr="00C409A2">
        <w:rPr>
          <w:rFonts w:ascii="Times New Roman" w:eastAsia="Times New Roman" w:hAnsi="Times New Roman" w:cs="Times New Roman"/>
          <w:color w:val="FF0000"/>
          <w:sz w:val="30"/>
          <w:szCs w:val="30"/>
          <w:lang w:eastAsia="ar-SA"/>
        </w:rPr>
        <w:t xml:space="preserve"> </w:t>
      </w:r>
      <w:r w:rsidRPr="00C409A2">
        <w:rPr>
          <w:rFonts w:ascii="Times New Roman" w:eastAsia="Times New Roman" w:hAnsi="Times New Roman" w:cs="Times New Roman"/>
          <w:sz w:val="30"/>
          <w:szCs w:val="30"/>
          <w:lang w:eastAsia="ar-SA"/>
        </w:rPr>
        <w:t>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 xml:space="preserve">3. На основе уведомления, указанного в пункте 1 настоящей статьи, Высший совет принимает решение о начале процесса </w:t>
      </w:r>
      <w:r w:rsidRPr="00C409A2">
        <w:rPr>
          <w:rFonts w:ascii="Times New Roman" w:eastAsia="Times New Roman" w:hAnsi="Times New Roman" w:cs="Times New Roman"/>
          <w:sz w:val="30"/>
          <w:szCs w:val="30"/>
          <w:lang w:eastAsia="ar-SA"/>
        </w:rPr>
        <w:lastRenderedPageBreak/>
        <w:t>урегулирования обязательств, возникших в связи с участием государства-члена в настоящем Договоре.</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4. Выход из настоящего Договора автоматически влечет прекращение членства в Союзе и выход из международных договоров в рамках Союза.</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Совершено в г</w:t>
      </w:r>
      <w:r w:rsidR="00BC1432">
        <w:rPr>
          <w:rFonts w:ascii="Times New Roman" w:eastAsia="Times New Roman" w:hAnsi="Times New Roman" w:cs="Times New Roman"/>
          <w:sz w:val="30"/>
          <w:szCs w:val="30"/>
          <w:lang w:eastAsia="ar-SA"/>
        </w:rPr>
        <w:t>ороде</w:t>
      </w:r>
      <w:r w:rsidR="00264856">
        <w:rPr>
          <w:rFonts w:ascii="Times New Roman" w:eastAsia="Times New Roman" w:hAnsi="Times New Roman" w:cs="Times New Roman"/>
          <w:sz w:val="30"/>
          <w:szCs w:val="30"/>
          <w:lang w:eastAsia="ar-SA"/>
        </w:rPr>
        <w:t xml:space="preserve"> </w:t>
      </w:r>
      <w:r w:rsidR="00C53149">
        <w:rPr>
          <w:rFonts w:ascii="Times New Roman" w:eastAsia="Times New Roman" w:hAnsi="Times New Roman" w:cs="Times New Roman"/>
          <w:sz w:val="30"/>
          <w:szCs w:val="30"/>
          <w:lang w:eastAsia="ar-SA"/>
        </w:rPr>
        <w:t>Астане</w:t>
      </w:r>
      <w:r w:rsidR="000D758C" w:rsidRPr="00C409A2">
        <w:rPr>
          <w:rFonts w:ascii="Times New Roman" w:eastAsia="Times New Roman" w:hAnsi="Times New Roman" w:cs="Times New Roman"/>
          <w:sz w:val="30"/>
          <w:szCs w:val="30"/>
          <w:lang w:eastAsia="ar-SA"/>
        </w:rPr>
        <w:t xml:space="preserve"> </w:t>
      </w:r>
      <w:r w:rsidR="00C53149">
        <w:rPr>
          <w:rFonts w:ascii="Times New Roman" w:eastAsia="Times New Roman" w:hAnsi="Times New Roman" w:cs="Times New Roman"/>
          <w:sz w:val="30"/>
          <w:szCs w:val="30"/>
          <w:lang w:eastAsia="ar-SA"/>
        </w:rPr>
        <w:t>29 мая</w:t>
      </w:r>
      <w:r w:rsidRPr="00C409A2">
        <w:rPr>
          <w:rFonts w:ascii="Times New Roman" w:eastAsia="Times New Roman" w:hAnsi="Times New Roman" w:cs="Times New Roman"/>
          <w:sz w:val="30"/>
          <w:szCs w:val="30"/>
          <w:lang w:eastAsia="ar-SA"/>
        </w:rPr>
        <w:t xml:space="preserve"> 2014 г</w:t>
      </w:r>
      <w:r w:rsidR="000D758C">
        <w:rPr>
          <w:rFonts w:ascii="Times New Roman" w:eastAsia="Times New Roman" w:hAnsi="Times New Roman" w:cs="Times New Roman"/>
          <w:sz w:val="30"/>
          <w:szCs w:val="30"/>
          <w:lang w:eastAsia="ar-SA"/>
        </w:rPr>
        <w:t>ода</w:t>
      </w:r>
      <w:r w:rsidRPr="00C409A2">
        <w:rPr>
          <w:rFonts w:ascii="Times New Roman" w:eastAsia="Times New Roman" w:hAnsi="Times New Roman" w:cs="Times New Roman"/>
          <w:sz w:val="30"/>
          <w:szCs w:val="30"/>
          <w:lang w:eastAsia="ar-SA"/>
        </w:rPr>
        <w:t xml:space="preserve"> в одном экземпляре на белорусском, казахском и русском языках, причем все тексты имеют одинаковую силу.</w:t>
      </w:r>
    </w:p>
    <w:p w:rsidR="003C61E1" w:rsidRPr="00C409A2" w:rsidRDefault="003C61E1" w:rsidP="00683C94">
      <w:pPr>
        <w:suppressAutoHyphens/>
        <w:spacing w:after="0" w:line="360" w:lineRule="auto"/>
        <w:ind w:firstLine="709"/>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В случае возникновения разногласий для целей толкования настоящего Договора используется текст на русском языке.</w:t>
      </w:r>
    </w:p>
    <w:p w:rsidR="003C61E1" w:rsidRPr="00C409A2"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r w:rsidRPr="00C409A2">
        <w:rPr>
          <w:rFonts w:ascii="Times New Roman" w:eastAsia="Times New Roman" w:hAnsi="Times New Roman" w:cs="Times New Roman"/>
          <w:sz w:val="30"/>
          <w:szCs w:val="30"/>
          <w:lang w:eastAsia="ar-SA"/>
        </w:rPr>
        <w:t>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rsidR="003C61E1" w:rsidRPr="006960BC" w:rsidRDefault="003C61E1" w:rsidP="00683C94">
      <w:pPr>
        <w:suppressAutoHyphens/>
        <w:spacing w:after="0" w:line="360" w:lineRule="auto"/>
        <w:ind w:firstLine="708"/>
        <w:jc w:val="both"/>
        <w:rPr>
          <w:rFonts w:ascii="Times New Roman" w:eastAsia="Times New Roman" w:hAnsi="Times New Roman" w:cs="Times New Roman"/>
          <w:sz w:val="30"/>
          <w:szCs w:val="30"/>
          <w:lang w:eastAsia="ar-SA"/>
        </w:rPr>
      </w:pPr>
    </w:p>
    <w:p w:rsidR="00FD59E8" w:rsidRPr="00FD59E8" w:rsidRDefault="00FD59E8" w:rsidP="00683C94">
      <w:pPr>
        <w:suppressAutoHyphens/>
        <w:spacing w:after="0" w:line="360" w:lineRule="auto"/>
        <w:ind w:firstLine="708"/>
        <w:jc w:val="both"/>
        <w:rPr>
          <w:rFonts w:ascii="Times New Roman" w:eastAsia="Times New Roman" w:hAnsi="Times New Roman" w:cs="Times New Roman"/>
          <w:sz w:val="30"/>
          <w:szCs w:val="30"/>
          <w:lang w:eastAsia="ar-SA"/>
        </w:rPr>
      </w:pPr>
    </w:p>
    <w:tbl>
      <w:tblPr>
        <w:tblW w:w="0" w:type="auto"/>
        <w:tblLook w:val="04A0" w:firstRow="1" w:lastRow="0" w:firstColumn="1" w:lastColumn="0" w:noHBand="0" w:noVBand="1"/>
      </w:tblPr>
      <w:tblGrid>
        <w:gridCol w:w="3188"/>
        <w:gridCol w:w="3189"/>
        <w:gridCol w:w="3193"/>
      </w:tblGrid>
      <w:tr w:rsidR="003C61E1" w:rsidRPr="00C409A2" w:rsidTr="00611DB6">
        <w:trPr>
          <w:trHeight w:val="395"/>
        </w:trPr>
        <w:tc>
          <w:tcPr>
            <w:tcW w:w="3188" w:type="dxa"/>
            <w:shd w:val="clear" w:color="auto" w:fill="auto"/>
          </w:tcPr>
          <w:p w:rsidR="0022331B"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За </w:t>
            </w:r>
          </w:p>
          <w:p w:rsidR="006B7C47"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Республику</w:t>
            </w:r>
            <w:r w:rsidR="006B7C47" w:rsidRPr="00C409A2">
              <w:rPr>
                <w:rFonts w:ascii="Times New Roman" w:eastAsia="Times New Roman" w:hAnsi="Times New Roman" w:cs="Times New Roman"/>
                <w:b/>
                <w:sz w:val="30"/>
                <w:szCs w:val="30"/>
                <w:lang w:eastAsia="ar-SA"/>
              </w:rPr>
              <w:t xml:space="preserve"> </w:t>
            </w:r>
          </w:p>
          <w:p w:rsidR="003C61E1" w:rsidRPr="00C409A2" w:rsidRDefault="006B7C47" w:rsidP="006B7C47">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Беларусь</w:t>
            </w:r>
          </w:p>
        </w:tc>
        <w:tc>
          <w:tcPr>
            <w:tcW w:w="3189" w:type="dxa"/>
            <w:shd w:val="clear" w:color="auto" w:fill="auto"/>
          </w:tcPr>
          <w:p w:rsidR="0022331B"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За </w:t>
            </w:r>
          </w:p>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Республику</w:t>
            </w:r>
            <w:r w:rsidR="006B7C47" w:rsidRPr="00C409A2">
              <w:rPr>
                <w:rFonts w:ascii="Times New Roman" w:eastAsia="Times New Roman" w:hAnsi="Times New Roman" w:cs="Times New Roman"/>
                <w:b/>
                <w:sz w:val="30"/>
                <w:szCs w:val="30"/>
                <w:lang w:eastAsia="ar-SA"/>
              </w:rPr>
              <w:t xml:space="preserve"> Казахстан</w:t>
            </w:r>
          </w:p>
        </w:tc>
        <w:tc>
          <w:tcPr>
            <w:tcW w:w="3193" w:type="dxa"/>
            <w:shd w:val="clear" w:color="auto" w:fill="auto"/>
          </w:tcPr>
          <w:p w:rsidR="0022331B" w:rsidRDefault="003C61E1" w:rsidP="006B7C47">
            <w:pPr>
              <w:suppressAutoHyphens/>
              <w:spacing w:after="0" w:line="240" w:lineRule="auto"/>
              <w:jc w:val="center"/>
              <w:rPr>
                <w:rFonts w:ascii="Times New Roman" w:eastAsia="Times New Roman" w:hAnsi="Times New Roman" w:cs="Times New Roman"/>
                <w:b/>
                <w:sz w:val="30"/>
                <w:szCs w:val="30"/>
                <w:lang w:eastAsia="ar-SA"/>
              </w:rPr>
            </w:pPr>
            <w:r w:rsidRPr="00C409A2">
              <w:rPr>
                <w:rFonts w:ascii="Times New Roman" w:eastAsia="Times New Roman" w:hAnsi="Times New Roman" w:cs="Times New Roman"/>
                <w:b/>
                <w:sz w:val="30"/>
                <w:szCs w:val="30"/>
                <w:lang w:eastAsia="ar-SA"/>
              </w:rPr>
              <w:t xml:space="preserve">За </w:t>
            </w:r>
          </w:p>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r w:rsidRPr="00C409A2">
              <w:rPr>
                <w:rFonts w:ascii="Times New Roman" w:eastAsia="Times New Roman" w:hAnsi="Times New Roman" w:cs="Times New Roman"/>
                <w:b/>
                <w:sz w:val="30"/>
                <w:szCs w:val="30"/>
                <w:lang w:eastAsia="ar-SA"/>
              </w:rPr>
              <w:t>Российскую</w:t>
            </w:r>
            <w:r w:rsidR="006B7C47" w:rsidRPr="00C409A2">
              <w:rPr>
                <w:rFonts w:ascii="Times New Roman" w:eastAsia="Times New Roman" w:hAnsi="Times New Roman" w:cs="Times New Roman"/>
                <w:b/>
                <w:sz w:val="30"/>
                <w:szCs w:val="30"/>
                <w:lang w:eastAsia="ar-SA"/>
              </w:rPr>
              <w:t xml:space="preserve"> Федерацию</w:t>
            </w:r>
          </w:p>
        </w:tc>
      </w:tr>
      <w:tr w:rsidR="003C61E1" w:rsidRPr="00C409A2" w:rsidTr="00611DB6">
        <w:tc>
          <w:tcPr>
            <w:tcW w:w="3188" w:type="dxa"/>
            <w:shd w:val="clear" w:color="auto" w:fill="auto"/>
          </w:tcPr>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p>
        </w:tc>
        <w:tc>
          <w:tcPr>
            <w:tcW w:w="3189" w:type="dxa"/>
            <w:shd w:val="clear" w:color="auto" w:fill="auto"/>
          </w:tcPr>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p>
        </w:tc>
        <w:tc>
          <w:tcPr>
            <w:tcW w:w="3193" w:type="dxa"/>
            <w:shd w:val="clear" w:color="auto" w:fill="auto"/>
          </w:tcPr>
          <w:p w:rsidR="003C61E1" w:rsidRPr="00C409A2" w:rsidRDefault="003C61E1" w:rsidP="006B7C47">
            <w:pPr>
              <w:suppressAutoHyphens/>
              <w:spacing w:after="0" w:line="240" w:lineRule="auto"/>
              <w:jc w:val="center"/>
              <w:rPr>
                <w:rFonts w:ascii="Times New Roman" w:eastAsia="Times New Roman" w:hAnsi="Times New Roman" w:cs="Times New Roman"/>
                <w:sz w:val="30"/>
                <w:szCs w:val="30"/>
                <w:lang w:eastAsia="ar-SA"/>
              </w:rPr>
            </w:pPr>
          </w:p>
        </w:tc>
      </w:tr>
    </w:tbl>
    <w:p w:rsidR="005D1E4B" w:rsidRPr="00C409A2" w:rsidRDefault="005D1E4B" w:rsidP="00683C94">
      <w:pPr>
        <w:suppressAutoHyphens/>
        <w:spacing w:line="360" w:lineRule="auto"/>
        <w:rPr>
          <w:sz w:val="30"/>
          <w:szCs w:val="30"/>
        </w:rPr>
      </w:pPr>
    </w:p>
    <w:sectPr w:rsidR="005D1E4B" w:rsidRPr="00C409A2" w:rsidSect="00683C94">
      <w:headerReference w:type="default" r:id="rId14"/>
      <w:pgSz w:w="11906" w:h="16838"/>
      <w:pgMar w:top="1418" w:right="1134" w:bottom="1418" w:left="1418" w:header="1134" w:footer="1134"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9C" w:rsidRDefault="0075079C">
      <w:pPr>
        <w:spacing w:after="0" w:line="240" w:lineRule="auto"/>
      </w:pPr>
      <w:r>
        <w:separator/>
      </w:r>
    </w:p>
  </w:endnote>
  <w:endnote w:type="continuationSeparator" w:id="0">
    <w:p w:rsidR="0075079C" w:rsidRDefault="0075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9C" w:rsidRDefault="0075079C">
      <w:pPr>
        <w:spacing w:after="0" w:line="240" w:lineRule="auto"/>
      </w:pPr>
      <w:r>
        <w:separator/>
      </w:r>
    </w:p>
  </w:footnote>
  <w:footnote w:type="continuationSeparator" w:id="0">
    <w:p w:rsidR="0075079C" w:rsidRDefault="00750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31" w:rsidRPr="004846DD" w:rsidRDefault="00A82431" w:rsidP="007943E1">
    <w:pPr>
      <w:pStyle w:val="a6"/>
      <w:jc w:val="center"/>
      <w:rPr>
        <w:rFonts w:ascii="Times New Roman" w:hAnsi="Times New Roman" w:cs="Times New Roman"/>
        <w:sz w:val="30"/>
        <w:szCs w:val="30"/>
        <w:lang w:val="ru-RU"/>
      </w:rPr>
    </w:pPr>
    <w:r w:rsidRPr="00A36A49">
      <w:rPr>
        <w:rFonts w:ascii="Times New Roman" w:hAnsi="Times New Roman" w:cs="Times New Roman"/>
        <w:sz w:val="30"/>
        <w:szCs w:val="30"/>
      </w:rPr>
      <w:fldChar w:fldCharType="begin"/>
    </w:r>
    <w:r w:rsidRPr="00A36A49">
      <w:rPr>
        <w:rFonts w:ascii="Times New Roman" w:hAnsi="Times New Roman" w:cs="Times New Roman"/>
        <w:sz w:val="30"/>
        <w:szCs w:val="30"/>
      </w:rPr>
      <w:instrText>PAGE   \* MERGEFORMAT</w:instrText>
    </w:r>
    <w:r w:rsidRPr="00A36A49">
      <w:rPr>
        <w:rFonts w:ascii="Times New Roman" w:hAnsi="Times New Roman" w:cs="Times New Roman"/>
        <w:sz w:val="30"/>
        <w:szCs w:val="30"/>
      </w:rPr>
      <w:fldChar w:fldCharType="separate"/>
    </w:r>
    <w:r w:rsidR="00D9448D" w:rsidRPr="00D9448D">
      <w:rPr>
        <w:rFonts w:ascii="Times New Roman" w:hAnsi="Times New Roman" w:cs="Times New Roman"/>
        <w:noProof/>
        <w:sz w:val="30"/>
        <w:szCs w:val="30"/>
        <w:lang w:val="ru-RU"/>
      </w:rPr>
      <w:t>154</w:t>
    </w:r>
    <w:r w:rsidRPr="00A36A49">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617"/>
    <w:multiLevelType w:val="hybridMultilevel"/>
    <w:tmpl w:val="FB467036"/>
    <w:lvl w:ilvl="0" w:tplc="7B804F56">
      <w:start w:val="1"/>
      <w:numFmt w:val="decimal"/>
      <w:suff w:val="space"/>
      <w:lvlText w:val="%1."/>
      <w:lvlJc w:val="left"/>
      <w:pPr>
        <w:ind w:left="1618"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8C0E82"/>
    <w:multiLevelType w:val="hybridMultilevel"/>
    <w:tmpl w:val="61ECF56E"/>
    <w:lvl w:ilvl="0" w:tplc="D54AFA24">
      <w:start w:val="1"/>
      <w:numFmt w:val="decimal"/>
      <w:suff w:val="space"/>
      <w:lvlText w:val="%1."/>
      <w:lvlJc w:val="left"/>
      <w:pPr>
        <w:ind w:left="567" w:firstLine="709"/>
      </w:pPr>
      <w:rPr>
        <w:rFonts w:hint="default"/>
        <w:b w:val="0"/>
        <w:i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B4497A"/>
    <w:multiLevelType w:val="hybridMultilevel"/>
    <w:tmpl w:val="C76C0F56"/>
    <w:lvl w:ilvl="0" w:tplc="B6FC9446">
      <w:start w:val="1"/>
      <w:numFmt w:val="decimal"/>
      <w:suff w:val="space"/>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31D6764"/>
    <w:multiLevelType w:val="hybridMultilevel"/>
    <w:tmpl w:val="75EC644A"/>
    <w:lvl w:ilvl="0" w:tplc="3C225190">
      <w:start w:val="3"/>
      <w:numFmt w:val="decimal"/>
      <w:lvlText w:val="%1."/>
      <w:lvlJc w:val="left"/>
      <w:pPr>
        <w:ind w:left="1733" w:hanging="1020"/>
      </w:pPr>
      <w:rPr>
        <w:rFonts w:hint="default"/>
        <w:b w:val="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4">
    <w:nsid w:val="15643F39"/>
    <w:multiLevelType w:val="hybridMultilevel"/>
    <w:tmpl w:val="E31425BE"/>
    <w:lvl w:ilvl="0" w:tplc="D54AFA24">
      <w:start w:val="1"/>
      <w:numFmt w:val="decimal"/>
      <w:suff w:val="space"/>
      <w:lvlText w:val="%1."/>
      <w:lvlJc w:val="left"/>
      <w:pPr>
        <w:ind w:left="-141" w:firstLine="709"/>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6718B"/>
    <w:multiLevelType w:val="multilevel"/>
    <w:tmpl w:val="EBAEFA5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9533E0F"/>
    <w:multiLevelType w:val="multilevel"/>
    <w:tmpl w:val="ABA6711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suff w:val="spac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3">
      <w:start w:val="1"/>
      <w:numFmt w:val="decimal"/>
      <w:suff w:val="space"/>
      <w:lvlText w:val="%4)"/>
      <w:lvlJc w:val="left"/>
      <w:pPr>
        <w:ind w:left="852"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AF609DD"/>
    <w:multiLevelType w:val="hybridMultilevel"/>
    <w:tmpl w:val="23E46216"/>
    <w:lvl w:ilvl="0" w:tplc="2EBC71FA">
      <w:start w:val="1"/>
      <w:numFmt w:val="decimal"/>
      <w:suff w:val="space"/>
      <w:lvlText w:val="%1."/>
      <w:lvlJc w:val="left"/>
      <w:pPr>
        <w:ind w:left="92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8">
    <w:nsid w:val="1DC83939"/>
    <w:multiLevelType w:val="hybridMultilevel"/>
    <w:tmpl w:val="C0982866"/>
    <w:lvl w:ilvl="0" w:tplc="4F60AB98">
      <w:start w:val="1"/>
      <w:numFmt w:val="decimal"/>
      <w:suff w:val="space"/>
      <w:lvlText w:val="%1)"/>
      <w:lvlJc w:val="left"/>
      <w:pPr>
        <w:ind w:left="1353"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AE2D50"/>
    <w:multiLevelType w:val="hybridMultilevel"/>
    <w:tmpl w:val="529206AA"/>
    <w:lvl w:ilvl="0" w:tplc="4814B82E">
      <w:start w:val="3"/>
      <w:numFmt w:val="decimal"/>
      <w:lvlText w:val="%1."/>
      <w:lvlJc w:val="left"/>
      <w:pPr>
        <w:ind w:left="1714" w:hanging="1005"/>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A2732F"/>
    <w:multiLevelType w:val="hybridMultilevel"/>
    <w:tmpl w:val="31A62C76"/>
    <w:lvl w:ilvl="0" w:tplc="2A52EE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00E5556"/>
    <w:multiLevelType w:val="hybridMultilevel"/>
    <w:tmpl w:val="1930A1B8"/>
    <w:lvl w:ilvl="0" w:tplc="2BCEFE7A">
      <w:start w:val="1"/>
      <w:numFmt w:val="decimal"/>
      <w:suff w:val="space"/>
      <w:lvlText w:val="%1)"/>
      <w:lvlJc w:val="left"/>
      <w:pPr>
        <w:ind w:left="1636"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195850"/>
    <w:multiLevelType w:val="hybridMultilevel"/>
    <w:tmpl w:val="1F6E250A"/>
    <w:lvl w:ilvl="0" w:tplc="FCC498FA">
      <w:start w:val="1"/>
      <w:numFmt w:val="decimal"/>
      <w:suff w:val="space"/>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3E53D3"/>
    <w:multiLevelType w:val="hybridMultilevel"/>
    <w:tmpl w:val="3C60A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101155"/>
    <w:multiLevelType w:val="multilevel"/>
    <w:tmpl w:val="18665B1A"/>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suff w:val="spac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3">
      <w:start w:val="2"/>
      <w:numFmt w:val="decimal"/>
      <w:suff w:val="space"/>
      <w:lvlText w:val="%4)"/>
      <w:lvlJc w:val="left"/>
      <w:pPr>
        <w:ind w:left="852"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B99034D"/>
    <w:multiLevelType w:val="multilevel"/>
    <w:tmpl w:val="68B4209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1">
      <w:start w:val="1"/>
      <w:numFmt w:val="decimal"/>
      <w:suff w:val="space"/>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3B14AC"/>
    <w:multiLevelType w:val="hybridMultilevel"/>
    <w:tmpl w:val="08AE36CE"/>
    <w:lvl w:ilvl="0" w:tplc="60DA2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B77427"/>
    <w:multiLevelType w:val="hybridMultilevel"/>
    <w:tmpl w:val="410CF2B2"/>
    <w:lvl w:ilvl="0" w:tplc="B4C0BB9E">
      <w:start w:val="3"/>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551A5F"/>
    <w:multiLevelType w:val="multilevel"/>
    <w:tmpl w:val="ABA6711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5"/>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suff w:val="space"/>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3">
      <w:start w:val="1"/>
      <w:numFmt w:val="decimal"/>
      <w:suff w:val="space"/>
      <w:lvlText w:val="%4)"/>
      <w:lvlJc w:val="left"/>
      <w:pPr>
        <w:ind w:left="852" w:firstLine="0"/>
      </w:pPr>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36200DF"/>
    <w:multiLevelType w:val="hybridMultilevel"/>
    <w:tmpl w:val="546AC402"/>
    <w:lvl w:ilvl="0" w:tplc="89D42D18">
      <w:start w:val="3"/>
      <w:numFmt w:val="decimal"/>
      <w:lvlText w:val="%1."/>
      <w:lvlJc w:val="left"/>
      <w:pPr>
        <w:ind w:left="1087" w:hanging="360"/>
      </w:pPr>
      <w:rPr>
        <w:rFonts w:hint="default"/>
        <w:color w:val="auto"/>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20">
    <w:nsid w:val="66602C8F"/>
    <w:multiLevelType w:val="hybridMultilevel"/>
    <w:tmpl w:val="349EFD44"/>
    <w:lvl w:ilvl="0" w:tplc="4774BEE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AB72F5"/>
    <w:multiLevelType w:val="hybridMultilevel"/>
    <w:tmpl w:val="6E645712"/>
    <w:lvl w:ilvl="0" w:tplc="483EC7BE">
      <w:start w:val="3"/>
      <w:numFmt w:val="decimal"/>
      <w:lvlText w:val="%1."/>
      <w:lvlJc w:val="left"/>
      <w:pPr>
        <w:ind w:left="1733" w:hanging="1020"/>
      </w:pPr>
      <w:rPr>
        <w:rFonts w:hint="default"/>
        <w:b w:val="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2">
    <w:nsid w:val="766D736E"/>
    <w:multiLevelType w:val="hybridMultilevel"/>
    <w:tmpl w:val="64B4AE66"/>
    <w:lvl w:ilvl="0" w:tplc="F8A6AEC6">
      <w:start w:val="1"/>
      <w:numFmt w:val="decimal"/>
      <w:suff w:val="space"/>
      <w:lvlText w:val="%1."/>
      <w:lvlJc w:val="left"/>
      <w:pPr>
        <w:ind w:left="1558"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145540"/>
    <w:multiLevelType w:val="hybridMultilevel"/>
    <w:tmpl w:val="0798A148"/>
    <w:lvl w:ilvl="0" w:tplc="FC7493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122947"/>
    <w:multiLevelType w:val="hybridMultilevel"/>
    <w:tmpl w:val="54C46672"/>
    <w:lvl w:ilvl="0" w:tplc="763EC19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4"/>
  </w:num>
  <w:num w:numId="3">
    <w:abstractNumId w:val="10"/>
  </w:num>
  <w:num w:numId="4">
    <w:abstractNumId w:val="20"/>
  </w:num>
  <w:num w:numId="5">
    <w:abstractNumId w:val="23"/>
  </w:num>
  <w:num w:numId="6">
    <w:abstractNumId w:val="2"/>
  </w:num>
  <w:num w:numId="7">
    <w:abstractNumId w:val="6"/>
  </w:num>
  <w:num w:numId="8">
    <w:abstractNumId w:val="15"/>
  </w:num>
  <w:num w:numId="9">
    <w:abstractNumId w:val="4"/>
  </w:num>
  <w:num w:numId="10">
    <w:abstractNumId w:val="22"/>
  </w:num>
  <w:num w:numId="11">
    <w:abstractNumId w:val="1"/>
  </w:num>
  <w:num w:numId="12">
    <w:abstractNumId w:val="0"/>
  </w:num>
  <w:num w:numId="13">
    <w:abstractNumId w:val="11"/>
  </w:num>
  <w:num w:numId="14">
    <w:abstractNumId w:val="12"/>
  </w:num>
  <w:num w:numId="15">
    <w:abstractNumId w:val="5"/>
  </w:num>
  <w:num w:numId="16">
    <w:abstractNumId w:val="7"/>
  </w:num>
  <w:num w:numId="17">
    <w:abstractNumId w:val="18"/>
  </w:num>
  <w:num w:numId="18">
    <w:abstractNumId w:val="13"/>
  </w:num>
  <w:num w:numId="19">
    <w:abstractNumId w:val="19"/>
  </w:num>
  <w:num w:numId="20">
    <w:abstractNumId w:val="17"/>
  </w:num>
  <w:num w:numId="21">
    <w:abstractNumId w:val="9"/>
  </w:num>
  <w:num w:numId="22">
    <w:abstractNumId w:val="3"/>
  </w:num>
  <w:num w:numId="23">
    <w:abstractNumId w:val="21"/>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8+5xqRbfFX9hHAGVjWzSGkOjI0Y=" w:salt="MWJb0KZRzxGzncto7MuPCQ=="/>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61E1"/>
    <w:rsid w:val="00003803"/>
    <w:rsid w:val="00003D35"/>
    <w:rsid w:val="00005365"/>
    <w:rsid w:val="0000683D"/>
    <w:rsid w:val="00010ADC"/>
    <w:rsid w:val="00010C9F"/>
    <w:rsid w:val="00011C15"/>
    <w:rsid w:val="00014082"/>
    <w:rsid w:val="00017991"/>
    <w:rsid w:val="000200CE"/>
    <w:rsid w:val="0002069D"/>
    <w:rsid w:val="000305B4"/>
    <w:rsid w:val="00031F6D"/>
    <w:rsid w:val="00035472"/>
    <w:rsid w:val="00035BAE"/>
    <w:rsid w:val="00040D8D"/>
    <w:rsid w:val="00045890"/>
    <w:rsid w:val="00046054"/>
    <w:rsid w:val="00046491"/>
    <w:rsid w:val="00050917"/>
    <w:rsid w:val="000512BD"/>
    <w:rsid w:val="000514F0"/>
    <w:rsid w:val="0005709A"/>
    <w:rsid w:val="000624FE"/>
    <w:rsid w:val="000653F1"/>
    <w:rsid w:val="000667DD"/>
    <w:rsid w:val="000679A1"/>
    <w:rsid w:val="000707BE"/>
    <w:rsid w:val="000758DD"/>
    <w:rsid w:val="00075E52"/>
    <w:rsid w:val="000769EB"/>
    <w:rsid w:val="00080AF8"/>
    <w:rsid w:val="000823E9"/>
    <w:rsid w:val="00084C68"/>
    <w:rsid w:val="0008602E"/>
    <w:rsid w:val="000901B3"/>
    <w:rsid w:val="000970C8"/>
    <w:rsid w:val="000A00FF"/>
    <w:rsid w:val="000A06D8"/>
    <w:rsid w:val="000A1DCE"/>
    <w:rsid w:val="000A3BEE"/>
    <w:rsid w:val="000A3C55"/>
    <w:rsid w:val="000A4B04"/>
    <w:rsid w:val="000A6FA6"/>
    <w:rsid w:val="000B032B"/>
    <w:rsid w:val="000B1431"/>
    <w:rsid w:val="000C00B9"/>
    <w:rsid w:val="000C468C"/>
    <w:rsid w:val="000C4E14"/>
    <w:rsid w:val="000C4EE3"/>
    <w:rsid w:val="000C51B9"/>
    <w:rsid w:val="000C6B3B"/>
    <w:rsid w:val="000C6E22"/>
    <w:rsid w:val="000D1947"/>
    <w:rsid w:val="000D4C15"/>
    <w:rsid w:val="000D5E04"/>
    <w:rsid w:val="000D758C"/>
    <w:rsid w:val="000D78DC"/>
    <w:rsid w:val="000E09BA"/>
    <w:rsid w:val="000E2176"/>
    <w:rsid w:val="000E3EC1"/>
    <w:rsid w:val="000E50FD"/>
    <w:rsid w:val="000E6411"/>
    <w:rsid w:val="000F1306"/>
    <w:rsid w:val="000F6A58"/>
    <w:rsid w:val="001072FC"/>
    <w:rsid w:val="00117F83"/>
    <w:rsid w:val="00120D0F"/>
    <w:rsid w:val="00125375"/>
    <w:rsid w:val="0012583B"/>
    <w:rsid w:val="00125D30"/>
    <w:rsid w:val="00126C42"/>
    <w:rsid w:val="001351BF"/>
    <w:rsid w:val="00136B9D"/>
    <w:rsid w:val="00141572"/>
    <w:rsid w:val="00142794"/>
    <w:rsid w:val="0014593F"/>
    <w:rsid w:val="00145D57"/>
    <w:rsid w:val="0014629A"/>
    <w:rsid w:val="00146A4E"/>
    <w:rsid w:val="00146F91"/>
    <w:rsid w:val="00147F8E"/>
    <w:rsid w:val="00154627"/>
    <w:rsid w:val="00163BB6"/>
    <w:rsid w:val="0016411F"/>
    <w:rsid w:val="00165C21"/>
    <w:rsid w:val="0016658D"/>
    <w:rsid w:val="00171DB9"/>
    <w:rsid w:val="00172CB6"/>
    <w:rsid w:val="00172D2B"/>
    <w:rsid w:val="00173508"/>
    <w:rsid w:val="00176B5D"/>
    <w:rsid w:val="001778B9"/>
    <w:rsid w:val="001831EC"/>
    <w:rsid w:val="00183543"/>
    <w:rsid w:val="00184E26"/>
    <w:rsid w:val="00185EB2"/>
    <w:rsid w:val="001911BB"/>
    <w:rsid w:val="00195488"/>
    <w:rsid w:val="00197214"/>
    <w:rsid w:val="001A7E5A"/>
    <w:rsid w:val="001B22DD"/>
    <w:rsid w:val="001B5406"/>
    <w:rsid w:val="001C0BA0"/>
    <w:rsid w:val="001C1D77"/>
    <w:rsid w:val="001C2489"/>
    <w:rsid w:val="001C27E6"/>
    <w:rsid w:val="001C32DA"/>
    <w:rsid w:val="001C3C32"/>
    <w:rsid w:val="001C493D"/>
    <w:rsid w:val="001C533C"/>
    <w:rsid w:val="001C6B7E"/>
    <w:rsid w:val="001C70DA"/>
    <w:rsid w:val="001C71A2"/>
    <w:rsid w:val="001C78DA"/>
    <w:rsid w:val="001D0AF6"/>
    <w:rsid w:val="001D337A"/>
    <w:rsid w:val="001D7109"/>
    <w:rsid w:val="001D74F1"/>
    <w:rsid w:val="001E034E"/>
    <w:rsid w:val="001E0C3E"/>
    <w:rsid w:val="001E6729"/>
    <w:rsid w:val="001E7D09"/>
    <w:rsid w:val="001F08AC"/>
    <w:rsid w:val="001F128F"/>
    <w:rsid w:val="001F2541"/>
    <w:rsid w:val="001F47D8"/>
    <w:rsid w:val="001F4DB8"/>
    <w:rsid w:val="001F7453"/>
    <w:rsid w:val="00202CA6"/>
    <w:rsid w:val="00204EDF"/>
    <w:rsid w:val="00205F5C"/>
    <w:rsid w:val="00206378"/>
    <w:rsid w:val="00207DBE"/>
    <w:rsid w:val="00210226"/>
    <w:rsid w:val="0021155B"/>
    <w:rsid w:val="00211BAE"/>
    <w:rsid w:val="00212841"/>
    <w:rsid w:val="00215F8D"/>
    <w:rsid w:val="002207E5"/>
    <w:rsid w:val="002223A1"/>
    <w:rsid w:val="0022331B"/>
    <w:rsid w:val="00225872"/>
    <w:rsid w:val="00231487"/>
    <w:rsid w:val="00241E41"/>
    <w:rsid w:val="00244C5A"/>
    <w:rsid w:val="00245B9D"/>
    <w:rsid w:val="002465B5"/>
    <w:rsid w:val="0025552E"/>
    <w:rsid w:val="00256FB4"/>
    <w:rsid w:val="00262297"/>
    <w:rsid w:val="0026358C"/>
    <w:rsid w:val="00263737"/>
    <w:rsid w:val="00264856"/>
    <w:rsid w:val="00267D00"/>
    <w:rsid w:val="00270524"/>
    <w:rsid w:val="00272BBF"/>
    <w:rsid w:val="00275C0B"/>
    <w:rsid w:val="00276319"/>
    <w:rsid w:val="002809E9"/>
    <w:rsid w:val="0028210D"/>
    <w:rsid w:val="00282A33"/>
    <w:rsid w:val="002864CD"/>
    <w:rsid w:val="00287B96"/>
    <w:rsid w:val="002915A4"/>
    <w:rsid w:val="002B1FF0"/>
    <w:rsid w:val="002B4FA4"/>
    <w:rsid w:val="002B587D"/>
    <w:rsid w:val="002B6539"/>
    <w:rsid w:val="002D0C5B"/>
    <w:rsid w:val="002D4222"/>
    <w:rsid w:val="002D4530"/>
    <w:rsid w:val="002D5E00"/>
    <w:rsid w:val="002E0BB8"/>
    <w:rsid w:val="002E0EC3"/>
    <w:rsid w:val="002E1109"/>
    <w:rsid w:val="002E1425"/>
    <w:rsid w:val="002E3448"/>
    <w:rsid w:val="002E3ABB"/>
    <w:rsid w:val="002E3BCA"/>
    <w:rsid w:val="002F15E9"/>
    <w:rsid w:val="00303F05"/>
    <w:rsid w:val="00305203"/>
    <w:rsid w:val="00305ED0"/>
    <w:rsid w:val="003064FF"/>
    <w:rsid w:val="00314DC4"/>
    <w:rsid w:val="003167F0"/>
    <w:rsid w:val="00317B42"/>
    <w:rsid w:val="00320EC3"/>
    <w:rsid w:val="00321FFE"/>
    <w:rsid w:val="00322C38"/>
    <w:rsid w:val="003240FF"/>
    <w:rsid w:val="00326C4E"/>
    <w:rsid w:val="003270D1"/>
    <w:rsid w:val="003279C1"/>
    <w:rsid w:val="00327AB7"/>
    <w:rsid w:val="0033033C"/>
    <w:rsid w:val="0033389F"/>
    <w:rsid w:val="0033448B"/>
    <w:rsid w:val="003400F7"/>
    <w:rsid w:val="003412E7"/>
    <w:rsid w:val="0034183D"/>
    <w:rsid w:val="0034399F"/>
    <w:rsid w:val="00345375"/>
    <w:rsid w:val="00347574"/>
    <w:rsid w:val="00350F5C"/>
    <w:rsid w:val="0035131E"/>
    <w:rsid w:val="00352AD0"/>
    <w:rsid w:val="003600FE"/>
    <w:rsid w:val="00361315"/>
    <w:rsid w:val="00363F62"/>
    <w:rsid w:val="00367D01"/>
    <w:rsid w:val="0037585F"/>
    <w:rsid w:val="00376FF4"/>
    <w:rsid w:val="00377278"/>
    <w:rsid w:val="0038093D"/>
    <w:rsid w:val="00384021"/>
    <w:rsid w:val="00385115"/>
    <w:rsid w:val="00386F65"/>
    <w:rsid w:val="00393292"/>
    <w:rsid w:val="003932EF"/>
    <w:rsid w:val="00395043"/>
    <w:rsid w:val="003952FC"/>
    <w:rsid w:val="003956BC"/>
    <w:rsid w:val="003959BE"/>
    <w:rsid w:val="003A5E23"/>
    <w:rsid w:val="003A616B"/>
    <w:rsid w:val="003B0F03"/>
    <w:rsid w:val="003B1F63"/>
    <w:rsid w:val="003C61E1"/>
    <w:rsid w:val="003D026A"/>
    <w:rsid w:val="003D0E31"/>
    <w:rsid w:val="003D25CF"/>
    <w:rsid w:val="003D6924"/>
    <w:rsid w:val="003E3A73"/>
    <w:rsid w:val="003E3ACD"/>
    <w:rsid w:val="003E4F04"/>
    <w:rsid w:val="003E5E6F"/>
    <w:rsid w:val="003F077A"/>
    <w:rsid w:val="003F4A7D"/>
    <w:rsid w:val="003F517D"/>
    <w:rsid w:val="003F53CA"/>
    <w:rsid w:val="003F689C"/>
    <w:rsid w:val="003F6A33"/>
    <w:rsid w:val="003F73D6"/>
    <w:rsid w:val="00401EFF"/>
    <w:rsid w:val="00404118"/>
    <w:rsid w:val="0041262F"/>
    <w:rsid w:val="00413FE1"/>
    <w:rsid w:val="0041514D"/>
    <w:rsid w:val="0041628F"/>
    <w:rsid w:val="00426BDE"/>
    <w:rsid w:val="0043185D"/>
    <w:rsid w:val="004335AB"/>
    <w:rsid w:val="00433D52"/>
    <w:rsid w:val="00434218"/>
    <w:rsid w:val="004348B2"/>
    <w:rsid w:val="004365A8"/>
    <w:rsid w:val="004413B6"/>
    <w:rsid w:val="00441975"/>
    <w:rsid w:val="0044204D"/>
    <w:rsid w:val="00445D91"/>
    <w:rsid w:val="004513B4"/>
    <w:rsid w:val="00451963"/>
    <w:rsid w:val="00453D4F"/>
    <w:rsid w:val="00454A8C"/>
    <w:rsid w:val="00455936"/>
    <w:rsid w:val="00456A10"/>
    <w:rsid w:val="00462A10"/>
    <w:rsid w:val="004633FE"/>
    <w:rsid w:val="004658EF"/>
    <w:rsid w:val="00467BF8"/>
    <w:rsid w:val="004706A3"/>
    <w:rsid w:val="00471DD1"/>
    <w:rsid w:val="004732B7"/>
    <w:rsid w:val="004804A2"/>
    <w:rsid w:val="00480747"/>
    <w:rsid w:val="00485438"/>
    <w:rsid w:val="00485855"/>
    <w:rsid w:val="00497F23"/>
    <w:rsid w:val="004A105C"/>
    <w:rsid w:val="004A24F7"/>
    <w:rsid w:val="004A3B1A"/>
    <w:rsid w:val="004A6AA4"/>
    <w:rsid w:val="004B434B"/>
    <w:rsid w:val="004B535B"/>
    <w:rsid w:val="004C2C38"/>
    <w:rsid w:val="004C4EAF"/>
    <w:rsid w:val="004D0427"/>
    <w:rsid w:val="004D3A03"/>
    <w:rsid w:val="004D6DA3"/>
    <w:rsid w:val="004E05D8"/>
    <w:rsid w:val="004E456A"/>
    <w:rsid w:val="004E4C4B"/>
    <w:rsid w:val="004E7D4B"/>
    <w:rsid w:val="004F0F4D"/>
    <w:rsid w:val="004F25AE"/>
    <w:rsid w:val="004F2911"/>
    <w:rsid w:val="005018E6"/>
    <w:rsid w:val="00502532"/>
    <w:rsid w:val="005039D9"/>
    <w:rsid w:val="00504D7A"/>
    <w:rsid w:val="00504F9C"/>
    <w:rsid w:val="005057EB"/>
    <w:rsid w:val="0050725A"/>
    <w:rsid w:val="0051020C"/>
    <w:rsid w:val="0051256F"/>
    <w:rsid w:val="00515AD5"/>
    <w:rsid w:val="0051795B"/>
    <w:rsid w:val="00520995"/>
    <w:rsid w:val="00521543"/>
    <w:rsid w:val="00521AA4"/>
    <w:rsid w:val="00524016"/>
    <w:rsid w:val="0052429A"/>
    <w:rsid w:val="00524C26"/>
    <w:rsid w:val="00526B02"/>
    <w:rsid w:val="00531D9B"/>
    <w:rsid w:val="00533D2B"/>
    <w:rsid w:val="00536B6B"/>
    <w:rsid w:val="0054015E"/>
    <w:rsid w:val="005438F6"/>
    <w:rsid w:val="005459D7"/>
    <w:rsid w:val="00545E3D"/>
    <w:rsid w:val="005503C9"/>
    <w:rsid w:val="00555ECF"/>
    <w:rsid w:val="00556511"/>
    <w:rsid w:val="00557FDD"/>
    <w:rsid w:val="005622A1"/>
    <w:rsid w:val="0056379B"/>
    <w:rsid w:val="00565625"/>
    <w:rsid w:val="00567B33"/>
    <w:rsid w:val="00571B6E"/>
    <w:rsid w:val="00572FA2"/>
    <w:rsid w:val="005741B3"/>
    <w:rsid w:val="005758DC"/>
    <w:rsid w:val="005773E9"/>
    <w:rsid w:val="005812E2"/>
    <w:rsid w:val="00585664"/>
    <w:rsid w:val="00591509"/>
    <w:rsid w:val="005960D8"/>
    <w:rsid w:val="0059770E"/>
    <w:rsid w:val="00597C00"/>
    <w:rsid w:val="00597DE5"/>
    <w:rsid w:val="005A62EE"/>
    <w:rsid w:val="005B166C"/>
    <w:rsid w:val="005B1CAE"/>
    <w:rsid w:val="005B24FC"/>
    <w:rsid w:val="005B5498"/>
    <w:rsid w:val="005B6118"/>
    <w:rsid w:val="005B74F0"/>
    <w:rsid w:val="005C5F60"/>
    <w:rsid w:val="005C624C"/>
    <w:rsid w:val="005C77E9"/>
    <w:rsid w:val="005D03FC"/>
    <w:rsid w:val="005D0458"/>
    <w:rsid w:val="005D164D"/>
    <w:rsid w:val="005D16CA"/>
    <w:rsid w:val="005D1E4B"/>
    <w:rsid w:val="005D416D"/>
    <w:rsid w:val="005D4B42"/>
    <w:rsid w:val="005D4BDA"/>
    <w:rsid w:val="005D5EF0"/>
    <w:rsid w:val="005D728D"/>
    <w:rsid w:val="005E3F31"/>
    <w:rsid w:val="005E6F8F"/>
    <w:rsid w:val="005F0CDF"/>
    <w:rsid w:val="005F1154"/>
    <w:rsid w:val="005F2D8D"/>
    <w:rsid w:val="005F4468"/>
    <w:rsid w:val="005F4F4B"/>
    <w:rsid w:val="005F624A"/>
    <w:rsid w:val="005F65FD"/>
    <w:rsid w:val="005F6B1D"/>
    <w:rsid w:val="0060108F"/>
    <w:rsid w:val="00602425"/>
    <w:rsid w:val="006071BA"/>
    <w:rsid w:val="00610D09"/>
    <w:rsid w:val="0061130D"/>
    <w:rsid w:val="00611DB6"/>
    <w:rsid w:val="00617F01"/>
    <w:rsid w:val="00624206"/>
    <w:rsid w:val="00625C02"/>
    <w:rsid w:val="00625D06"/>
    <w:rsid w:val="00633962"/>
    <w:rsid w:val="00635AB9"/>
    <w:rsid w:val="00640F0C"/>
    <w:rsid w:val="0064318E"/>
    <w:rsid w:val="00644358"/>
    <w:rsid w:val="0064478F"/>
    <w:rsid w:val="00644B3E"/>
    <w:rsid w:val="0064745A"/>
    <w:rsid w:val="00647B35"/>
    <w:rsid w:val="006509D1"/>
    <w:rsid w:val="00652D36"/>
    <w:rsid w:val="00656B3E"/>
    <w:rsid w:val="00656FAA"/>
    <w:rsid w:val="006607EF"/>
    <w:rsid w:val="00662517"/>
    <w:rsid w:val="006629E9"/>
    <w:rsid w:val="00666E50"/>
    <w:rsid w:val="006675E8"/>
    <w:rsid w:val="00675D13"/>
    <w:rsid w:val="0068298D"/>
    <w:rsid w:val="00683C94"/>
    <w:rsid w:val="00685250"/>
    <w:rsid w:val="006877DA"/>
    <w:rsid w:val="006951A0"/>
    <w:rsid w:val="006960BC"/>
    <w:rsid w:val="006960FE"/>
    <w:rsid w:val="006A0343"/>
    <w:rsid w:val="006A0530"/>
    <w:rsid w:val="006A171C"/>
    <w:rsid w:val="006A42F1"/>
    <w:rsid w:val="006A5114"/>
    <w:rsid w:val="006B0F73"/>
    <w:rsid w:val="006B2F8A"/>
    <w:rsid w:val="006B3B6B"/>
    <w:rsid w:val="006B4AC1"/>
    <w:rsid w:val="006B6145"/>
    <w:rsid w:val="006B6330"/>
    <w:rsid w:val="006B7C47"/>
    <w:rsid w:val="006C2205"/>
    <w:rsid w:val="006C38B9"/>
    <w:rsid w:val="006C3A24"/>
    <w:rsid w:val="006C55E1"/>
    <w:rsid w:val="006C5993"/>
    <w:rsid w:val="006C5D97"/>
    <w:rsid w:val="006C7458"/>
    <w:rsid w:val="006D212E"/>
    <w:rsid w:val="006D3C7F"/>
    <w:rsid w:val="006D5899"/>
    <w:rsid w:val="006D64DC"/>
    <w:rsid w:val="006E112D"/>
    <w:rsid w:val="006E2B8E"/>
    <w:rsid w:val="006E4AC0"/>
    <w:rsid w:val="006E5071"/>
    <w:rsid w:val="006E6D9D"/>
    <w:rsid w:val="006F0B39"/>
    <w:rsid w:val="006F1AEE"/>
    <w:rsid w:val="00700336"/>
    <w:rsid w:val="00703729"/>
    <w:rsid w:val="007134CA"/>
    <w:rsid w:val="00713B6F"/>
    <w:rsid w:val="00714BB8"/>
    <w:rsid w:val="00720E75"/>
    <w:rsid w:val="007246B7"/>
    <w:rsid w:val="007250ED"/>
    <w:rsid w:val="00727BE0"/>
    <w:rsid w:val="00727FE1"/>
    <w:rsid w:val="00743E20"/>
    <w:rsid w:val="007500B8"/>
    <w:rsid w:val="0075079C"/>
    <w:rsid w:val="00750D37"/>
    <w:rsid w:val="00751F3E"/>
    <w:rsid w:val="00753726"/>
    <w:rsid w:val="007561EE"/>
    <w:rsid w:val="00764C6F"/>
    <w:rsid w:val="007651D3"/>
    <w:rsid w:val="00765B78"/>
    <w:rsid w:val="007704E1"/>
    <w:rsid w:val="00770B79"/>
    <w:rsid w:val="0077612A"/>
    <w:rsid w:val="007810D9"/>
    <w:rsid w:val="00781A2A"/>
    <w:rsid w:val="00781DBD"/>
    <w:rsid w:val="00787D67"/>
    <w:rsid w:val="007914CF"/>
    <w:rsid w:val="00792D8F"/>
    <w:rsid w:val="00793F37"/>
    <w:rsid w:val="007943E1"/>
    <w:rsid w:val="007948FA"/>
    <w:rsid w:val="00794B29"/>
    <w:rsid w:val="00795503"/>
    <w:rsid w:val="007A1877"/>
    <w:rsid w:val="007A43F2"/>
    <w:rsid w:val="007A74C0"/>
    <w:rsid w:val="007B072B"/>
    <w:rsid w:val="007B4503"/>
    <w:rsid w:val="007B5EDA"/>
    <w:rsid w:val="007B773A"/>
    <w:rsid w:val="007C09A1"/>
    <w:rsid w:val="007C27DE"/>
    <w:rsid w:val="007C6461"/>
    <w:rsid w:val="007C7964"/>
    <w:rsid w:val="007D14AE"/>
    <w:rsid w:val="007D18C7"/>
    <w:rsid w:val="007D477B"/>
    <w:rsid w:val="007D6AFD"/>
    <w:rsid w:val="007E372F"/>
    <w:rsid w:val="007E7841"/>
    <w:rsid w:val="007F0320"/>
    <w:rsid w:val="007F05C9"/>
    <w:rsid w:val="007F6877"/>
    <w:rsid w:val="00800F22"/>
    <w:rsid w:val="00801926"/>
    <w:rsid w:val="00801F4B"/>
    <w:rsid w:val="00802DFE"/>
    <w:rsid w:val="00805E61"/>
    <w:rsid w:val="008067E6"/>
    <w:rsid w:val="00811DCD"/>
    <w:rsid w:val="00812131"/>
    <w:rsid w:val="0081304A"/>
    <w:rsid w:val="0081460A"/>
    <w:rsid w:val="00814C3A"/>
    <w:rsid w:val="0082305F"/>
    <w:rsid w:val="00824BC6"/>
    <w:rsid w:val="0082740A"/>
    <w:rsid w:val="00827B8F"/>
    <w:rsid w:val="008310A2"/>
    <w:rsid w:val="0083639D"/>
    <w:rsid w:val="008406C9"/>
    <w:rsid w:val="00841294"/>
    <w:rsid w:val="00841D31"/>
    <w:rsid w:val="00844CE0"/>
    <w:rsid w:val="00844D44"/>
    <w:rsid w:val="00844F58"/>
    <w:rsid w:val="00854B63"/>
    <w:rsid w:val="00855A5C"/>
    <w:rsid w:val="0085731C"/>
    <w:rsid w:val="00863931"/>
    <w:rsid w:val="00863C66"/>
    <w:rsid w:val="00864CD8"/>
    <w:rsid w:val="00864DB5"/>
    <w:rsid w:val="00866803"/>
    <w:rsid w:val="008735A9"/>
    <w:rsid w:val="00873843"/>
    <w:rsid w:val="008748D3"/>
    <w:rsid w:val="00877148"/>
    <w:rsid w:val="008808A0"/>
    <w:rsid w:val="00881D8B"/>
    <w:rsid w:val="008828BE"/>
    <w:rsid w:val="008833E3"/>
    <w:rsid w:val="0088531C"/>
    <w:rsid w:val="00886605"/>
    <w:rsid w:val="008867B5"/>
    <w:rsid w:val="00892FF4"/>
    <w:rsid w:val="00893262"/>
    <w:rsid w:val="00893B37"/>
    <w:rsid w:val="008970DC"/>
    <w:rsid w:val="00897C42"/>
    <w:rsid w:val="008A0814"/>
    <w:rsid w:val="008A167A"/>
    <w:rsid w:val="008A1977"/>
    <w:rsid w:val="008A2060"/>
    <w:rsid w:val="008A372B"/>
    <w:rsid w:val="008B099A"/>
    <w:rsid w:val="008B15B7"/>
    <w:rsid w:val="008B25E5"/>
    <w:rsid w:val="008B4C39"/>
    <w:rsid w:val="008B5471"/>
    <w:rsid w:val="008B5C54"/>
    <w:rsid w:val="008B7060"/>
    <w:rsid w:val="008C2992"/>
    <w:rsid w:val="008C2FF8"/>
    <w:rsid w:val="008C351D"/>
    <w:rsid w:val="008C355C"/>
    <w:rsid w:val="008C6694"/>
    <w:rsid w:val="008D0283"/>
    <w:rsid w:val="008D22E0"/>
    <w:rsid w:val="008D2439"/>
    <w:rsid w:val="008D3015"/>
    <w:rsid w:val="008D3045"/>
    <w:rsid w:val="008D5883"/>
    <w:rsid w:val="008D63FF"/>
    <w:rsid w:val="008D748F"/>
    <w:rsid w:val="008D76FC"/>
    <w:rsid w:val="008D7AF5"/>
    <w:rsid w:val="008E0236"/>
    <w:rsid w:val="008E13C7"/>
    <w:rsid w:val="008E45CA"/>
    <w:rsid w:val="008E462C"/>
    <w:rsid w:val="008E4DBC"/>
    <w:rsid w:val="008E54BA"/>
    <w:rsid w:val="008E6F3F"/>
    <w:rsid w:val="008E7B9F"/>
    <w:rsid w:val="008E7CB8"/>
    <w:rsid w:val="008F1052"/>
    <w:rsid w:val="008F2176"/>
    <w:rsid w:val="008F5C91"/>
    <w:rsid w:val="008F6046"/>
    <w:rsid w:val="008F6F8C"/>
    <w:rsid w:val="00901D80"/>
    <w:rsid w:val="00902353"/>
    <w:rsid w:val="00905EB4"/>
    <w:rsid w:val="009078E4"/>
    <w:rsid w:val="009102D2"/>
    <w:rsid w:val="00914F34"/>
    <w:rsid w:val="00915177"/>
    <w:rsid w:val="00915C4B"/>
    <w:rsid w:val="00916574"/>
    <w:rsid w:val="00916DFC"/>
    <w:rsid w:val="00920479"/>
    <w:rsid w:val="00921CEC"/>
    <w:rsid w:val="009230DD"/>
    <w:rsid w:val="00924314"/>
    <w:rsid w:val="00924988"/>
    <w:rsid w:val="00924DD1"/>
    <w:rsid w:val="0092544B"/>
    <w:rsid w:val="0092558B"/>
    <w:rsid w:val="009260A3"/>
    <w:rsid w:val="00926ADD"/>
    <w:rsid w:val="0093400E"/>
    <w:rsid w:val="009352CF"/>
    <w:rsid w:val="009377B5"/>
    <w:rsid w:val="0094032D"/>
    <w:rsid w:val="00940A77"/>
    <w:rsid w:val="0094272F"/>
    <w:rsid w:val="00943C3B"/>
    <w:rsid w:val="00944130"/>
    <w:rsid w:val="0094624C"/>
    <w:rsid w:val="009529A5"/>
    <w:rsid w:val="00954489"/>
    <w:rsid w:val="00955059"/>
    <w:rsid w:val="009556D4"/>
    <w:rsid w:val="009566A9"/>
    <w:rsid w:val="00960CD8"/>
    <w:rsid w:val="00962734"/>
    <w:rsid w:val="00962934"/>
    <w:rsid w:val="00971104"/>
    <w:rsid w:val="0097256A"/>
    <w:rsid w:val="0097620A"/>
    <w:rsid w:val="00983029"/>
    <w:rsid w:val="00986D76"/>
    <w:rsid w:val="00986FDC"/>
    <w:rsid w:val="009872B8"/>
    <w:rsid w:val="0099143C"/>
    <w:rsid w:val="00991A2F"/>
    <w:rsid w:val="009933A6"/>
    <w:rsid w:val="00993565"/>
    <w:rsid w:val="00993A50"/>
    <w:rsid w:val="00994EC4"/>
    <w:rsid w:val="009951B6"/>
    <w:rsid w:val="00996115"/>
    <w:rsid w:val="0099683E"/>
    <w:rsid w:val="00996901"/>
    <w:rsid w:val="0099730E"/>
    <w:rsid w:val="00997915"/>
    <w:rsid w:val="00997947"/>
    <w:rsid w:val="009A1DF9"/>
    <w:rsid w:val="009A233B"/>
    <w:rsid w:val="009A5370"/>
    <w:rsid w:val="009A5E05"/>
    <w:rsid w:val="009B169B"/>
    <w:rsid w:val="009B3CD5"/>
    <w:rsid w:val="009B692A"/>
    <w:rsid w:val="009C1B69"/>
    <w:rsid w:val="009C3998"/>
    <w:rsid w:val="009C3D4A"/>
    <w:rsid w:val="009C49BF"/>
    <w:rsid w:val="009D0C00"/>
    <w:rsid w:val="009D1D24"/>
    <w:rsid w:val="009D1FA8"/>
    <w:rsid w:val="009D2B2C"/>
    <w:rsid w:val="009D3219"/>
    <w:rsid w:val="009D5286"/>
    <w:rsid w:val="009D5605"/>
    <w:rsid w:val="009D6035"/>
    <w:rsid w:val="009D6F03"/>
    <w:rsid w:val="009E02E5"/>
    <w:rsid w:val="009E0A8B"/>
    <w:rsid w:val="009E66AD"/>
    <w:rsid w:val="009F1272"/>
    <w:rsid w:val="009F5D13"/>
    <w:rsid w:val="009F632E"/>
    <w:rsid w:val="009F64EF"/>
    <w:rsid w:val="009F6F22"/>
    <w:rsid w:val="00A03DBC"/>
    <w:rsid w:val="00A10FA7"/>
    <w:rsid w:val="00A118FD"/>
    <w:rsid w:val="00A20048"/>
    <w:rsid w:val="00A23269"/>
    <w:rsid w:val="00A35429"/>
    <w:rsid w:val="00A3545E"/>
    <w:rsid w:val="00A355BA"/>
    <w:rsid w:val="00A371E1"/>
    <w:rsid w:val="00A42103"/>
    <w:rsid w:val="00A446D1"/>
    <w:rsid w:val="00A4544D"/>
    <w:rsid w:val="00A50825"/>
    <w:rsid w:val="00A57790"/>
    <w:rsid w:val="00A618B9"/>
    <w:rsid w:val="00A63A94"/>
    <w:rsid w:val="00A643AA"/>
    <w:rsid w:val="00A74DF9"/>
    <w:rsid w:val="00A81F0D"/>
    <w:rsid w:val="00A82431"/>
    <w:rsid w:val="00A83F72"/>
    <w:rsid w:val="00A864EF"/>
    <w:rsid w:val="00A867E4"/>
    <w:rsid w:val="00A872E5"/>
    <w:rsid w:val="00A928DE"/>
    <w:rsid w:val="00A93E23"/>
    <w:rsid w:val="00A96178"/>
    <w:rsid w:val="00AA00AC"/>
    <w:rsid w:val="00AA1E7F"/>
    <w:rsid w:val="00AA2ED6"/>
    <w:rsid w:val="00AA4D63"/>
    <w:rsid w:val="00AA560B"/>
    <w:rsid w:val="00AB017C"/>
    <w:rsid w:val="00AB1CB8"/>
    <w:rsid w:val="00AB7F55"/>
    <w:rsid w:val="00AC495E"/>
    <w:rsid w:val="00AC587A"/>
    <w:rsid w:val="00AD03E5"/>
    <w:rsid w:val="00AD38E4"/>
    <w:rsid w:val="00AD3F65"/>
    <w:rsid w:val="00AD4B1A"/>
    <w:rsid w:val="00AD5902"/>
    <w:rsid w:val="00AD6023"/>
    <w:rsid w:val="00AD672F"/>
    <w:rsid w:val="00AD6FFF"/>
    <w:rsid w:val="00AE045E"/>
    <w:rsid w:val="00AE169D"/>
    <w:rsid w:val="00AE48D5"/>
    <w:rsid w:val="00AE5D26"/>
    <w:rsid w:val="00AE7067"/>
    <w:rsid w:val="00AE74AE"/>
    <w:rsid w:val="00AE783A"/>
    <w:rsid w:val="00AF045D"/>
    <w:rsid w:val="00AF06AF"/>
    <w:rsid w:val="00AF5E43"/>
    <w:rsid w:val="00B0010B"/>
    <w:rsid w:val="00B00BE7"/>
    <w:rsid w:val="00B02F14"/>
    <w:rsid w:val="00B05B54"/>
    <w:rsid w:val="00B07110"/>
    <w:rsid w:val="00B10B0A"/>
    <w:rsid w:val="00B11620"/>
    <w:rsid w:val="00B11F27"/>
    <w:rsid w:val="00B12D3F"/>
    <w:rsid w:val="00B15D9F"/>
    <w:rsid w:val="00B17437"/>
    <w:rsid w:val="00B174E9"/>
    <w:rsid w:val="00B21EB1"/>
    <w:rsid w:val="00B23A3C"/>
    <w:rsid w:val="00B2789B"/>
    <w:rsid w:val="00B31784"/>
    <w:rsid w:val="00B31A17"/>
    <w:rsid w:val="00B3524C"/>
    <w:rsid w:val="00B35BD2"/>
    <w:rsid w:val="00B36A0E"/>
    <w:rsid w:val="00B4058B"/>
    <w:rsid w:val="00B533DF"/>
    <w:rsid w:val="00B54404"/>
    <w:rsid w:val="00B5668A"/>
    <w:rsid w:val="00B56741"/>
    <w:rsid w:val="00B62879"/>
    <w:rsid w:val="00B63389"/>
    <w:rsid w:val="00B66387"/>
    <w:rsid w:val="00B67D44"/>
    <w:rsid w:val="00B7433B"/>
    <w:rsid w:val="00B80406"/>
    <w:rsid w:val="00B83FD2"/>
    <w:rsid w:val="00B840DA"/>
    <w:rsid w:val="00B900CE"/>
    <w:rsid w:val="00B90CBD"/>
    <w:rsid w:val="00B91F38"/>
    <w:rsid w:val="00B92C8A"/>
    <w:rsid w:val="00B92CA6"/>
    <w:rsid w:val="00B933EC"/>
    <w:rsid w:val="00B93CE3"/>
    <w:rsid w:val="00B94000"/>
    <w:rsid w:val="00B94697"/>
    <w:rsid w:val="00B9541B"/>
    <w:rsid w:val="00B9656B"/>
    <w:rsid w:val="00B9748A"/>
    <w:rsid w:val="00BA289F"/>
    <w:rsid w:val="00BA2C68"/>
    <w:rsid w:val="00BA30DA"/>
    <w:rsid w:val="00BA61B8"/>
    <w:rsid w:val="00BA651E"/>
    <w:rsid w:val="00BB6A36"/>
    <w:rsid w:val="00BB6B56"/>
    <w:rsid w:val="00BB783A"/>
    <w:rsid w:val="00BC1347"/>
    <w:rsid w:val="00BC1432"/>
    <w:rsid w:val="00BC5B51"/>
    <w:rsid w:val="00BC5F27"/>
    <w:rsid w:val="00BC6169"/>
    <w:rsid w:val="00BC6AC1"/>
    <w:rsid w:val="00BD185E"/>
    <w:rsid w:val="00BD279D"/>
    <w:rsid w:val="00BD3FB1"/>
    <w:rsid w:val="00BD47A9"/>
    <w:rsid w:val="00BD5B16"/>
    <w:rsid w:val="00BD657E"/>
    <w:rsid w:val="00BE0765"/>
    <w:rsid w:val="00BE1466"/>
    <w:rsid w:val="00BE40A7"/>
    <w:rsid w:val="00BE5008"/>
    <w:rsid w:val="00BE7033"/>
    <w:rsid w:val="00BF16CB"/>
    <w:rsid w:val="00BF52F8"/>
    <w:rsid w:val="00BF7498"/>
    <w:rsid w:val="00C0224D"/>
    <w:rsid w:val="00C02953"/>
    <w:rsid w:val="00C04631"/>
    <w:rsid w:val="00C06473"/>
    <w:rsid w:val="00C10A8B"/>
    <w:rsid w:val="00C138AD"/>
    <w:rsid w:val="00C15FEF"/>
    <w:rsid w:val="00C16235"/>
    <w:rsid w:val="00C17592"/>
    <w:rsid w:val="00C204CC"/>
    <w:rsid w:val="00C2061F"/>
    <w:rsid w:val="00C23ACA"/>
    <w:rsid w:val="00C2660F"/>
    <w:rsid w:val="00C26E59"/>
    <w:rsid w:val="00C30FF4"/>
    <w:rsid w:val="00C326A6"/>
    <w:rsid w:val="00C3381E"/>
    <w:rsid w:val="00C3579E"/>
    <w:rsid w:val="00C36B90"/>
    <w:rsid w:val="00C409A2"/>
    <w:rsid w:val="00C41453"/>
    <w:rsid w:val="00C41469"/>
    <w:rsid w:val="00C41CA3"/>
    <w:rsid w:val="00C42551"/>
    <w:rsid w:val="00C427A6"/>
    <w:rsid w:val="00C44980"/>
    <w:rsid w:val="00C459A9"/>
    <w:rsid w:val="00C460E1"/>
    <w:rsid w:val="00C462C8"/>
    <w:rsid w:val="00C52903"/>
    <w:rsid w:val="00C53149"/>
    <w:rsid w:val="00C57AD5"/>
    <w:rsid w:val="00C600DF"/>
    <w:rsid w:val="00C615A8"/>
    <w:rsid w:val="00C6231C"/>
    <w:rsid w:val="00C64E50"/>
    <w:rsid w:val="00C65C29"/>
    <w:rsid w:val="00C6786E"/>
    <w:rsid w:val="00C70E68"/>
    <w:rsid w:val="00C71259"/>
    <w:rsid w:val="00C71B9D"/>
    <w:rsid w:val="00C71E87"/>
    <w:rsid w:val="00C73E8E"/>
    <w:rsid w:val="00C73EB7"/>
    <w:rsid w:val="00C750CF"/>
    <w:rsid w:val="00C76540"/>
    <w:rsid w:val="00C82106"/>
    <w:rsid w:val="00C82270"/>
    <w:rsid w:val="00C82CA9"/>
    <w:rsid w:val="00C85524"/>
    <w:rsid w:val="00C95856"/>
    <w:rsid w:val="00C96822"/>
    <w:rsid w:val="00CA2877"/>
    <w:rsid w:val="00CA4650"/>
    <w:rsid w:val="00CA47E3"/>
    <w:rsid w:val="00CA4979"/>
    <w:rsid w:val="00CA5D1B"/>
    <w:rsid w:val="00CA732C"/>
    <w:rsid w:val="00CA78DA"/>
    <w:rsid w:val="00CB198D"/>
    <w:rsid w:val="00CB2A78"/>
    <w:rsid w:val="00CB4E8F"/>
    <w:rsid w:val="00CB7433"/>
    <w:rsid w:val="00CC059A"/>
    <w:rsid w:val="00CC3CDD"/>
    <w:rsid w:val="00CC51D3"/>
    <w:rsid w:val="00CC64E6"/>
    <w:rsid w:val="00CD15BE"/>
    <w:rsid w:val="00CD192E"/>
    <w:rsid w:val="00CD2494"/>
    <w:rsid w:val="00CD7AF6"/>
    <w:rsid w:val="00CE2B60"/>
    <w:rsid w:val="00CE7903"/>
    <w:rsid w:val="00CE7F0B"/>
    <w:rsid w:val="00CF095A"/>
    <w:rsid w:val="00CF28CD"/>
    <w:rsid w:val="00CF2F7E"/>
    <w:rsid w:val="00CF4F74"/>
    <w:rsid w:val="00CF50D5"/>
    <w:rsid w:val="00CF6E40"/>
    <w:rsid w:val="00CF78C9"/>
    <w:rsid w:val="00CF78F1"/>
    <w:rsid w:val="00D01527"/>
    <w:rsid w:val="00D020B3"/>
    <w:rsid w:val="00D04291"/>
    <w:rsid w:val="00D042DC"/>
    <w:rsid w:val="00D04878"/>
    <w:rsid w:val="00D05C41"/>
    <w:rsid w:val="00D06006"/>
    <w:rsid w:val="00D1155F"/>
    <w:rsid w:val="00D11906"/>
    <w:rsid w:val="00D13814"/>
    <w:rsid w:val="00D142B0"/>
    <w:rsid w:val="00D151CF"/>
    <w:rsid w:val="00D22CA7"/>
    <w:rsid w:val="00D25580"/>
    <w:rsid w:val="00D25CE5"/>
    <w:rsid w:val="00D2732C"/>
    <w:rsid w:val="00D2761C"/>
    <w:rsid w:val="00D350DD"/>
    <w:rsid w:val="00D35DE1"/>
    <w:rsid w:val="00D36903"/>
    <w:rsid w:val="00D36A85"/>
    <w:rsid w:val="00D37638"/>
    <w:rsid w:val="00D419C5"/>
    <w:rsid w:val="00D42E4F"/>
    <w:rsid w:val="00D43DDB"/>
    <w:rsid w:val="00D452A7"/>
    <w:rsid w:val="00D4590B"/>
    <w:rsid w:val="00D46278"/>
    <w:rsid w:val="00D467EE"/>
    <w:rsid w:val="00D477B9"/>
    <w:rsid w:val="00D526F7"/>
    <w:rsid w:val="00D546C3"/>
    <w:rsid w:val="00D556FA"/>
    <w:rsid w:val="00D560EB"/>
    <w:rsid w:val="00D61EE0"/>
    <w:rsid w:val="00D63683"/>
    <w:rsid w:val="00D64681"/>
    <w:rsid w:val="00D67052"/>
    <w:rsid w:val="00D67A83"/>
    <w:rsid w:val="00D70DF5"/>
    <w:rsid w:val="00D81427"/>
    <w:rsid w:val="00D8394C"/>
    <w:rsid w:val="00D83C9B"/>
    <w:rsid w:val="00D914C3"/>
    <w:rsid w:val="00D914D6"/>
    <w:rsid w:val="00D92ACB"/>
    <w:rsid w:val="00D9448D"/>
    <w:rsid w:val="00D94772"/>
    <w:rsid w:val="00D97377"/>
    <w:rsid w:val="00DA08EC"/>
    <w:rsid w:val="00DA19AD"/>
    <w:rsid w:val="00DA4918"/>
    <w:rsid w:val="00DA4B25"/>
    <w:rsid w:val="00DA6C3F"/>
    <w:rsid w:val="00DC3709"/>
    <w:rsid w:val="00DC6FBF"/>
    <w:rsid w:val="00DC765B"/>
    <w:rsid w:val="00DD0CB2"/>
    <w:rsid w:val="00DD1F4B"/>
    <w:rsid w:val="00DD297B"/>
    <w:rsid w:val="00DD6211"/>
    <w:rsid w:val="00DE1EEA"/>
    <w:rsid w:val="00DE2520"/>
    <w:rsid w:val="00DF345A"/>
    <w:rsid w:val="00DF4EE7"/>
    <w:rsid w:val="00DF59EB"/>
    <w:rsid w:val="00DF5AF0"/>
    <w:rsid w:val="00DF5B8B"/>
    <w:rsid w:val="00E005C6"/>
    <w:rsid w:val="00E00933"/>
    <w:rsid w:val="00E047EB"/>
    <w:rsid w:val="00E049FB"/>
    <w:rsid w:val="00E116D8"/>
    <w:rsid w:val="00E13A63"/>
    <w:rsid w:val="00E14EAC"/>
    <w:rsid w:val="00E17B11"/>
    <w:rsid w:val="00E22C5E"/>
    <w:rsid w:val="00E24902"/>
    <w:rsid w:val="00E26D2A"/>
    <w:rsid w:val="00E317AC"/>
    <w:rsid w:val="00E411A2"/>
    <w:rsid w:val="00E41DCF"/>
    <w:rsid w:val="00E438E4"/>
    <w:rsid w:val="00E443EF"/>
    <w:rsid w:val="00E46B42"/>
    <w:rsid w:val="00E50D51"/>
    <w:rsid w:val="00E51812"/>
    <w:rsid w:val="00E5195E"/>
    <w:rsid w:val="00E51D09"/>
    <w:rsid w:val="00E5334E"/>
    <w:rsid w:val="00E5481B"/>
    <w:rsid w:val="00E55ED9"/>
    <w:rsid w:val="00E5713A"/>
    <w:rsid w:val="00E57D2C"/>
    <w:rsid w:val="00E60488"/>
    <w:rsid w:val="00E616BE"/>
    <w:rsid w:val="00E658B8"/>
    <w:rsid w:val="00E70D33"/>
    <w:rsid w:val="00E72D57"/>
    <w:rsid w:val="00E815EA"/>
    <w:rsid w:val="00E819AA"/>
    <w:rsid w:val="00E841BD"/>
    <w:rsid w:val="00E87DFA"/>
    <w:rsid w:val="00E90F29"/>
    <w:rsid w:val="00E91483"/>
    <w:rsid w:val="00E93524"/>
    <w:rsid w:val="00E94316"/>
    <w:rsid w:val="00E94710"/>
    <w:rsid w:val="00EA11DD"/>
    <w:rsid w:val="00EA4124"/>
    <w:rsid w:val="00EA4125"/>
    <w:rsid w:val="00EA6883"/>
    <w:rsid w:val="00EA6D71"/>
    <w:rsid w:val="00EB0383"/>
    <w:rsid w:val="00EB2267"/>
    <w:rsid w:val="00EB3DFF"/>
    <w:rsid w:val="00EB48BB"/>
    <w:rsid w:val="00EB492A"/>
    <w:rsid w:val="00EC1058"/>
    <w:rsid w:val="00EC12A8"/>
    <w:rsid w:val="00EC5DFA"/>
    <w:rsid w:val="00EC6863"/>
    <w:rsid w:val="00EC74D1"/>
    <w:rsid w:val="00EC7B41"/>
    <w:rsid w:val="00ED31C9"/>
    <w:rsid w:val="00ED3B52"/>
    <w:rsid w:val="00ED3F2D"/>
    <w:rsid w:val="00EE175F"/>
    <w:rsid w:val="00EE2227"/>
    <w:rsid w:val="00EE2BEF"/>
    <w:rsid w:val="00EF0864"/>
    <w:rsid w:val="00EF13B1"/>
    <w:rsid w:val="00EF3464"/>
    <w:rsid w:val="00EF3E22"/>
    <w:rsid w:val="00EF670F"/>
    <w:rsid w:val="00EF6DA5"/>
    <w:rsid w:val="00F003B2"/>
    <w:rsid w:val="00F02ED5"/>
    <w:rsid w:val="00F032C1"/>
    <w:rsid w:val="00F0658E"/>
    <w:rsid w:val="00F11F05"/>
    <w:rsid w:val="00F15644"/>
    <w:rsid w:val="00F16EFE"/>
    <w:rsid w:val="00F17502"/>
    <w:rsid w:val="00F17518"/>
    <w:rsid w:val="00F17AFE"/>
    <w:rsid w:val="00F22A63"/>
    <w:rsid w:val="00F249F2"/>
    <w:rsid w:val="00F26FAC"/>
    <w:rsid w:val="00F306E4"/>
    <w:rsid w:val="00F30800"/>
    <w:rsid w:val="00F327C9"/>
    <w:rsid w:val="00F351BC"/>
    <w:rsid w:val="00F43276"/>
    <w:rsid w:val="00F44664"/>
    <w:rsid w:val="00F4502E"/>
    <w:rsid w:val="00F47B3D"/>
    <w:rsid w:val="00F51403"/>
    <w:rsid w:val="00F52FC6"/>
    <w:rsid w:val="00F53167"/>
    <w:rsid w:val="00F579F6"/>
    <w:rsid w:val="00F706AE"/>
    <w:rsid w:val="00F71093"/>
    <w:rsid w:val="00F7270E"/>
    <w:rsid w:val="00F76476"/>
    <w:rsid w:val="00F818F7"/>
    <w:rsid w:val="00F82414"/>
    <w:rsid w:val="00F82D45"/>
    <w:rsid w:val="00F86360"/>
    <w:rsid w:val="00F870FC"/>
    <w:rsid w:val="00F87614"/>
    <w:rsid w:val="00F92103"/>
    <w:rsid w:val="00F92FB1"/>
    <w:rsid w:val="00F9593E"/>
    <w:rsid w:val="00F9596A"/>
    <w:rsid w:val="00FA033D"/>
    <w:rsid w:val="00FA42E5"/>
    <w:rsid w:val="00FA49D0"/>
    <w:rsid w:val="00FB1E89"/>
    <w:rsid w:val="00FC1EBB"/>
    <w:rsid w:val="00FC3E89"/>
    <w:rsid w:val="00FD0F33"/>
    <w:rsid w:val="00FD1289"/>
    <w:rsid w:val="00FD1B5A"/>
    <w:rsid w:val="00FD42F4"/>
    <w:rsid w:val="00FD59E8"/>
    <w:rsid w:val="00FE1844"/>
    <w:rsid w:val="00FE5F6F"/>
    <w:rsid w:val="00FE62EF"/>
    <w:rsid w:val="00FF3E72"/>
    <w:rsid w:val="00FF3E8E"/>
    <w:rsid w:val="00FF5958"/>
    <w:rsid w:val="00FF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C61E1"/>
  </w:style>
  <w:style w:type="paragraph" w:styleId="a3">
    <w:name w:val="Body Text"/>
    <w:basedOn w:val="a"/>
    <w:link w:val="a4"/>
    <w:rsid w:val="003C61E1"/>
    <w:pPr>
      <w:suppressAutoHyphens/>
    </w:pPr>
    <w:rPr>
      <w:rFonts w:ascii="Cambria" w:eastAsia="Times New Roman" w:hAnsi="Cambria" w:cs="Cambria"/>
      <w:sz w:val="20"/>
      <w:szCs w:val="20"/>
      <w:lang w:val="en-US" w:eastAsia="ar-SA"/>
    </w:rPr>
  </w:style>
  <w:style w:type="character" w:customStyle="1" w:styleId="a4">
    <w:name w:val="Основной текст Знак"/>
    <w:basedOn w:val="a0"/>
    <w:link w:val="a3"/>
    <w:rsid w:val="003C61E1"/>
    <w:rPr>
      <w:rFonts w:ascii="Cambria" w:eastAsia="Times New Roman" w:hAnsi="Cambria" w:cs="Cambria"/>
      <w:sz w:val="20"/>
      <w:szCs w:val="20"/>
      <w:lang w:val="en-US" w:eastAsia="ar-SA"/>
    </w:rPr>
  </w:style>
  <w:style w:type="paragraph" w:customStyle="1" w:styleId="10">
    <w:name w:val="Без интервала1"/>
    <w:rsid w:val="003C61E1"/>
    <w:pPr>
      <w:suppressAutoHyphens/>
      <w:spacing w:after="0" w:line="240" w:lineRule="auto"/>
    </w:pPr>
    <w:rPr>
      <w:rFonts w:ascii="Cambria" w:eastAsia="Times New Roman" w:hAnsi="Cambria" w:cs="Cambria"/>
      <w:lang w:val="en-US" w:eastAsia="ar-SA"/>
    </w:rPr>
  </w:style>
  <w:style w:type="paragraph" w:styleId="a5">
    <w:name w:val="Normal (Web)"/>
    <w:basedOn w:val="a"/>
    <w:rsid w:val="003C61E1"/>
    <w:pPr>
      <w:suppressAutoHyphens/>
      <w:spacing w:after="0"/>
    </w:pPr>
    <w:rPr>
      <w:rFonts w:ascii="Verdana" w:eastAsia="Times New Roman" w:hAnsi="Verdana" w:cs="Verdana"/>
      <w:color w:val="000000"/>
      <w:sz w:val="18"/>
      <w:szCs w:val="18"/>
      <w:lang w:val="en-US" w:eastAsia="ar-SA"/>
    </w:rPr>
  </w:style>
  <w:style w:type="paragraph" w:customStyle="1" w:styleId="11">
    <w:name w:val="Абзац списка1"/>
    <w:basedOn w:val="a"/>
    <w:rsid w:val="003C61E1"/>
    <w:pPr>
      <w:suppressAutoHyphens/>
      <w:ind w:left="720"/>
    </w:pPr>
    <w:rPr>
      <w:rFonts w:ascii="Cambria" w:eastAsia="Times New Roman" w:hAnsi="Cambria" w:cs="Cambria"/>
      <w:lang w:val="en-US" w:eastAsia="ar-SA"/>
    </w:rPr>
  </w:style>
  <w:style w:type="paragraph" w:customStyle="1" w:styleId="22">
    <w:name w:val="Основной текст с отступом 22"/>
    <w:basedOn w:val="a"/>
    <w:rsid w:val="003C61E1"/>
    <w:pPr>
      <w:suppressAutoHyphens/>
      <w:spacing w:line="480" w:lineRule="auto"/>
      <w:ind w:left="283"/>
    </w:pPr>
    <w:rPr>
      <w:rFonts w:ascii="Calibri" w:eastAsia="Times New Roman" w:hAnsi="Calibri" w:cs="Calibri"/>
      <w:sz w:val="20"/>
      <w:szCs w:val="20"/>
      <w:lang w:val="en-US" w:eastAsia="ar-SA"/>
    </w:rPr>
  </w:style>
  <w:style w:type="paragraph" w:styleId="a6">
    <w:name w:val="header"/>
    <w:basedOn w:val="a"/>
    <w:link w:val="a7"/>
    <w:uiPriority w:val="99"/>
    <w:rsid w:val="003C61E1"/>
    <w:pPr>
      <w:tabs>
        <w:tab w:val="center" w:pos="4677"/>
        <w:tab w:val="right" w:pos="9355"/>
      </w:tabs>
      <w:suppressAutoHyphens/>
    </w:pPr>
    <w:rPr>
      <w:rFonts w:ascii="Cambria" w:eastAsia="Times New Roman" w:hAnsi="Cambria" w:cs="Cambria"/>
      <w:lang w:val="en-US" w:eastAsia="ar-SA"/>
    </w:rPr>
  </w:style>
  <w:style w:type="character" w:customStyle="1" w:styleId="a7">
    <w:name w:val="Верхний колонтитул Знак"/>
    <w:basedOn w:val="a0"/>
    <w:link w:val="a6"/>
    <w:uiPriority w:val="99"/>
    <w:rsid w:val="003C61E1"/>
    <w:rPr>
      <w:rFonts w:ascii="Cambria" w:eastAsia="Times New Roman" w:hAnsi="Cambria" w:cs="Cambria"/>
      <w:lang w:val="en-US" w:eastAsia="ar-SA"/>
    </w:rPr>
  </w:style>
  <w:style w:type="paragraph" w:customStyle="1" w:styleId="2">
    <w:name w:val="Абзац списка2"/>
    <w:basedOn w:val="a"/>
    <w:rsid w:val="003C61E1"/>
    <w:pPr>
      <w:ind w:left="720"/>
    </w:pPr>
    <w:rPr>
      <w:rFonts w:ascii="Calibri" w:eastAsia="Times New Roman" w:hAnsi="Calibri" w:cs="Times New Roman"/>
      <w:lang w:eastAsia="ar-SA"/>
    </w:rPr>
  </w:style>
  <w:style w:type="paragraph" w:styleId="a8">
    <w:name w:val="Balloon Text"/>
    <w:basedOn w:val="a"/>
    <w:link w:val="a9"/>
    <w:rsid w:val="003C61E1"/>
    <w:pPr>
      <w:suppressAutoHyphens/>
      <w:spacing w:after="0" w:line="240" w:lineRule="auto"/>
    </w:pPr>
    <w:rPr>
      <w:rFonts w:ascii="Tahoma" w:eastAsia="Times New Roman" w:hAnsi="Tahoma" w:cs="Tahoma"/>
      <w:sz w:val="16"/>
      <w:szCs w:val="16"/>
      <w:lang w:val="en-US" w:eastAsia="ar-SA"/>
    </w:rPr>
  </w:style>
  <w:style w:type="character" w:customStyle="1" w:styleId="a9">
    <w:name w:val="Текст выноски Знак"/>
    <w:basedOn w:val="a0"/>
    <w:link w:val="a8"/>
    <w:rsid w:val="003C61E1"/>
    <w:rPr>
      <w:rFonts w:ascii="Tahoma" w:eastAsia="Times New Roman" w:hAnsi="Tahoma" w:cs="Tahoma"/>
      <w:sz w:val="16"/>
      <w:szCs w:val="16"/>
      <w:lang w:val="en-US" w:eastAsia="ar-SA"/>
    </w:rPr>
  </w:style>
  <w:style w:type="table" w:styleId="aa">
    <w:name w:val="Table Grid"/>
    <w:basedOn w:val="a1"/>
    <w:rsid w:val="003C6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rsid w:val="003C61E1"/>
    <w:rPr>
      <w:sz w:val="16"/>
      <w:szCs w:val="16"/>
    </w:rPr>
  </w:style>
  <w:style w:type="paragraph" w:styleId="ac">
    <w:name w:val="annotation text"/>
    <w:basedOn w:val="a"/>
    <w:link w:val="ad"/>
    <w:uiPriority w:val="99"/>
    <w:rsid w:val="003C61E1"/>
    <w:pPr>
      <w:suppressAutoHyphens/>
    </w:pPr>
    <w:rPr>
      <w:rFonts w:ascii="Cambria" w:eastAsia="Times New Roman" w:hAnsi="Cambria" w:cs="Cambria"/>
      <w:sz w:val="20"/>
      <w:szCs w:val="20"/>
      <w:lang w:val="en-US" w:eastAsia="ar-SA"/>
    </w:rPr>
  </w:style>
  <w:style w:type="character" w:customStyle="1" w:styleId="ad">
    <w:name w:val="Текст примечания Знак"/>
    <w:basedOn w:val="a0"/>
    <w:link w:val="ac"/>
    <w:uiPriority w:val="99"/>
    <w:rsid w:val="003C61E1"/>
    <w:rPr>
      <w:rFonts w:ascii="Cambria" w:eastAsia="Times New Roman" w:hAnsi="Cambria" w:cs="Cambria"/>
      <w:sz w:val="20"/>
      <w:szCs w:val="20"/>
      <w:lang w:val="en-US" w:eastAsia="ar-SA"/>
    </w:rPr>
  </w:style>
  <w:style w:type="paragraph" w:styleId="ae">
    <w:name w:val="annotation subject"/>
    <w:basedOn w:val="ac"/>
    <w:next w:val="ac"/>
    <w:link w:val="af"/>
    <w:rsid w:val="003C61E1"/>
    <w:rPr>
      <w:b/>
      <w:bCs/>
    </w:rPr>
  </w:style>
  <w:style w:type="character" w:customStyle="1" w:styleId="af">
    <w:name w:val="Тема примечания Знак"/>
    <w:basedOn w:val="ad"/>
    <w:link w:val="ae"/>
    <w:rsid w:val="003C61E1"/>
    <w:rPr>
      <w:rFonts w:ascii="Cambria" w:eastAsia="Times New Roman" w:hAnsi="Cambria" w:cs="Cambria"/>
      <w:b/>
      <w:bCs/>
      <w:sz w:val="20"/>
      <w:szCs w:val="20"/>
      <w:lang w:val="en-US" w:eastAsia="ar-SA"/>
    </w:rPr>
  </w:style>
  <w:style w:type="paragraph" w:styleId="af0">
    <w:name w:val="Revision"/>
    <w:hidden/>
    <w:uiPriority w:val="99"/>
    <w:semiHidden/>
    <w:rsid w:val="003C61E1"/>
    <w:pPr>
      <w:spacing w:after="0" w:line="240" w:lineRule="auto"/>
    </w:pPr>
    <w:rPr>
      <w:rFonts w:ascii="Cambria" w:eastAsia="Times New Roman" w:hAnsi="Cambria" w:cs="Cambria"/>
      <w:lang w:val="en-US" w:eastAsia="ar-SA"/>
    </w:rPr>
  </w:style>
  <w:style w:type="paragraph" w:styleId="af1">
    <w:name w:val="footer"/>
    <w:basedOn w:val="a"/>
    <w:link w:val="af2"/>
    <w:rsid w:val="003C61E1"/>
    <w:pPr>
      <w:tabs>
        <w:tab w:val="center" w:pos="4677"/>
        <w:tab w:val="right" w:pos="9355"/>
      </w:tabs>
      <w:suppressAutoHyphens/>
    </w:pPr>
    <w:rPr>
      <w:rFonts w:ascii="Cambria" w:eastAsia="Times New Roman" w:hAnsi="Cambria" w:cs="Cambria"/>
      <w:lang w:val="en-US" w:eastAsia="ar-SA"/>
    </w:rPr>
  </w:style>
  <w:style w:type="character" w:customStyle="1" w:styleId="af2">
    <w:name w:val="Нижний колонтитул Знак"/>
    <w:basedOn w:val="a0"/>
    <w:link w:val="af1"/>
    <w:rsid w:val="003C61E1"/>
    <w:rPr>
      <w:rFonts w:ascii="Cambria" w:eastAsia="Times New Roman" w:hAnsi="Cambria" w:cs="Cambria"/>
      <w:lang w:val="en-US" w:eastAsia="ar-SA"/>
    </w:rPr>
  </w:style>
  <w:style w:type="paragraph" w:styleId="af3">
    <w:name w:val="footnote text"/>
    <w:basedOn w:val="a"/>
    <w:link w:val="af4"/>
    <w:uiPriority w:val="99"/>
    <w:rsid w:val="003C61E1"/>
    <w:pPr>
      <w:suppressAutoHyphens/>
    </w:pPr>
    <w:rPr>
      <w:rFonts w:ascii="Cambria" w:eastAsia="Times New Roman" w:hAnsi="Cambria" w:cs="Cambria"/>
      <w:sz w:val="20"/>
      <w:szCs w:val="20"/>
      <w:lang w:val="en-US" w:eastAsia="ar-SA"/>
    </w:rPr>
  </w:style>
  <w:style w:type="character" w:customStyle="1" w:styleId="af4">
    <w:name w:val="Текст сноски Знак"/>
    <w:basedOn w:val="a0"/>
    <w:link w:val="af3"/>
    <w:uiPriority w:val="99"/>
    <w:rsid w:val="003C61E1"/>
    <w:rPr>
      <w:rFonts w:ascii="Cambria" w:eastAsia="Times New Roman" w:hAnsi="Cambria" w:cs="Cambria"/>
      <w:sz w:val="20"/>
      <w:szCs w:val="20"/>
      <w:lang w:val="en-US" w:eastAsia="ar-SA"/>
    </w:rPr>
  </w:style>
  <w:style w:type="character" w:styleId="af5">
    <w:name w:val="footnote reference"/>
    <w:uiPriority w:val="99"/>
    <w:rsid w:val="003C61E1"/>
    <w:rPr>
      <w:rFonts w:ascii="Times New Roman" w:hAnsi="Times New Roman"/>
      <w:sz w:val="20"/>
      <w:vertAlign w:val="superscript"/>
    </w:rPr>
  </w:style>
  <w:style w:type="character" w:customStyle="1" w:styleId="CharStyle19">
    <w:name w:val="Char Style 19"/>
    <w:link w:val="Style18"/>
    <w:rsid w:val="003C61E1"/>
    <w:rPr>
      <w:sz w:val="26"/>
      <w:szCs w:val="26"/>
      <w:shd w:val="clear" w:color="auto" w:fill="FFFFFF"/>
    </w:rPr>
  </w:style>
  <w:style w:type="character" w:customStyle="1" w:styleId="CharStyle71">
    <w:name w:val="Char Style 71"/>
    <w:rsid w:val="003C61E1"/>
    <w:rPr>
      <w:rFonts w:ascii="Times New Roman" w:eastAsia="Times New Roman" w:hAnsi="Times New Roman" w:cs="Times New Roman"/>
      <w:strike/>
      <w:color w:val="000000"/>
      <w:spacing w:val="0"/>
      <w:w w:val="100"/>
      <w:position w:val="0"/>
      <w:sz w:val="26"/>
      <w:szCs w:val="26"/>
      <w:shd w:val="clear" w:color="auto" w:fill="FFFFFF"/>
    </w:rPr>
  </w:style>
  <w:style w:type="character" w:customStyle="1" w:styleId="CharStyle74">
    <w:name w:val="Char Style 74"/>
    <w:rsid w:val="003C61E1"/>
    <w:rPr>
      <w:rFonts w:ascii="Times New Roman" w:eastAsia="Times New Roman" w:hAnsi="Times New Roman" w:cs="Times New Roman"/>
      <w:color w:val="000000"/>
      <w:spacing w:val="0"/>
      <w:w w:val="100"/>
      <w:position w:val="0"/>
      <w:sz w:val="15"/>
      <w:szCs w:val="15"/>
      <w:shd w:val="clear" w:color="auto" w:fill="FFFFFF"/>
    </w:rPr>
  </w:style>
  <w:style w:type="paragraph" w:customStyle="1" w:styleId="Style18">
    <w:name w:val="Style 18"/>
    <w:basedOn w:val="a"/>
    <w:link w:val="CharStyle19"/>
    <w:rsid w:val="003C61E1"/>
    <w:pPr>
      <w:widowControl w:val="0"/>
      <w:shd w:val="clear" w:color="auto" w:fill="FFFFFF"/>
      <w:spacing w:before="1140" w:after="180" w:line="365" w:lineRule="exact"/>
      <w:jc w:val="both"/>
    </w:pPr>
    <w:rPr>
      <w:sz w:val="26"/>
      <w:szCs w:val="26"/>
    </w:rPr>
  </w:style>
  <w:style w:type="character" w:customStyle="1" w:styleId="FontStyle15">
    <w:name w:val="Font Style15"/>
    <w:uiPriority w:val="99"/>
    <w:rsid w:val="003C61E1"/>
    <w:rPr>
      <w:rFonts w:ascii="Times New Roman" w:hAnsi="Times New Roman" w:cs="Times New Roman"/>
      <w:sz w:val="28"/>
      <w:szCs w:val="28"/>
    </w:rPr>
  </w:style>
  <w:style w:type="paragraph" w:customStyle="1" w:styleId="Style6">
    <w:name w:val="Style6"/>
    <w:basedOn w:val="a"/>
    <w:uiPriority w:val="99"/>
    <w:rsid w:val="003C61E1"/>
    <w:pPr>
      <w:widowControl w:val="0"/>
      <w:autoSpaceDE w:val="0"/>
      <w:autoSpaceDN w:val="0"/>
      <w:adjustRightInd w:val="0"/>
      <w:spacing w:after="0" w:line="367" w:lineRule="exact"/>
      <w:jc w:val="both"/>
    </w:pPr>
    <w:rPr>
      <w:rFonts w:ascii="Times New Roman" w:eastAsia="Times New Roman" w:hAnsi="Times New Roman" w:cs="Times New Roman"/>
      <w:sz w:val="24"/>
      <w:szCs w:val="24"/>
      <w:lang w:eastAsia="ru-RU"/>
    </w:rPr>
  </w:style>
  <w:style w:type="paragraph" w:styleId="af6">
    <w:name w:val="List Paragraph"/>
    <w:basedOn w:val="a"/>
    <w:uiPriority w:val="34"/>
    <w:qFormat/>
    <w:rsid w:val="003C61E1"/>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character" w:customStyle="1" w:styleId="af7">
    <w:name w:val="Основной текст_"/>
    <w:link w:val="12"/>
    <w:uiPriority w:val="99"/>
    <w:locked/>
    <w:rsid w:val="003C61E1"/>
    <w:rPr>
      <w:sz w:val="27"/>
      <w:szCs w:val="27"/>
      <w:shd w:val="clear" w:color="auto" w:fill="FFFFFF"/>
    </w:rPr>
  </w:style>
  <w:style w:type="paragraph" w:customStyle="1" w:styleId="12">
    <w:name w:val="Основной текст1"/>
    <w:basedOn w:val="a"/>
    <w:link w:val="af7"/>
    <w:uiPriority w:val="99"/>
    <w:rsid w:val="003C61E1"/>
    <w:pPr>
      <w:shd w:val="clear" w:color="auto" w:fill="FFFFFF"/>
      <w:spacing w:after="2220" w:line="240" w:lineRule="exact"/>
      <w:jc w:val="center"/>
    </w:pPr>
    <w:rPr>
      <w:sz w:val="27"/>
      <w:szCs w:val="27"/>
    </w:rPr>
  </w:style>
  <w:style w:type="character" w:customStyle="1" w:styleId="CharStyle3">
    <w:name w:val="Char Style 3"/>
    <w:link w:val="Style2"/>
    <w:rsid w:val="003C61E1"/>
    <w:rPr>
      <w:sz w:val="25"/>
      <w:szCs w:val="25"/>
      <w:shd w:val="clear" w:color="auto" w:fill="FFFFFF"/>
    </w:rPr>
  </w:style>
  <w:style w:type="paragraph" w:customStyle="1" w:styleId="Style2">
    <w:name w:val="Style 2"/>
    <w:basedOn w:val="a"/>
    <w:link w:val="CharStyle3"/>
    <w:rsid w:val="003C61E1"/>
    <w:pPr>
      <w:widowControl w:val="0"/>
      <w:shd w:val="clear" w:color="auto" w:fill="FFFFFF"/>
      <w:spacing w:after="240" w:line="317" w:lineRule="exact"/>
    </w:pPr>
    <w:rPr>
      <w:sz w:val="25"/>
      <w:szCs w:val="25"/>
    </w:rPr>
  </w:style>
  <w:style w:type="character" w:customStyle="1" w:styleId="CharStyle5">
    <w:name w:val="Char Style 5"/>
    <w:rsid w:val="003C61E1"/>
    <w:rPr>
      <w:b w:val="0"/>
      <w:bCs w:val="0"/>
      <w:i w:val="0"/>
      <w:iCs w:val="0"/>
      <w:smallCaps w:val="0"/>
      <w:strike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C61E1"/>
  </w:style>
  <w:style w:type="paragraph" w:styleId="a3">
    <w:name w:val="Body Text"/>
    <w:basedOn w:val="a"/>
    <w:link w:val="a4"/>
    <w:rsid w:val="003C61E1"/>
    <w:pPr>
      <w:suppressAutoHyphens/>
    </w:pPr>
    <w:rPr>
      <w:rFonts w:ascii="Cambria" w:eastAsia="Times New Roman" w:hAnsi="Cambria" w:cs="Cambria"/>
      <w:sz w:val="20"/>
      <w:szCs w:val="20"/>
      <w:lang w:val="en-US" w:eastAsia="ar-SA"/>
    </w:rPr>
  </w:style>
  <w:style w:type="character" w:customStyle="1" w:styleId="a4">
    <w:name w:val="Основной текст Знак"/>
    <w:basedOn w:val="a0"/>
    <w:link w:val="a3"/>
    <w:rsid w:val="003C61E1"/>
    <w:rPr>
      <w:rFonts w:ascii="Cambria" w:eastAsia="Times New Roman" w:hAnsi="Cambria" w:cs="Cambria"/>
      <w:sz w:val="20"/>
      <w:szCs w:val="20"/>
      <w:lang w:val="en-US" w:eastAsia="ar-SA"/>
    </w:rPr>
  </w:style>
  <w:style w:type="paragraph" w:customStyle="1" w:styleId="10">
    <w:name w:val="Без интервала1"/>
    <w:rsid w:val="003C61E1"/>
    <w:pPr>
      <w:suppressAutoHyphens/>
      <w:spacing w:after="0" w:line="240" w:lineRule="auto"/>
    </w:pPr>
    <w:rPr>
      <w:rFonts w:ascii="Cambria" w:eastAsia="Times New Roman" w:hAnsi="Cambria" w:cs="Cambria"/>
      <w:lang w:val="en-US" w:eastAsia="ar-SA"/>
    </w:rPr>
  </w:style>
  <w:style w:type="paragraph" w:styleId="a5">
    <w:name w:val="Normal (Web)"/>
    <w:basedOn w:val="a"/>
    <w:rsid w:val="003C61E1"/>
    <w:pPr>
      <w:suppressAutoHyphens/>
      <w:spacing w:after="0"/>
    </w:pPr>
    <w:rPr>
      <w:rFonts w:ascii="Verdana" w:eastAsia="Times New Roman" w:hAnsi="Verdana" w:cs="Verdana"/>
      <w:color w:val="000000"/>
      <w:sz w:val="18"/>
      <w:szCs w:val="18"/>
      <w:lang w:val="en-US" w:eastAsia="ar-SA"/>
    </w:rPr>
  </w:style>
  <w:style w:type="paragraph" w:customStyle="1" w:styleId="11">
    <w:name w:val="Абзац списка1"/>
    <w:basedOn w:val="a"/>
    <w:rsid w:val="003C61E1"/>
    <w:pPr>
      <w:suppressAutoHyphens/>
      <w:ind w:left="720"/>
    </w:pPr>
    <w:rPr>
      <w:rFonts w:ascii="Cambria" w:eastAsia="Times New Roman" w:hAnsi="Cambria" w:cs="Cambria"/>
      <w:lang w:val="en-US" w:eastAsia="ar-SA"/>
    </w:rPr>
  </w:style>
  <w:style w:type="paragraph" w:customStyle="1" w:styleId="22">
    <w:name w:val="Основной текст с отступом 22"/>
    <w:basedOn w:val="a"/>
    <w:rsid w:val="003C61E1"/>
    <w:pPr>
      <w:suppressAutoHyphens/>
      <w:spacing w:line="480" w:lineRule="auto"/>
      <w:ind w:left="283"/>
    </w:pPr>
    <w:rPr>
      <w:rFonts w:ascii="Calibri" w:eastAsia="Times New Roman" w:hAnsi="Calibri" w:cs="Calibri"/>
      <w:sz w:val="20"/>
      <w:szCs w:val="20"/>
      <w:lang w:val="en-US" w:eastAsia="ar-SA"/>
    </w:rPr>
  </w:style>
  <w:style w:type="paragraph" w:styleId="a6">
    <w:name w:val="header"/>
    <w:basedOn w:val="a"/>
    <w:link w:val="a7"/>
    <w:uiPriority w:val="99"/>
    <w:rsid w:val="003C61E1"/>
    <w:pPr>
      <w:tabs>
        <w:tab w:val="center" w:pos="4677"/>
        <w:tab w:val="right" w:pos="9355"/>
      </w:tabs>
      <w:suppressAutoHyphens/>
    </w:pPr>
    <w:rPr>
      <w:rFonts w:ascii="Cambria" w:eastAsia="Times New Roman" w:hAnsi="Cambria" w:cs="Cambria"/>
      <w:lang w:val="en-US" w:eastAsia="ar-SA"/>
    </w:rPr>
  </w:style>
  <w:style w:type="character" w:customStyle="1" w:styleId="a7">
    <w:name w:val="Верхний колонтитул Знак"/>
    <w:basedOn w:val="a0"/>
    <w:link w:val="a6"/>
    <w:uiPriority w:val="99"/>
    <w:rsid w:val="003C61E1"/>
    <w:rPr>
      <w:rFonts w:ascii="Cambria" w:eastAsia="Times New Roman" w:hAnsi="Cambria" w:cs="Cambria"/>
      <w:lang w:val="en-US" w:eastAsia="ar-SA"/>
    </w:rPr>
  </w:style>
  <w:style w:type="paragraph" w:customStyle="1" w:styleId="2">
    <w:name w:val="Абзац списка2"/>
    <w:basedOn w:val="a"/>
    <w:rsid w:val="003C61E1"/>
    <w:pPr>
      <w:ind w:left="720"/>
    </w:pPr>
    <w:rPr>
      <w:rFonts w:ascii="Calibri" w:eastAsia="Times New Roman" w:hAnsi="Calibri" w:cs="Times New Roman"/>
      <w:lang w:eastAsia="ar-SA"/>
    </w:rPr>
  </w:style>
  <w:style w:type="paragraph" w:styleId="a8">
    <w:name w:val="Balloon Text"/>
    <w:basedOn w:val="a"/>
    <w:link w:val="a9"/>
    <w:rsid w:val="003C61E1"/>
    <w:pPr>
      <w:suppressAutoHyphens/>
      <w:spacing w:after="0" w:line="240" w:lineRule="auto"/>
    </w:pPr>
    <w:rPr>
      <w:rFonts w:ascii="Tahoma" w:eastAsia="Times New Roman" w:hAnsi="Tahoma" w:cs="Tahoma"/>
      <w:sz w:val="16"/>
      <w:szCs w:val="16"/>
      <w:lang w:val="en-US" w:eastAsia="ar-SA"/>
    </w:rPr>
  </w:style>
  <w:style w:type="character" w:customStyle="1" w:styleId="a9">
    <w:name w:val="Текст выноски Знак"/>
    <w:basedOn w:val="a0"/>
    <w:link w:val="a8"/>
    <w:rsid w:val="003C61E1"/>
    <w:rPr>
      <w:rFonts w:ascii="Tahoma" w:eastAsia="Times New Roman" w:hAnsi="Tahoma" w:cs="Tahoma"/>
      <w:sz w:val="16"/>
      <w:szCs w:val="16"/>
      <w:lang w:val="en-US" w:eastAsia="ar-SA"/>
    </w:rPr>
  </w:style>
  <w:style w:type="table" w:styleId="aa">
    <w:name w:val="Table Grid"/>
    <w:basedOn w:val="a1"/>
    <w:rsid w:val="003C6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rsid w:val="003C61E1"/>
    <w:rPr>
      <w:sz w:val="16"/>
      <w:szCs w:val="16"/>
    </w:rPr>
  </w:style>
  <w:style w:type="paragraph" w:styleId="ac">
    <w:name w:val="annotation text"/>
    <w:basedOn w:val="a"/>
    <w:link w:val="ad"/>
    <w:uiPriority w:val="99"/>
    <w:rsid w:val="003C61E1"/>
    <w:pPr>
      <w:suppressAutoHyphens/>
    </w:pPr>
    <w:rPr>
      <w:rFonts w:ascii="Cambria" w:eastAsia="Times New Roman" w:hAnsi="Cambria" w:cs="Cambria"/>
      <w:sz w:val="20"/>
      <w:szCs w:val="20"/>
      <w:lang w:val="en-US" w:eastAsia="ar-SA"/>
    </w:rPr>
  </w:style>
  <w:style w:type="character" w:customStyle="1" w:styleId="ad">
    <w:name w:val="Текст примечания Знак"/>
    <w:basedOn w:val="a0"/>
    <w:link w:val="ac"/>
    <w:uiPriority w:val="99"/>
    <w:rsid w:val="003C61E1"/>
    <w:rPr>
      <w:rFonts w:ascii="Cambria" w:eastAsia="Times New Roman" w:hAnsi="Cambria" w:cs="Cambria"/>
      <w:sz w:val="20"/>
      <w:szCs w:val="20"/>
      <w:lang w:val="en-US" w:eastAsia="ar-SA"/>
    </w:rPr>
  </w:style>
  <w:style w:type="paragraph" w:styleId="ae">
    <w:name w:val="annotation subject"/>
    <w:basedOn w:val="ac"/>
    <w:next w:val="ac"/>
    <w:link w:val="af"/>
    <w:rsid w:val="003C61E1"/>
    <w:rPr>
      <w:b/>
      <w:bCs/>
    </w:rPr>
  </w:style>
  <w:style w:type="character" w:customStyle="1" w:styleId="af">
    <w:name w:val="Тема примечания Знак"/>
    <w:basedOn w:val="ad"/>
    <w:link w:val="ae"/>
    <w:rsid w:val="003C61E1"/>
    <w:rPr>
      <w:rFonts w:ascii="Cambria" w:eastAsia="Times New Roman" w:hAnsi="Cambria" w:cs="Cambria"/>
      <w:b/>
      <w:bCs/>
      <w:sz w:val="20"/>
      <w:szCs w:val="20"/>
      <w:lang w:val="en-US" w:eastAsia="ar-SA"/>
    </w:rPr>
  </w:style>
  <w:style w:type="paragraph" w:styleId="af0">
    <w:name w:val="Revision"/>
    <w:hidden/>
    <w:uiPriority w:val="99"/>
    <w:semiHidden/>
    <w:rsid w:val="003C61E1"/>
    <w:pPr>
      <w:spacing w:after="0" w:line="240" w:lineRule="auto"/>
    </w:pPr>
    <w:rPr>
      <w:rFonts w:ascii="Cambria" w:eastAsia="Times New Roman" w:hAnsi="Cambria" w:cs="Cambria"/>
      <w:lang w:val="en-US" w:eastAsia="ar-SA"/>
    </w:rPr>
  </w:style>
  <w:style w:type="paragraph" w:styleId="af1">
    <w:name w:val="footer"/>
    <w:basedOn w:val="a"/>
    <w:link w:val="af2"/>
    <w:rsid w:val="003C61E1"/>
    <w:pPr>
      <w:tabs>
        <w:tab w:val="center" w:pos="4677"/>
        <w:tab w:val="right" w:pos="9355"/>
      </w:tabs>
      <w:suppressAutoHyphens/>
    </w:pPr>
    <w:rPr>
      <w:rFonts w:ascii="Cambria" w:eastAsia="Times New Roman" w:hAnsi="Cambria" w:cs="Cambria"/>
      <w:lang w:val="en-US" w:eastAsia="ar-SA"/>
    </w:rPr>
  </w:style>
  <w:style w:type="character" w:customStyle="1" w:styleId="af2">
    <w:name w:val="Нижний колонтитул Знак"/>
    <w:basedOn w:val="a0"/>
    <w:link w:val="af1"/>
    <w:rsid w:val="003C61E1"/>
    <w:rPr>
      <w:rFonts w:ascii="Cambria" w:eastAsia="Times New Roman" w:hAnsi="Cambria" w:cs="Cambria"/>
      <w:lang w:val="en-US" w:eastAsia="ar-SA"/>
    </w:rPr>
  </w:style>
  <w:style w:type="paragraph" w:styleId="af3">
    <w:name w:val="footnote text"/>
    <w:basedOn w:val="a"/>
    <w:link w:val="af4"/>
    <w:uiPriority w:val="99"/>
    <w:rsid w:val="003C61E1"/>
    <w:pPr>
      <w:suppressAutoHyphens/>
    </w:pPr>
    <w:rPr>
      <w:rFonts w:ascii="Cambria" w:eastAsia="Times New Roman" w:hAnsi="Cambria" w:cs="Cambria"/>
      <w:sz w:val="20"/>
      <w:szCs w:val="20"/>
      <w:lang w:val="en-US" w:eastAsia="ar-SA"/>
    </w:rPr>
  </w:style>
  <w:style w:type="character" w:customStyle="1" w:styleId="af4">
    <w:name w:val="Текст сноски Знак"/>
    <w:basedOn w:val="a0"/>
    <w:link w:val="af3"/>
    <w:uiPriority w:val="99"/>
    <w:rsid w:val="003C61E1"/>
    <w:rPr>
      <w:rFonts w:ascii="Cambria" w:eastAsia="Times New Roman" w:hAnsi="Cambria" w:cs="Cambria"/>
      <w:sz w:val="20"/>
      <w:szCs w:val="20"/>
      <w:lang w:val="en-US" w:eastAsia="ar-SA"/>
    </w:rPr>
  </w:style>
  <w:style w:type="character" w:styleId="af5">
    <w:name w:val="footnote reference"/>
    <w:uiPriority w:val="99"/>
    <w:rsid w:val="003C61E1"/>
    <w:rPr>
      <w:rFonts w:ascii="Times New Roman" w:hAnsi="Times New Roman"/>
      <w:sz w:val="20"/>
      <w:vertAlign w:val="superscript"/>
    </w:rPr>
  </w:style>
  <w:style w:type="character" w:customStyle="1" w:styleId="CharStyle19">
    <w:name w:val="Char Style 19"/>
    <w:link w:val="Style18"/>
    <w:rsid w:val="003C61E1"/>
    <w:rPr>
      <w:sz w:val="26"/>
      <w:szCs w:val="26"/>
      <w:shd w:val="clear" w:color="auto" w:fill="FFFFFF"/>
    </w:rPr>
  </w:style>
  <w:style w:type="character" w:customStyle="1" w:styleId="CharStyle71">
    <w:name w:val="Char Style 71"/>
    <w:rsid w:val="003C61E1"/>
    <w:rPr>
      <w:rFonts w:ascii="Times New Roman" w:eastAsia="Times New Roman" w:hAnsi="Times New Roman" w:cs="Times New Roman"/>
      <w:strike/>
      <w:color w:val="000000"/>
      <w:spacing w:val="0"/>
      <w:w w:val="100"/>
      <w:position w:val="0"/>
      <w:sz w:val="26"/>
      <w:szCs w:val="26"/>
      <w:shd w:val="clear" w:color="auto" w:fill="FFFFFF"/>
    </w:rPr>
  </w:style>
  <w:style w:type="character" w:customStyle="1" w:styleId="CharStyle74">
    <w:name w:val="Char Style 74"/>
    <w:rsid w:val="003C61E1"/>
    <w:rPr>
      <w:rFonts w:ascii="Times New Roman" w:eastAsia="Times New Roman" w:hAnsi="Times New Roman" w:cs="Times New Roman"/>
      <w:color w:val="000000"/>
      <w:spacing w:val="0"/>
      <w:w w:val="100"/>
      <w:position w:val="0"/>
      <w:sz w:val="15"/>
      <w:szCs w:val="15"/>
      <w:shd w:val="clear" w:color="auto" w:fill="FFFFFF"/>
    </w:rPr>
  </w:style>
  <w:style w:type="paragraph" w:customStyle="1" w:styleId="Style18">
    <w:name w:val="Style 18"/>
    <w:basedOn w:val="a"/>
    <w:link w:val="CharStyle19"/>
    <w:rsid w:val="003C61E1"/>
    <w:pPr>
      <w:widowControl w:val="0"/>
      <w:shd w:val="clear" w:color="auto" w:fill="FFFFFF"/>
      <w:spacing w:before="1140" w:after="180" w:line="365" w:lineRule="exact"/>
      <w:jc w:val="both"/>
    </w:pPr>
    <w:rPr>
      <w:sz w:val="26"/>
      <w:szCs w:val="26"/>
    </w:rPr>
  </w:style>
  <w:style w:type="character" w:customStyle="1" w:styleId="FontStyle15">
    <w:name w:val="Font Style15"/>
    <w:uiPriority w:val="99"/>
    <w:rsid w:val="003C61E1"/>
    <w:rPr>
      <w:rFonts w:ascii="Times New Roman" w:hAnsi="Times New Roman" w:cs="Times New Roman"/>
      <w:sz w:val="28"/>
      <w:szCs w:val="28"/>
    </w:rPr>
  </w:style>
  <w:style w:type="paragraph" w:customStyle="1" w:styleId="Style6">
    <w:name w:val="Style6"/>
    <w:basedOn w:val="a"/>
    <w:uiPriority w:val="99"/>
    <w:rsid w:val="003C61E1"/>
    <w:pPr>
      <w:widowControl w:val="0"/>
      <w:autoSpaceDE w:val="0"/>
      <w:autoSpaceDN w:val="0"/>
      <w:adjustRightInd w:val="0"/>
      <w:spacing w:after="0" w:line="367" w:lineRule="exact"/>
      <w:jc w:val="both"/>
    </w:pPr>
    <w:rPr>
      <w:rFonts w:ascii="Times New Roman" w:eastAsia="Times New Roman" w:hAnsi="Times New Roman" w:cs="Times New Roman"/>
      <w:sz w:val="24"/>
      <w:szCs w:val="24"/>
      <w:lang w:eastAsia="ru-RU"/>
    </w:rPr>
  </w:style>
  <w:style w:type="paragraph" w:styleId="af6">
    <w:name w:val="List Paragraph"/>
    <w:basedOn w:val="a"/>
    <w:uiPriority w:val="34"/>
    <w:qFormat/>
    <w:rsid w:val="003C61E1"/>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character" w:customStyle="1" w:styleId="af7">
    <w:name w:val="Основной текст_"/>
    <w:link w:val="12"/>
    <w:uiPriority w:val="99"/>
    <w:locked/>
    <w:rsid w:val="003C61E1"/>
    <w:rPr>
      <w:sz w:val="27"/>
      <w:szCs w:val="27"/>
      <w:shd w:val="clear" w:color="auto" w:fill="FFFFFF"/>
    </w:rPr>
  </w:style>
  <w:style w:type="paragraph" w:customStyle="1" w:styleId="12">
    <w:name w:val="Основной текст1"/>
    <w:basedOn w:val="a"/>
    <w:link w:val="af7"/>
    <w:uiPriority w:val="99"/>
    <w:rsid w:val="003C61E1"/>
    <w:pPr>
      <w:shd w:val="clear" w:color="auto" w:fill="FFFFFF"/>
      <w:spacing w:after="2220" w:line="240" w:lineRule="exact"/>
      <w:jc w:val="center"/>
    </w:pPr>
    <w:rPr>
      <w:sz w:val="27"/>
      <w:szCs w:val="27"/>
    </w:rPr>
  </w:style>
  <w:style w:type="character" w:customStyle="1" w:styleId="CharStyle3">
    <w:name w:val="Char Style 3"/>
    <w:link w:val="Style2"/>
    <w:rsid w:val="003C61E1"/>
    <w:rPr>
      <w:sz w:val="25"/>
      <w:szCs w:val="25"/>
      <w:shd w:val="clear" w:color="auto" w:fill="FFFFFF"/>
    </w:rPr>
  </w:style>
  <w:style w:type="paragraph" w:customStyle="1" w:styleId="Style2">
    <w:name w:val="Style 2"/>
    <w:basedOn w:val="a"/>
    <w:link w:val="CharStyle3"/>
    <w:rsid w:val="003C61E1"/>
    <w:pPr>
      <w:widowControl w:val="0"/>
      <w:shd w:val="clear" w:color="auto" w:fill="FFFFFF"/>
      <w:spacing w:after="240" w:line="317" w:lineRule="exact"/>
    </w:pPr>
    <w:rPr>
      <w:sz w:val="25"/>
      <w:szCs w:val="25"/>
    </w:rPr>
  </w:style>
  <w:style w:type="character" w:customStyle="1" w:styleId="CharStyle5">
    <w:name w:val="Char Style 5"/>
    <w:rsid w:val="003C61E1"/>
    <w:rPr>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D700D84D7E197B7E623D6B0931E3891E78A5EAB9F9209F6953A48248BBD87BC8787EE1EB617EA20V2zC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2348D37CBE46DE36C003DB91BA8D179F7AF9BF83631AA2255B5C4F816225E066E583006B38D60EU4dA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2348D37CBE46DE36C003DB91BA8D179F7CFFBA8B6C1AA2255B5C4F816225E066E583006B38D407U4d1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32348D37CBE46DE36C003DB91BA8D179F7CFFBA8B6C1AA2255B5C4F81U6d2Q" TargetMode="External"/><Relationship Id="rId4" Type="http://schemas.microsoft.com/office/2007/relationships/stylesWithEffects" Target="stylesWithEffects.xml"/><Relationship Id="rId9" Type="http://schemas.openxmlformats.org/officeDocument/2006/relationships/hyperlink" Target="consultantplus://offline/ref=E32348D37CBE46DE36C003DB91BA8D179F7CFFBA8B6C1AA2255B5C4F81U6d2Q"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6B98-EB92-4722-B018-6F7AFD9E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154</Pages>
  <Words>29021</Words>
  <Characters>165424</Characters>
  <Application>Microsoft Office Word</Application>
  <DocSecurity>8</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Чистякова Александра Александровна</dc:creator>
  <cp:lastModifiedBy>user</cp:lastModifiedBy>
  <cp:revision>73</cp:revision>
  <cp:lastPrinted>2014-05-28T21:52:00Z</cp:lastPrinted>
  <dcterms:created xsi:type="dcterms:W3CDTF">2014-05-27T05:37:00Z</dcterms:created>
  <dcterms:modified xsi:type="dcterms:W3CDTF">2014-05-29T09:42:00Z</dcterms:modified>
</cp:coreProperties>
</file>