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28" w:rsidRPr="00EA4F28" w:rsidRDefault="00EA4F28" w:rsidP="00EA4F2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ru-RU"/>
        </w:rPr>
      </w:pPr>
      <w:r w:rsidRPr="00EA4F28">
        <w:rPr>
          <w:rFonts w:eastAsia="Times New Roman" w:cs="Times New Roman"/>
          <w:b/>
          <w:bCs/>
          <w:kern w:val="36"/>
          <w:lang w:eastAsia="ru-RU"/>
        </w:rPr>
        <w:t>В Госдуме предложили называть Украину Малороссией</w:t>
      </w:r>
    </w:p>
    <w:p w:rsidR="00EA4F28" w:rsidRPr="00EA4F28" w:rsidRDefault="00EA4F28" w:rsidP="00EA4F28">
      <w:pPr>
        <w:spacing w:after="0" w:line="240" w:lineRule="auto"/>
        <w:rPr>
          <w:rFonts w:eastAsia="Times New Roman" w:cs="Times New Roman"/>
          <w:b/>
          <w:lang w:eastAsia="ru-RU"/>
        </w:rPr>
      </w:pPr>
      <w:r w:rsidRPr="00EA4F28">
        <w:rPr>
          <w:rFonts w:eastAsia="Times New Roman" w:cs="Times New Roman"/>
          <w:b/>
          <w:lang w:eastAsia="ru-RU"/>
        </w:rPr>
        <w:t>Депутат Госдумы</w:t>
      </w:r>
      <w:r w:rsidR="001F74DF" w:rsidRPr="009B1830">
        <w:rPr>
          <w:rFonts w:eastAsia="Times New Roman" w:cs="Times New Roman"/>
          <w:b/>
          <w:lang w:eastAsia="ru-RU"/>
        </w:rPr>
        <w:t xml:space="preserve"> Михаил Дегтярёв </w:t>
      </w:r>
      <w:r w:rsidRPr="00EA4F28">
        <w:rPr>
          <w:rFonts w:eastAsia="Times New Roman" w:cs="Times New Roman"/>
          <w:b/>
          <w:lang w:eastAsia="ru-RU"/>
        </w:rPr>
        <w:t xml:space="preserve"> просит вернуть слову «Малороссия» официальный статус для обозначения современной Украины. </w:t>
      </w:r>
    </w:p>
    <w:p w:rsidR="00EA4F28" w:rsidRPr="00967D7E" w:rsidRDefault="001F74DF" w:rsidP="00EA4F28">
      <w:pPr>
        <w:pStyle w:val="a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</w:t>
      </w:r>
      <w:r w:rsidR="00EA4F28" w:rsidRPr="00967D7E">
        <w:rPr>
          <w:rFonts w:asciiTheme="minorHAnsi" w:hAnsiTheme="minorHAnsi"/>
          <w:sz w:val="22"/>
          <w:szCs w:val="22"/>
        </w:rPr>
        <w:t>ампред комитета</w:t>
      </w:r>
      <w:r w:rsidR="00EA4F28" w:rsidRPr="00967D7E">
        <w:rPr>
          <w:rFonts w:asciiTheme="minorHAnsi" w:hAnsiTheme="minorHAnsi"/>
          <w:color w:val="0000FF"/>
          <w:sz w:val="22"/>
          <w:szCs w:val="22"/>
          <w:u w:val="single"/>
        </w:rPr>
        <w:t xml:space="preserve"> </w:t>
      </w:r>
      <w:r w:rsidR="00EA4F28" w:rsidRPr="00E37005">
        <w:rPr>
          <w:rFonts w:asciiTheme="minorHAnsi" w:hAnsiTheme="minorHAnsi"/>
          <w:sz w:val="22"/>
          <w:szCs w:val="22"/>
        </w:rPr>
        <w:t>Госдумы</w:t>
      </w:r>
      <w:r w:rsidR="00EA4F28" w:rsidRPr="00967D7E">
        <w:rPr>
          <w:rFonts w:asciiTheme="minorHAnsi" w:hAnsiTheme="minorHAnsi"/>
          <w:sz w:val="22"/>
          <w:szCs w:val="22"/>
        </w:rPr>
        <w:t xml:space="preserve"> по науке и наукоёмким те</w:t>
      </w:r>
      <w:r>
        <w:rPr>
          <w:rFonts w:asciiTheme="minorHAnsi" w:hAnsiTheme="minorHAnsi"/>
          <w:sz w:val="22"/>
          <w:szCs w:val="22"/>
        </w:rPr>
        <w:t xml:space="preserve">хнологиям Михаил Дегтярёв </w:t>
      </w:r>
      <w:r w:rsidR="00EA4F28" w:rsidRPr="00967D7E">
        <w:rPr>
          <w:rFonts w:asciiTheme="minorHAnsi" w:hAnsiTheme="minorHAnsi"/>
          <w:sz w:val="22"/>
          <w:szCs w:val="22"/>
        </w:rPr>
        <w:t xml:space="preserve"> направил обращение регулятору русского языка — Институту русского языка им. В.В. Виноградова РАН с просьбой о возвращении традиционному русскому термину «Малороссия» официального статуса для обозначения Республики Украина наряду с существующим общепризнанным международным назва</w:t>
      </w:r>
      <w:r>
        <w:rPr>
          <w:rFonts w:asciiTheme="minorHAnsi" w:hAnsiTheme="minorHAnsi"/>
          <w:sz w:val="22"/>
          <w:szCs w:val="22"/>
        </w:rPr>
        <w:t>нием — Украина</w:t>
      </w:r>
      <w:r w:rsidR="00EA4F28" w:rsidRPr="00967D7E">
        <w:rPr>
          <w:rFonts w:asciiTheme="minorHAnsi" w:hAnsiTheme="minorHAnsi"/>
          <w:sz w:val="22"/>
          <w:szCs w:val="22"/>
        </w:rPr>
        <w:t>.</w:t>
      </w:r>
    </w:p>
    <w:p w:rsidR="00EA4F28" w:rsidRPr="00EA4F28" w:rsidRDefault="00EA4F28" w:rsidP="00EA4F28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lang w:eastAsia="ru-RU"/>
        </w:rPr>
        <w:t>В своем обращении депутат попросил сотрудников института проанализировать опыт употребления термина «Малороссия» в русском языке, определить официальную позицию и дать рекомендации касательно возможности официального употребления слова «Малороссия» по отношению к Украине.</w:t>
      </w:r>
    </w:p>
    <w:p w:rsidR="00EA4F28" w:rsidRPr="00EA4F28" w:rsidRDefault="001F74DF" w:rsidP="00EA4F28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lang w:eastAsia="ru-RU"/>
        </w:rPr>
        <w:t xml:space="preserve"> </w:t>
      </w:r>
      <w:r w:rsidR="00EA4F28" w:rsidRPr="00EA4F28">
        <w:rPr>
          <w:rFonts w:eastAsia="Times New Roman" w:cs="Times New Roman"/>
          <w:lang w:eastAsia="ru-RU"/>
        </w:rPr>
        <w:t xml:space="preserve">«Обращение в Институт русского языка было направлено мной для уравнивания статуса этих двух терминов — «Украина» и «Малороссия». Понятие «Малороссия» должно активно использоваться наравне с термином «Украина». Начать нужно политикам и журналистам, а потом и общество подхватит», - заявил Дегтярёв. </w:t>
      </w:r>
    </w:p>
    <w:p w:rsidR="00EA4F28" w:rsidRPr="00EA4F28" w:rsidRDefault="00EA4F28" w:rsidP="00EA4F28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lang w:eastAsia="ru-RU"/>
        </w:rPr>
        <w:t>Эксперты, опрошенные изданием, отмечают, что топоним «Украина» еще 100 лет назад не употреблялся, вместо него говорили «Малороссия». Однако сейчас слово «Малороссия» является архаизмом и частота его употребления очень мала.</w:t>
      </w:r>
    </w:p>
    <w:p w:rsidR="00EA4F28" w:rsidRPr="00EA4F28" w:rsidRDefault="00EA4F28" w:rsidP="00EA4F2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EA4F28">
        <w:rPr>
          <w:rFonts w:eastAsia="Times New Roman" w:cs="Times New Roman"/>
          <w:color w:val="000000"/>
          <w:lang w:eastAsia="ru-RU"/>
        </w:rPr>
        <w:t xml:space="preserve">Оригинал статьи: </w:t>
      </w:r>
      <w:hyperlink r:id="rId7" w:anchor="ixzz36iau6wRf" w:history="1">
        <w:r w:rsidRPr="00967D7E">
          <w:rPr>
            <w:rFonts w:eastAsia="Times New Roman" w:cs="Times New Roman"/>
            <w:color w:val="003399"/>
            <w:u w:val="single"/>
            <w:lang w:eastAsia="ru-RU"/>
          </w:rPr>
          <w:t>http://russian.rt.com/article/39338#ixzz36iau6wRf</w:t>
        </w:r>
      </w:hyperlink>
    </w:p>
    <w:p w:rsidR="00EA4F28" w:rsidRPr="00EA4F28" w:rsidRDefault="00EA4F28" w:rsidP="00EA4F2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7C5EEA" w:rsidRDefault="007C5EEA" w:rsidP="00EA4F2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Историческая справка</w:t>
      </w:r>
    </w:p>
    <w:p w:rsidR="00EA4F28" w:rsidRPr="00EA4F28" w:rsidRDefault="00EA4F28" w:rsidP="007C5EE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b/>
          <w:bCs/>
          <w:lang w:eastAsia="ru-RU"/>
        </w:rPr>
        <w:t>Ма́лая Русь</w:t>
      </w:r>
      <w:r w:rsidRPr="00EA4F28">
        <w:rPr>
          <w:rFonts w:eastAsia="Times New Roman" w:cs="Times New Roman"/>
          <w:lang w:eastAsia="ru-RU"/>
        </w:rPr>
        <w:t xml:space="preserve"> (</w:t>
      </w:r>
      <w:r w:rsidR="007C5EEA">
        <w:rPr>
          <w:rFonts w:eastAsia="Times New Roman" w:cs="Times New Roman"/>
          <w:lang w:eastAsia="ru-RU"/>
        </w:rPr>
        <w:t xml:space="preserve"> греч. </w:t>
      </w:r>
      <w:r w:rsidRPr="00967D7E">
        <w:rPr>
          <w:rFonts w:eastAsia="Times New Roman" w:cs="Times New Roman"/>
          <w:color w:val="0000FF"/>
          <w:u w:val="single"/>
          <w:vertAlign w:val="superscript"/>
          <w:lang w:eastAsia="ru-RU"/>
        </w:rPr>
        <w:t>]</w:t>
      </w:r>
      <w:r w:rsidRPr="00EA4F28">
        <w:rPr>
          <w:rFonts w:eastAsia="Times New Roman" w:cs="Times New Roman"/>
          <w:b/>
          <w:bCs/>
          <w:lang w:eastAsia="ru-RU"/>
        </w:rPr>
        <w:t>Ма́лая Росси́я</w:t>
      </w:r>
      <w:r w:rsidRPr="00EA4F28">
        <w:rPr>
          <w:rFonts w:eastAsia="Times New Roman" w:cs="Times New Roman"/>
          <w:lang w:eastAsia="ru-RU"/>
        </w:rPr>
        <w:t xml:space="preserve">, позднее </w:t>
      </w:r>
      <w:r w:rsidRPr="00EA4F28">
        <w:rPr>
          <w:rFonts w:eastAsia="Times New Roman" w:cs="Times New Roman"/>
          <w:b/>
          <w:bCs/>
          <w:lang w:eastAsia="ru-RU"/>
        </w:rPr>
        <w:t>Малоро́ссия</w:t>
      </w:r>
      <w:r w:rsidR="00E37005">
        <w:rPr>
          <w:rFonts w:eastAsia="Times New Roman" w:cs="Times New Roman"/>
          <w:lang w:eastAsia="ru-RU"/>
        </w:rPr>
        <w:t xml:space="preserve">) </w:t>
      </w:r>
      <w:r w:rsidRPr="00EA4F28">
        <w:rPr>
          <w:rFonts w:eastAsia="Times New Roman" w:cs="Times New Roman"/>
          <w:lang w:eastAsia="ru-RU"/>
        </w:rPr>
        <w:t xml:space="preserve">— название </w:t>
      </w:r>
      <w:r w:rsidRPr="007C5EEA">
        <w:rPr>
          <w:rFonts w:eastAsia="Times New Roman" w:cs="Times New Roman"/>
          <w:lang w:eastAsia="ru-RU"/>
        </w:rPr>
        <w:t>византийского</w:t>
      </w:r>
      <w:r w:rsidRPr="00EA4F28">
        <w:rPr>
          <w:rFonts w:eastAsia="Times New Roman" w:cs="Times New Roman"/>
          <w:lang w:eastAsia="ru-RU"/>
        </w:rPr>
        <w:t xml:space="preserve"> происхождения, употреблявшееся для обозначения регионов</w:t>
      </w:r>
      <w:r w:rsidR="007C5EEA">
        <w:rPr>
          <w:rFonts w:eastAsia="Times New Roman" w:cs="Times New Roman"/>
          <w:lang w:eastAsia="ru-RU"/>
        </w:rPr>
        <w:t xml:space="preserve"> </w:t>
      </w:r>
      <w:r w:rsidRPr="00E37005">
        <w:rPr>
          <w:rFonts w:eastAsia="Times New Roman" w:cs="Times New Roman"/>
          <w:lang w:eastAsia="ru-RU"/>
        </w:rPr>
        <w:t>Галицко-Волынского княжества</w:t>
      </w:r>
      <w:r w:rsidR="007C5EEA" w:rsidRPr="00E37005">
        <w:rPr>
          <w:rFonts w:eastAsia="Times New Roman" w:cs="Times New Roman"/>
          <w:lang w:eastAsia="ru-RU"/>
        </w:rPr>
        <w:t>.</w:t>
      </w:r>
    </w:p>
    <w:p w:rsidR="00EA4F28" w:rsidRPr="00EA4F28" w:rsidRDefault="00EA4F28" w:rsidP="007C5EEA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lang w:eastAsia="ru-RU"/>
        </w:rPr>
        <w:t xml:space="preserve">В </w:t>
      </w:r>
      <w:hyperlink r:id="rId8" w:tooltip="Россия" w:history="1">
        <w:r w:rsidRPr="00E37005">
          <w:rPr>
            <w:rFonts w:eastAsia="Times New Roman" w:cs="Times New Roman"/>
            <w:lang w:eastAsia="ru-RU"/>
          </w:rPr>
          <w:t>России</w:t>
        </w:r>
      </w:hyperlink>
      <w:r w:rsidRPr="00EA4F28">
        <w:rPr>
          <w:rFonts w:eastAsia="Times New Roman" w:cs="Times New Roman"/>
          <w:lang w:eastAsia="ru-RU"/>
        </w:rPr>
        <w:t xml:space="preserve"> с </w:t>
      </w:r>
      <w:hyperlink r:id="rId9" w:tooltip="XVII век" w:history="1">
        <w:r w:rsidRPr="00E37005">
          <w:rPr>
            <w:rFonts w:eastAsia="Times New Roman" w:cs="Times New Roman"/>
            <w:lang w:eastAsia="ru-RU"/>
          </w:rPr>
          <w:t>XVII</w:t>
        </w:r>
      </w:hyperlink>
      <w:r w:rsidRPr="00EA4F28">
        <w:rPr>
          <w:rFonts w:eastAsia="Times New Roman" w:cs="Times New Roman"/>
          <w:lang w:eastAsia="ru-RU"/>
        </w:rPr>
        <w:t xml:space="preserve"> до начала </w:t>
      </w:r>
      <w:hyperlink r:id="rId10" w:tooltip="XX век" w:history="1">
        <w:r w:rsidRPr="00E37005">
          <w:rPr>
            <w:rFonts w:eastAsia="Times New Roman" w:cs="Times New Roman"/>
            <w:lang w:eastAsia="ru-RU"/>
          </w:rPr>
          <w:t>XX века</w:t>
        </w:r>
      </w:hyperlink>
      <w:r w:rsidRPr="00EA4F28">
        <w:rPr>
          <w:rFonts w:eastAsia="Times New Roman" w:cs="Times New Roman"/>
          <w:lang w:eastAsia="ru-RU"/>
        </w:rPr>
        <w:t xml:space="preserve"> применялось как </w:t>
      </w:r>
      <w:r w:rsidR="007C5EEA" w:rsidRPr="00E37005">
        <w:rPr>
          <w:rFonts w:eastAsia="Times New Roman" w:cs="Times New Roman"/>
          <w:lang w:eastAsia="ru-RU"/>
        </w:rPr>
        <w:t>Малороссийская</w:t>
      </w:r>
      <w:r w:rsidRPr="00E37005">
        <w:rPr>
          <w:rFonts w:eastAsia="Times New Roman" w:cs="Times New Roman"/>
          <w:lang w:eastAsia="ru-RU"/>
        </w:rPr>
        <w:t xml:space="preserve"> губерни</w:t>
      </w:r>
      <w:r w:rsidR="007C5EEA" w:rsidRPr="00E37005">
        <w:rPr>
          <w:rFonts w:eastAsia="Times New Roman" w:cs="Times New Roman"/>
          <w:lang w:eastAsia="ru-RU"/>
        </w:rPr>
        <w:t>я</w:t>
      </w:r>
      <w:r w:rsidRPr="00EA4F28">
        <w:rPr>
          <w:rFonts w:eastAsia="Times New Roman" w:cs="Times New Roman"/>
          <w:lang w:eastAsia="ru-RU"/>
        </w:rPr>
        <w:t xml:space="preserve"> — название двух административно-территориальных единиц Российской империи, существовавших в XVIII веке.</w:t>
      </w:r>
    </w:p>
    <w:p w:rsidR="00EA4F28" w:rsidRPr="00EA4F28" w:rsidRDefault="00EA4F28" w:rsidP="00EA4F28">
      <w:p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EA4F28">
        <w:rPr>
          <w:rFonts w:eastAsia="Times New Roman" w:cs="Times New Roman"/>
          <w:lang w:eastAsia="ru-RU"/>
        </w:rPr>
        <w:t xml:space="preserve">В XX веке, в результате развёрнутой в </w:t>
      </w:r>
      <w:r w:rsidRPr="00E37005">
        <w:rPr>
          <w:rFonts w:eastAsia="Times New Roman" w:cs="Times New Roman"/>
          <w:lang w:eastAsia="ru-RU"/>
        </w:rPr>
        <w:t>СССР</w:t>
      </w:r>
      <w:r w:rsidRPr="00EA4F28">
        <w:rPr>
          <w:rFonts w:eastAsia="Times New Roman" w:cs="Times New Roman"/>
          <w:lang w:eastAsia="ru-RU"/>
        </w:rPr>
        <w:t xml:space="preserve"> политики </w:t>
      </w:r>
      <w:r w:rsidRPr="00E37005">
        <w:rPr>
          <w:rFonts w:eastAsia="Times New Roman" w:cs="Times New Roman"/>
          <w:lang w:eastAsia="ru-RU"/>
        </w:rPr>
        <w:t>украинизации</w:t>
      </w:r>
      <w:r w:rsidRPr="00EA4F28">
        <w:rPr>
          <w:rFonts w:eastAsia="Times New Roman" w:cs="Times New Roman"/>
          <w:lang w:eastAsia="ru-RU"/>
        </w:rPr>
        <w:t xml:space="preserve">, название </w:t>
      </w:r>
      <w:r w:rsidRPr="00EA4F28">
        <w:rPr>
          <w:rFonts w:eastAsia="Times New Roman" w:cs="Times New Roman"/>
          <w:i/>
          <w:iCs/>
          <w:lang w:eastAsia="ru-RU"/>
        </w:rPr>
        <w:t>Малороссия</w:t>
      </w:r>
      <w:r w:rsidR="007C5EEA" w:rsidRPr="00E37005">
        <w:rPr>
          <w:rFonts w:eastAsia="Times New Roman" w:cs="Times New Roman"/>
          <w:lang w:eastAsia="ru-RU"/>
        </w:rPr>
        <w:t xml:space="preserve"> оказалось вне закона</w:t>
      </w:r>
      <w:r w:rsidR="00F1401C">
        <w:rPr>
          <w:rFonts w:eastAsia="Times New Roman" w:cs="Times New Roman"/>
          <w:lang w:eastAsia="ru-RU"/>
        </w:rPr>
        <w:t>,</w:t>
      </w:r>
      <w:r w:rsidR="007C5EEA" w:rsidRPr="00E37005">
        <w:rPr>
          <w:rFonts w:eastAsia="Times New Roman" w:cs="Times New Roman"/>
          <w:lang w:eastAsia="ru-RU"/>
        </w:rPr>
        <w:t xml:space="preserve"> </w:t>
      </w:r>
      <w:r w:rsidRPr="00EA4F28">
        <w:rPr>
          <w:rFonts w:eastAsia="Times New Roman" w:cs="Times New Roman"/>
          <w:lang w:eastAsia="ru-RU"/>
        </w:rPr>
        <w:t xml:space="preserve">и было заменено </w:t>
      </w:r>
      <w:r w:rsidRPr="00E37005">
        <w:rPr>
          <w:rFonts w:eastAsia="Times New Roman" w:cs="Times New Roman"/>
          <w:lang w:eastAsia="ru-RU"/>
        </w:rPr>
        <w:t>топонимом</w:t>
      </w:r>
      <w:r w:rsidRPr="00EA4F28">
        <w:rPr>
          <w:rFonts w:eastAsia="Times New Roman" w:cs="Times New Roman"/>
          <w:lang w:eastAsia="ru-RU"/>
        </w:rPr>
        <w:t xml:space="preserve"> «Украина».</w:t>
      </w:r>
    </w:p>
    <w:p w:rsidR="00F1401C" w:rsidRDefault="00EA4F28">
      <w:r w:rsidRPr="00E37005">
        <w:t>Впервые термин «Малая Россия» встречается в начале XIV века в Византии для определения современных западно</w:t>
      </w:r>
      <w:r w:rsidR="00F1401C">
        <w:t>-</w:t>
      </w:r>
      <w:r w:rsidRPr="00E37005">
        <w:t xml:space="preserve">украинских земель в церковно-административной практике. </w:t>
      </w:r>
    </w:p>
    <w:p w:rsidR="00520780" w:rsidRPr="00E37005" w:rsidRDefault="00EA4F28">
      <w:hyperlink r:id="rId11" w:tooltip="Галицкая митрополия" w:history="1">
        <w:r w:rsidRPr="00E37005">
          <w:rPr>
            <w:rStyle w:val="a3"/>
            <w:color w:val="auto"/>
            <w:u w:val="none"/>
          </w:rPr>
          <w:t>Галицкая митрополия</w:t>
        </w:r>
      </w:hyperlink>
      <w:r w:rsidRPr="00E37005">
        <w:t xml:space="preserve">, созданная в </w:t>
      </w:r>
      <w:hyperlink r:id="rId12" w:tooltip="1303 год" w:history="1">
        <w:r w:rsidRPr="00E37005">
          <w:rPr>
            <w:rStyle w:val="a3"/>
            <w:color w:val="auto"/>
            <w:u w:val="none"/>
          </w:rPr>
          <w:t>1303 году</w:t>
        </w:r>
      </w:hyperlink>
      <w:r w:rsidRPr="00E37005">
        <w:t xml:space="preserve">, охватывала шесть епархий: галицкую, перемышльскую, владимиро-волынскую, холмскую, луцкую и туровскую (то есть, также часть территории современной </w:t>
      </w:r>
      <w:hyperlink r:id="rId13" w:tooltip="Белоруссия" w:history="1">
        <w:r w:rsidRPr="00E37005">
          <w:rPr>
            <w:rStyle w:val="a3"/>
            <w:color w:val="auto"/>
            <w:u w:val="none"/>
          </w:rPr>
          <w:t>Белоруссии</w:t>
        </w:r>
      </w:hyperlink>
      <w:r w:rsidRPr="00E37005">
        <w:t>), которые в византийских источниках получили назв</w:t>
      </w:r>
      <w:r w:rsidR="00AF0643" w:rsidRPr="00E37005">
        <w:t xml:space="preserve">ание Малая Русь </w:t>
      </w:r>
      <w:r w:rsidRPr="00E37005">
        <w:t xml:space="preserve"> в</w:t>
      </w:r>
      <w:r w:rsidR="00AF0643" w:rsidRPr="00E37005">
        <w:t xml:space="preserve"> противоположность Великой Руси</w:t>
      </w:r>
      <w:r w:rsidRPr="00E37005">
        <w:t xml:space="preserve">, под которой с </w:t>
      </w:r>
      <w:hyperlink r:id="rId14" w:tooltip="1354" w:history="1">
        <w:r w:rsidRPr="00E37005">
          <w:rPr>
            <w:rStyle w:val="a3"/>
            <w:color w:val="auto"/>
            <w:u w:val="none"/>
          </w:rPr>
          <w:t>1354</w:t>
        </w:r>
      </w:hyperlink>
      <w:r w:rsidRPr="00E37005">
        <w:t xml:space="preserve"> понималась территория 19 епархий под властью </w:t>
      </w:r>
      <w:hyperlink r:id="rId15" w:tooltip="Митрополит Киевский и всея Руси" w:history="1">
        <w:r w:rsidRPr="00E37005">
          <w:rPr>
            <w:rStyle w:val="a3"/>
            <w:color w:val="auto"/>
            <w:u w:val="none"/>
          </w:rPr>
          <w:t>киевского митрополита</w:t>
        </w:r>
      </w:hyperlink>
      <w:r w:rsidRPr="00E37005">
        <w:t xml:space="preserve">, резиденция которого находилась в </w:t>
      </w:r>
      <w:hyperlink r:id="rId16" w:tooltip="1299" w:history="1">
        <w:r w:rsidRPr="00E37005">
          <w:rPr>
            <w:rStyle w:val="a3"/>
            <w:color w:val="auto"/>
            <w:u w:val="none"/>
          </w:rPr>
          <w:t>1299</w:t>
        </w:r>
      </w:hyperlink>
      <w:r w:rsidRPr="00E37005">
        <w:t>–</w:t>
      </w:r>
      <w:hyperlink r:id="rId17" w:tooltip="1300" w:history="1">
        <w:r w:rsidRPr="00E37005">
          <w:rPr>
            <w:rStyle w:val="a3"/>
            <w:color w:val="auto"/>
            <w:u w:val="none"/>
          </w:rPr>
          <w:t>1300</w:t>
        </w:r>
      </w:hyperlink>
      <w:r w:rsidRPr="00E37005">
        <w:t xml:space="preserve"> годах во </w:t>
      </w:r>
      <w:hyperlink r:id="rId18" w:tooltip="Владимир (город)" w:history="1">
        <w:r w:rsidRPr="00E37005">
          <w:rPr>
            <w:rStyle w:val="a3"/>
            <w:color w:val="auto"/>
            <w:u w:val="none"/>
          </w:rPr>
          <w:t>Владимире-на-Клязьме</w:t>
        </w:r>
      </w:hyperlink>
      <w:r w:rsidRPr="00E37005">
        <w:t xml:space="preserve">, а в период с </w:t>
      </w:r>
      <w:hyperlink r:id="rId19" w:tooltip="1325" w:history="1">
        <w:r w:rsidRPr="00E37005">
          <w:rPr>
            <w:rStyle w:val="a3"/>
            <w:color w:val="auto"/>
            <w:u w:val="none"/>
          </w:rPr>
          <w:t>1325</w:t>
        </w:r>
      </w:hyperlink>
      <w:r w:rsidRPr="00E37005">
        <w:t xml:space="preserve"> по </w:t>
      </w:r>
      <w:hyperlink r:id="rId20" w:tooltip="1461" w:history="1">
        <w:r w:rsidRPr="00E37005">
          <w:rPr>
            <w:rStyle w:val="a3"/>
            <w:color w:val="auto"/>
            <w:u w:val="none"/>
          </w:rPr>
          <w:t>1461</w:t>
        </w:r>
      </w:hyperlink>
      <w:r w:rsidRPr="00E37005">
        <w:t xml:space="preserve"> год в Москве.</w:t>
      </w:r>
    </w:p>
    <w:p w:rsidR="00EA4F28" w:rsidRPr="00E37005" w:rsidRDefault="00EA4F28">
      <w:r w:rsidRPr="00E37005">
        <w:t xml:space="preserve">В конечном итоге названия «Великая Русь» и «Малая Русь» вышли на официальный уровень — </w:t>
      </w:r>
      <w:hyperlink r:id="rId21" w:tooltip="Патриарх Константинопольский" w:history="1">
        <w:r w:rsidRPr="00E37005">
          <w:rPr>
            <w:rStyle w:val="a3"/>
            <w:color w:val="auto"/>
            <w:u w:val="none"/>
          </w:rPr>
          <w:t>константинопольский патриарх</w:t>
        </w:r>
      </w:hyperlink>
      <w:r w:rsidRPr="00E37005">
        <w:t xml:space="preserve"> учредил (</w:t>
      </w:r>
      <w:hyperlink r:id="rId22" w:tooltip="1361" w:history="1">
        <w:r w:rsidRPr="00E37005">
          <w:rPr>
            <w:rStyle w:val="a3"/>
            <w:color w:val="auto"/>
            <w:u w:val="none"/>
          </w:rPr>
          <w:t>1361</w:t>
        </w:r>
      </w:hyperlink>
      <w:r w:rsidRPr="00E37005">
        <w:t>) две митрополии, одну </w:t>
      </w:r>
      <w:r w:rsidR="00B068C9" w:rsidRPr="00E37005">
        <w:t>— в «Малой Руси»</w:t>
      </w:r>
      <w:r w:rsidRPr="00E37005">
        <w:t xml:space="preserve">, с центром в </w:t>
      </w:r>
      <w:hyperlink r:id="rId23" w:tooltip="Новогрудок" w:history="1">
        <w:r w:rsidRPr="00E37005">
          <w:rPr>
            <w:rStyle w:val="a3"/>
            <w:color w:val="auto"/>
            <w:u w:val="none"/>
          </w:rPr>
          <w:t>Новгородке</w:t>
        </w:r>
      </w:hyperlink>
      <w:r w:rsidRPr="00E37005">
        <w:t xml:space="preserve"> и </w:t>
      </w:r>
      <w:hyperlink r:id="rId24" w:tooltip="Галич (Ивано-Франковская область)" w:history="1">
        <w:r w:rsidRPr="00E37005">
          <w:rPr>
            <w:rStyle w:val="a3"/>
            <w:color w:val="auto"/>
            <w:u w:val="none"/>
          </w:rPr>
          <w:t>Галиче</w:t>
        </w:r>
      </w:hyperlink>
      <w:r w:rsidRPr="00E37005">
        <w:t xml:space="preserve">, другую в «Великой Руси», с центром в </w:t>
      </w:r>
      <w:hyperlink r:id="rId25" w:tooltip="Киев" w:history="1">
        <w:r w:rsidRPr="00E37005">
          <w:rPr>
            <w:rStyle w:val="a3"/>
            <w:color w:val="auto"/>
            <w:u w:val="none"/>
          </w:rPr>
          <w:t>Киеве</w:t>
        </w:r>
      </w:hyperlink>
      <w:r w:rsidRPr="00E37005">
        <w:t>.</w:t>
      </w:r>
    </w:p>
    <w:p w:rsidR="00907659" w:rsidRDefault="00EA4F28">
      <w:r w:rsidRPr="00967D7E">
        <w:lastRenderedPageBreak/>
        <w:t xml:space="preserve">Приблизительно с начала </w:t>
      </w:r>
      <w:r w:rsidRPr="00E37005">
        <w:t>XVII века</w:t>
      </w:r>
      <w:r w:rsidRPr="00967D7E">
        <w:t xml:space="preserve"> термин обретает новое значение, начиная употребляться для обозначения Поднепровья. Понятие «Малой Руси» на грани </w:t>
      </w:r>
      <w:r w:rsidRPr="00E37005">
        <w:t>XV</w:t>
      </w:r>
      <w:r w:rsidRPr="00967D7E">
        <w:t xml:space="preserve">— </w:t>
      </w:r>
      <w:r w:rsidRPr="00E37005">
        <w:t>XVI веков</w:t>
      </w:r>
      <w:r w:rsidRPr="00967D7E">
        <w:t xml:space="preserve"> охватывало не только современные украинские земли, но и белорусские и, частично, литовские, то есть всю территорию киевской митрополии. Начиная с </w:t>
      </w:r>
      <w:r w:rsidRPr="00E37005">
        <w:t xml:space="preserve">середины </w:t>
      </w:r>
      <w:hyperlink r:id="rId26" w:tooltip="XVII век" w:history="1">
        <w:r w:rsidRPr="00E37005">
          <w:rPr>
            <w:rStyle w:val="a3"/>
            <w:color w:val="auto"/>
            <w:u w:val="none"/>
          </w:rPr>
          <w:t>XVII века</w:t>
        </w:r>
      </w:hyperlink>
      <w:r w:rsidRPr="00967D7E">
        <w:t xml:space="preserve"> название Малая Русь употреблялось в церковной переписке </w:t>
      </w:r>
      <w:r w:rsidRPr="00E37005">
        <w:t>Киева</w:t>
      </w:r>
      <w:r w:rsidRPr="00967D7E">
        <w:t xml:space="preserve"> с </w:t>
      </w:r>
      <w:r w:rsidRPr="00E37005">
        <w:t>Москвой</w:t>
      </w:r>
      <w:r w:rsidRPr="00967D7E">
        <w:t xml:space="preserve">. </w:t>
      </w:r>
    </w:p>
    <w:p w:rsidR="00907659" w:rsidRPr="00E37005" w:rsidRDefault="00EA4F28">
      <w:r w:rsidRPr="00E37005">
        <w:t xml:space="preserve">После Переяславского договора 1654 года русский царь изменил свой титул на «Всея Великія и Малыя Россіи», куда со временем прибавили добавку «Белыя». С того времени название Малая Россия (Малая Русь) также начала распространяться в правительственной переписке, хрониках и литературе. Настоятель Киево-Печерского монастыря </w:t>
      </w:r>
      <w:hyperlink r:id="rId27" w:tooltip="Гизель, Иннокентий" w:history="1">
        <w:r w:rsidRPr="00E37005">
          <w:rPr>
            <w:rStyle w:val="a3"/>
            <w:color w:val="auto"/>
            <w:u w:val="none"/>
          </w:rPr>
          <w:t>Иннокентий Гизель</w:t>
        </w:r>
      </w:hyperlink>
      <w:r w:rsidRPr="00E37005">
        <w:t xml:space="preserve"> в «</w:t>
      </w:r>
      <w:hyperlink r:id="rId28" w:tooltip="Киевский синопсис" w:history="1">
        <w:r w:rsidRPr="00E37005">
          <w:rPr>
            <w:rStyle w:val="a3"/>
            <w:color w:val="auto"/>
            <w:u w:val="none"/>
          </w:rPr>
          <w:t>Киевском синопсисе</w:t>
        </w:r>
      </w:hyperlink>
      <w:r w:rsidRPr="00E37005">
        <w:t>» (</w:t>
      </w:r>
      <w:hyperlink r:id="rId29" w:tooltip="1674" w:history="1">
        <w:r w:rsidRPr="00E37005">
          <w:rPr>
            <w:rStyle w:val="a3"/>
            <w:color w:val="auto"/>
            <w:u w:val="none"/>
          </w:rPr>
          <w:t>1674</w:t>
        </w:r>
      </w:hyperlink>
      <w:r w:rsidRPr="00E37005">
        <w:t xml:space="preserve">) сформулировал понимание русского народа как </w:t>
      </w:r>
      <w:hyperlink r:id="rId30" w:tooltip="Триединый русский народ" w:history="1">
        <w:r w:rsidRPr="00E37005">
          <w:rPr>
            <w:rStyle w:val="a3"/>
            <w:color w:val="auto"/>
            <w:u w:val="none"/>
          </w:rPr>
          <w:t>триединого народа</w:t>
        </w:r>
      </w:hyperlink>
      <w:r w:rsidRPr="00E37005">
        <w:t xml:space="preserve"> в составе великорусов, малорусов и белорусов, а государственной власти </w:t>
      </w:r>
      <w:hyperlink r:id="rId31" w:tooltip="Русское государство" w:history="1">
        <w:r w:rsidRPr="00E37005">
          <w:rPr>
            <w:rStyle w:val="a3"/>
            <w:color w:val="auto"/>
            <w:u w:val="none"/>
          </w:rPr>
          <w:t>Русского государства</w:t>
        </w:r>
      </w:hyperlink>
      <w:r w:rsidRPr="00E37005">
        <w:t xml:space="preserve"> во всех трёх частях — Великой, Малой и Белой Руси — единственно законная, так как московские князья, а потом цари, ведут свой род от </w:t>
      </w:r>
      <w:hyperlink r:id="rId32" w:tooltip="Александр Невский" w:history="1">
        <w:r w:rsidRPr="00E37005">
          <w:rPr>
            <w:rStyle w:val="a3"/>
            <w:color w:val="auto"/>
            <w:u w:val="none"/>
          </w:rPr>
          <w:t>Александра Невского</w:t>
        </w:r>
      </w:hyperlink>
      <w:r w:rsidRPr="00E37005">
        <w:t xml:space="preserve">, который </w:t>
      </w:r>
      <w:r w:rsidR="00907659" w:rsidRPr="00E37005">
        <w:t>был князем Киевским.</w:t>
      </w:r>
    </w:p>
    <w:p w:rsidR="00907659" w:rsidRPr="00E37005" w:rsidRDefault="00EA4F28" w:rsidP="00E37005">
      <w:r w:rsidRPr="00967D7E">
        <w:t xml:space="preserve"> Термин «Малороссийскія украйна» появился в </w:t>
      </w:r>
      <w:r w:rsidRPr="00E37005">
        <w:t>1677 году</w:t>
      </w:r>
      <w:r w:rsidR="00907659">
        <w:t xml:space="preserve"> и затем укоренился</w:t>
      </w:r>
      <w:r w:rsidRPr="00967D7E">
        <w:t xml:space="preserve"> в гетманской канцелярии и летописании. Однако, на географических картах </w:t>
      </w:r>
      <w:r w:rsidRPr="00E37005">
        <w:t>XVIII века</w:t>
      </w:r>
      <w:r w:rsidRPr="00967D7E">
        <w:t xml:space="preserve">, изданных </w:t>
      </w:r>
      <w:r w:rsidRPr="00E37005">
        <w:t>Российской Академией наук</w:t>
      </w:r>
      <w:r w:rsidRPr="00967D7E">
        <w:t xml:space="preserve"> </w:t>
      </w:r>
      <w:r w:rsidRPr="00E37005">
        <w:t xml:space="preserve">в </w:t>
      </w:r>
      <w:hyperlink r:id="rId33" w:tooltip="1736" w:history="1">
        <w:r w:rsidRPr="00E37005">
          <w:t>1736</w:t>
        </w:r>
      </w:hyperlink>
      <w:r w:rsidRPr="00E37005">
        <w:t>—</w:t>
      </w:r>
      <w:hyperlink r:id="rId34" w:tooltip="1738" w:history="1">
        <w:r w:rsidRPr="00E37005">
          <w:t>1738</w:t>
        </w:r>
      </w:hyperlink>
      <w:r w:rsidRPr="00E37005">
        <w:t xml:space="preserve"> гг., и в </w:t>
      </w:r>
      <w:hyperlink r:id="rId35" w:tooltip="Атлас Российский" w:history="1">
        <w:r w:rsidRPr="00E37005">
          <w:t>Атласе Российском</w:t>
        </w:r>
      </w:hyperlink>
      <w:r w:rsidRPr="00E37005">
        <w:t xml:space="preserve"> </w:t>
      </w:r>
      <w:hyperlink r:id="rId36" w:tooltip="1745" w:history="1">
        <w:r w:rsidRPr="00E37005">
          <w:t>1745</w:t>
        </w:r>
      </w:hyperlink>
      <w:r w:rsidRPr="00E37005">
        <w:t xml:space="preserve"> г. название Малая Россия не встречается. </w:t>
      </w:r>
    </w:p>
    <w:p w:rsidR="00907659" w:rsidRPr="00F1401C" w:rsidRDefault="00EA4F28" w:rsidP="00F1401C">
      <w:r w:rsidRPr="00F1401C">
        <w:t xml:space="preserve">После ликвидации гетманщины в </w:t>
      </w:r>
      <w:hyperlink r:id="rId37" w:tooltip="1764 год" w:history="1">
        <w:r w:rsidRPr="00F1401C">
          <w:rPr>
            <w:rStyle w:val="a3"/>
            <w:color w:val="auto"/>
            <w:u w:val="none"/>
          </w:rPr>
          <w:t>1764 году</w:t>
        </w:r>
      </w:hyperlink>
      <w:r w:rsidR="00907659" w:rsidRPr="00F1401C">
        <w:t xml:space="preserve"> </w:t>
      </w:r>
      <w:r w:rsidRPr="00F1401C">
        <w:t xml:space="preserve"> была создана </w:t>
      </w:r>
      <w:hyperlink r:id="rId38" w:tooltip="Малороссийская губерния" w:history="1">
        <w:r w:rsidRPr="00F1401C">
          <w:rPr>
            <w:rStyle w:val="a3"/>
            <w:color w:val="auto"/>
            <w:u w:val="none"/>
          </w:rPr>
          <w:t>Малороссийская губерния</w:t>
        </w:r>
      </w:hyperlink>
      <w:hyperlink r:id="rId39" w:anchor="cite_note-tarhov-17" w:history="1">
        <w:r w:rsidRPr="00F1401C">
          <w:rPr>
            <w:rStyle w:val="a3"/>
            <w:color w:val="auto"/>
            <w:u w:val="none"/>
            <w:vertAlign w:val="superscript"/>
          </w:rPr>
          <w:t>[17]</w:t>
        </w:r>
      </w:hyperlink>
      <w:r w:rsidRPr="00F1401C">
        <w:t xml:space="preserve"> с административным центром в городе </w:t>
      </w:r>
      <w:hyperlink r:id="rId40" w:tooltip="Глухов (город)" w:history="1">
        <w:r w:rsidRPr="00F1401C">
          <w:rPr>
            <w:rStyle w:val="a3"/>
            <w:color w:val="auto"/>
            <w:u w:val="none"/>
          </w:rPr>
          <w:t>Глухове</w:t>
        </w:r>
      </w:hyperlink>
      <w:r w:rsidRPr="00F1401C">
        <w:t xml:space="preserve">. В </w:t>
      </w:r>
      <w:hyperlink r:id="rId41" w:tooltip="1775 год" w:history="1">
        <w:r w:rsidRPr="00F1401C">
          <w:rPr>
            <w:rStyle w:val="a3"/>
            <w:color w:val="auto"/>
            <w:u w:val="none"/>
          </w:rPr>
          <w:t>1775 году</w:t>
        </w:r>
      </w:hyperlink>
      <w:r w:rsidRPr="00F1401C">
        <w:t xml:space="preserve"> Малороссийская и </w:t>
      </w:r>
      <w:hyperlink r:id="rId42" w:tooltip="Киевская губерния" w:history="1">
        <w:r w:rsidRPr="00F1401C">
          <w:rPr>
            <w:rStyle w:val="a3"/>
            <w:color w:val="auto"/>
            <w:u w:val="none"/>
          </w:rPr>
          <w:t>Киевская</w:t>
        </w:r>
      </w:hyperlink>
      <w:r w:rsidRPr="00F1401C">
        <w:t xml:space="preserve"> губернии были объединены, губернский центр перенесён в Киев. В </w:t>
      </w:r>
      <w:hyperlink r:id="rId43" w:tooltip="1781 год" w:history="1">
        <w:r w:rsidRPr="00F1401C">
          <w:rPr>
            <w:rStyle w:val="a3"/>
            <w:color w:val="auto"/>
            <w:u w:val="none"/>
          </w:rPr>
          <w:t>1781 году</w:t>
        </w:r>
      </w:hyperlink>
      <w:r w:rsidRPr="00F1401C">
        <w:t xml:space="preserve"> Малороссийская губерния была разделена на три </w:t>
      </w:r>
      <w:hyperlink r:id="rId44" w:tooltip="Наместничества при Екатерине II" w:history="1">
        <w:r w:rsidRPr="00F1401C">
          <w:rPr>
            <w:rStyle w:val="a3"/>
            <w:color w:val="auto"/>
            <w:u w:val="none"/>
          </w:rPr>
          <w:t>наместничества</w:t>
        </w:r>
      </w:hyperlink>
      <w:r w:rsidRPr="00F1401C">
        <w:t xml:space="preserve"> (губернии) — </w:t>
      </w:r>
      <w:hyperlink r:id="rId45" w:tooltip="Черниговское наместничество" w:history="1">
        <w:r w:rsidRPr="00F1401C">
          <w:rPr>
            <w:rStyle w:val="a3"/>
            <w:color w:val="auto"/>
            <w:u w:val="none"/>
          </w:rPr>
          <w:t>Черниговское</w:t>
        </w:r>
      </w:hyperlink>
      <w:r w:rsidRPr="00F1401C">
        <w:t xml:space="preserve">, </w:t>
      </w:r>
      <w:hyperlink r:id="rId46" w:tooltip="Новгород-Северское наместничество" w:history="1">
        <w:r w:rsidRPr="00F1401C">
          <w:rPr>
            <w:rStyle w:val="a3"/>
            <w:color w:val="auto"/>
            <w:u w:val="none"/>
          </w:rPr>
          <w:t>Новгород-Северское</w:t>
        </w:r>
      </w:hyperlink>
      <w:r w:rsidRPr="00F1401C">
        <w:t xml:space="preserve"> и </w:t>
      </w:r>
      <w:hyperlink r:id="rId47" w:tooltip="Киевское наместничество" w:history="1">
        <w:r w:rsidRPr="00F1401C">
          <w:rPr>
            <w:rStyle w:val="a3"/>
            <w:color w:val="auto"/>
            <w:u w:val="none"/>
          </w:rPr>
          <w:t>Киевское</w:t>
        </w:r>
      </w:hyperlink>
      <w:r w:rsidRPr="00F1401C">
        <w:t xml:space="preserve">. В </w:t>
      </w:r>
      <w:hyperlink r:id="rId48" w:tooltip="1796 год" w:history="1">
        <w:r w:rsidRPr="00F1401C">
          <w:rPr>
            <w:rStyle w:val="a3"/>
            <w:color w:val="auto"/>
            <w:u w:val="none"/>
          </w:rPr>
          <w:t>1796 году</w:t>
        </w:r>
      </w:hyperlink>
      <w:r w:rsidRPr="00F1401C">
        <w:t xml:space="preserve"> Малороссийская губерния была воссоздана, губернским центром был назначен </w:t>
      </w:r>
      <w:hyperlink r:id="rId49" w:tooltip="Чернигов" w:history="1">
        <w:r w:rsidRPr="00F1401C">
          <w:rPr>
            <w:rStyle w:val="a3"/>
            <w:color w:val="auto"/>
            <w:u w:val="none"/>
          </w:rPr>
          <w:t>Чернигов</w:t>
        </w:r>
      </w:hyperlink>
      <w:r w:rsidRPr="00F1401C">
        <w:t xml:space="preserve">, после чего её в </w:t>
      </w:r>
      <w:hyperlink r:id="rId50" w:tooltip="1802 год" w:history="1">
        <w:r w:rsidRPr="00F1401C">
          <w:rPr>
            <w:rStyle w:val="a3"/>
            <w:color w:val="auto"/>
            <w:u w:val="none"/>
          </w:rPr>
          <w:t>1802 году</w:t>
        </w:r>
      </w:hyperlink>
      <w:r w:rsidRPr="00F1401C">
        <w:t xml:space="preserve"> разделили снова на две губернии: </w:t>
      </w:r>
      <w:hyperlink r:id="rId51" w:tooltip="Полтавская губерния" w:history="1">
        <w:r w:rsidRPr="00F1401C">
          <w:rPr>
            <w:rStyle w:val="a3"/>
            <w:color w:val="auto"/>
            <w:u w:val="none"/>
          </w:rPr>
          <w:t>Полтавскую</w:t>
        </w:r>
      </w:hyperlink>
      <w:r w:rsidRPr="00F1401C">
        <w:t xml:space="preserve"> и </w:t>
      </w:r>
      <w:hyperlink r:id="rId52" w:tooltip="Черниговская губерния" w:history="1">
        <w:r w:rsidRPr="00F1401C">
          <w:rPr>
            <w:rStyle w:val="a3"/>
            <w:color w:val="auto"/>
            <w:u w:val="none"/>
          </w:rPr>
          <w:t>Черниговскую</w:t>
        </w:r>
      </w:hyperlink>
      <w:r w:rsidRPr="00F1401C">
        <w:t xml:space="preserve">. </w:t>
      </w:r>
    </w:p>
    <w:p w:rsidR="00EA4F28" w:rsidRPr="00967D7E" w:rsidRDefault="00EA4F28" w:rsidP="00E37005">
      <w:r w:rsidRPr="00967D7E">
        <w:t xml:space="preserve">Названия </w:t>
      </w:r>
      <w:r w:rsidRPr="00F1401C">
        <w:rPr>
          <w:iCs/>
        </w:rPr>
        <w:t>Малороссия, малороссийский, малороссияне</w:t>
      </w:r>
      <w:r w:rsidRPr="00967D7E">
        <w:t xml:space="preserve"> употреблялись относительно всего юго-западного края на протяжении </w:t>
      </w:r>
      <w:r w:rsidRPr="00F1401C">
        <w:t>XIX</w:t>
      </w:r>
      <w:r w:rsidRPr="00967D7E">
        <w:t xml:space="preserve"> и начала </w:t>
      </w:r>
      <w:r w:rsidRPr="00F1401C">
        <w:t>XX века</w:t>
      </w:r>
      <w:r w:rsidRPr="00967D7E">
        <w:t xml:space="preserve">. Название </w:t>
      </w:r>
      <w:r w:rsidRPr="00F1401C">
        <w:rPr>
          <w:iCs/>
        </w:rPr>
        <w:t>Малороссия</w:t>
      </w:r>
      <w:r w:rsidRPr="00F1401C">
        <w:t xml:space="preserve"> </w:t>
      </w:r>
      <w:r w:rsidRPr="00967D7E">
        <w:t xml:space="preserve">до 1917 года полуофициально использовалось для собирательного обозначения </w:t>
      </w:r>
      <w:r w:rsidRPr="00F1401C">
        <w:t>Волынской</w:t>
      </w:r>
      <w:r w:rsidRPr="00967D7E">
        <w:t xml:space="preserve">, </w:t>
      </w:r>
      <w:r w:rsidRPr="00F1401C">
        <w:t>Киевской</w:t>
      </w:r>
      <w:r w:rsidRPr="00967D7E">
        <w:t xml:space="preserve">, </w:t>
      </w:r>
      <w:r w:rsidRPr="00F1401C">
        <w:t>Подольской</w:t>
      </w:r>
      <w:r w:rsidRPr="00967D7E">
        <w:t xml:space="preserve">, </w:t>
      </w:r>
      <w:r w:rsidRPr="00F1401C">
        <w:t>Полтавской</w:t>
      </w:r>
      <w:r w:rsidRPr="00967D7E">
        <w:t xml:space="preserve"> и </w:t>
      </w:r>
      <w:r w:rsidRPr="00F1401C">
        <w:t>Черниговской</w:t>
      </w:r>
      <w:r w:rsidRPr="00967D7E">
        <w:t xml:space="preserve"> губерний</w:t>
      </w:r>
      <w:r w:rsidR="00907659">
        <w:t>.</w:t>
      </w:r>
    </w:p>
    <w:p w:rsidR="00967D7E" w:rsidRPr="00967D7E" w:rsidRDefault="00967D7E" w:rsidP="00E37005">
      <w:r w:rsidRPr="00967D7E">
        <w:t xml:space="preserve">Под именем Малороссии </w:t>
      </w:r>
      <w:r w:rsidR="00907659">
        <w:t>понима</w:t>
      </w:r>
      <w:r w:rsidRPr="00967D7E">
        <w:t>ются обыкновенно нынешняя Черниговская и Полтавская губернии, но в историческом смысле п</w:t>
      </w:r>
      <w:r w:rsidR="00907659">
        <w:t xml:space="preserve">онятие Малороссии гораздо шире: </w:t>
      </w:r>
      <w:r w:rsidRPr="00967D7E">
        <w:t xml:space="preserve">она </w:t>
      </w:r>
      <w:r w:rsidR="00907659">
        <w:t xml:space="preserve">включала </w:t>
      </w:r>
      <w:r w:rsidRPr="00967D7E">
        <w:t>губернии К</w:t>
      </w:r>
      <w:r w:rsidR="00907659">
        <w:t>иевскую, Подольскую и Волынскую</w:t>
      </w:r>
      <w:r w:rsidRPr="00967D7E">
        <w:t xml:space="preserve">, </w:t>
      </w:r>
      <w:r w:rsidR="00F1401C">
        <w:t xml:space="preserve">частично </w:t>
      </w:r>
      <w:r w:rsidRPr="00967D7E">
        <w:t xml:space="preserve">заходя </w:t>
      </w:r>
      <w:r w:rsidR="00F1401C">
        <w:t xml:space="preserve">в </w:t>
      </w:r>
      <w:r w:rsidRPr="00967D7E">
        <w:t>Галицию</w:t>
      </w:r>
      <w:r w:rsidR="00907659">
        <w:t xml:space="preserve">, Бессарабию, Херсонщину. </w:t>
      </w:r>
      <w:r w:rsidRPr="00967D7E">
        <w:t>Днепром Малороссия делилась на правобережную и левобережную. На указанной территории в удельно-вечевой период существовали княжества Чернигово-Северское, Переяславское, Киевское, Волынское, Подольская земля, отчасти княжества Галицкое и Туровское.</w:t>
      </w:r>
    </w:p>
    <w:p w:rsidR="00967D7E" w:rsidRPr="00967D7E" w:rsidRDefault="00967D7E" w:rsidP="00E37005">
      <w:r w:rsidRPr="00967D7E">
        <w:t xml:space="preserve">После </w:t>
      </w:r>
      <w:r w:rsidRPr="00F1401C">
        <w:t>1917 года</w:t>
      </w:r>
      <w:r w:rsidRPr="00967D7E">
        <w:t xml:space="preserve"> исторический термин «Малороссия» и производные от него слова были целенаправленно выведены из общего употребления в </w:t>
      </w:r>
      <w:r w:rsidRPr="00F1401C">
        <w:t>УССР</w:t>
      </w:r>
      <w:r w:rsidRPr="00967D7E">
        <w:t xml:space="preserve">, </w:t>
      </w:r>
      <w:r w:rsidRPr="00F1401C">
        <w:t>РСФСР</w:t>
      </w:r>
      <w:r w:rsidRPr="00967D7E">
        <w:t xml:space="preserve"> и </w:t>
      </w:r>
      <w:r w:rsidRPr="00F1401C">
        <w:t>СССР</w:t>
      </w:r>
      <w:r w:rsidRPr="00967D7E">
        <w:t xml:space="preserve"> в рамках идеологического обеспечения советской политики </w:t>
      </w:r>
      <w:r w:rsidRPr="00F1401C">
        <w:t>украинизации</w:t>
      </w:r>
      <w:r w:rsidRPr="00967D7E">
        <w:t>.</w:t>
      </w:r>
    </w:p>
    <w:p w:rsidR="00967D7E" w:rsidRPr="008A166F" w:rsidRDefault="00967D7E" w:rsidP="00E37005">
      <w:r w:rsidRPr="00967D7E">
        <w:t>В советское время вплоть до 1980-х годов термин «Малороссия» носил практически негативный оттенок.</w:t>
      </w:r>
      <w:r w:rsidR="008A166F">
        <w:t xml:space="preserve"> В</w:t>
      </w:r>
      <w:r w:rsidRPr="00967D7E">
        <w:t xml:space="preserve"> независимой Украине после 1991 года использование в историографии термина «Малороссия» в качестве обозначения исторического региона заменено историческими названиями регионов Украины</w:t>
      </w:r>
      <w:r w:rsidR="008A166F">
        <w:t xml:space="preserve">: </w:t>
      </w:r>
      <w:r w:rsidRPr="00F1401C">
        <w:t>Полтавщина</w:t>
      </w:r>
      <w:r w:rsidRPr="00967D7E">
        <w:t xml:space="preserve">, </w:t>
      </w:r>
      <w:r w:rsidRPr="00F1401C">
        <w:t>Черниговщина</w:t>
      </w:r>
      <w:r w:rsidR="008A166F">
        <w:t xml:space="preserve"> и т. д.</w:t>
      </w:r>
    </w:p>
    <w:p w:rsidR="00F1401C" w:rsidRDefault="00F1401C" w:rsidP="00E37005"/>
    <w:sectPr w:rsidR="00F1401C" w:rsidSect="0052078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83" w:rsidRDefault="00577C83" w:rsidP="00BB4A2F">
      <w:pPr>
        <w:spacing w:after="0" w:line="240" w:lineRule="auto"/>
      </w:pPr>
      <w:r>
        <w:separator/>
      </w:r>
    </w:p>
  </w:endnote>
  <w:endnote w:type="continuationSeparator" w:id="1">
    <w:p w:rsidR="00577C83" w:rsidRDefault="00577C83" w:rsidP="00BB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83" w:rsidRDefault="00577C83" w:rsidP="00BB4A2F">
      <w:pPr>
        <w:spacing w:after="0" w:line="240" w:lineRule="auto"/>
      </w:pPr>
      <w:r>
        <w:separator/>
      </w:r>
    </w:p>
  </w:footnote>
  <w:footnote w:type="continuationSeparator" w:id="1">
    <w:p w:rsidR="00577C83" w:rsidRDefault="00577C83" w:rsidP="00BB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A2F" w:rsidRDefault="00BB4A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65C62"/>
    <w:multiLevelType w:val="multilevel"/>
    <w:tmpl w:val="F02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1237E"/>
    <w:multiLevelType w:val="multilevel"/>
    <w:tmpl w:val="B90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4F28"/>
    <w:rsid w:val="001F74DF"/>
    <w:rsid w:val="00520780"/>
    <w:rsid w:val="00577C83"/>
    <w:rsid w:val="0069439B"/>
    <w:rsid w:val="007C5EEA"/>
    <w:rsid w:val="008A166F"/>
    <w:rsid w:val="00907659"/>
    <w:rsid w:val="00967D7E"/>
    <w:rsid w:val="009B1830"/>
    <w:rsid w:val="00AF0643"/>
    <w:rsid w:val="00B068C9"/>
    <w:rsid w:val="00BB4A2F"/>
    <w:rsid w:val="00E37005"/>
    <w:rsid w:val="00EA4F28"/>
    <w:rsid w:val="00F1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80"/>
  </w:style>
  <w:style w:type="paragraph" w:styleId="1">
    <w:name w:val="heading 1"/>
    <w:basedOn w:val="a"/>
    <w:link w:val="10"/>
    <w:uiPriority w:val="9"/>
    <w:qFormat/>
    <w:rsid w:val="00EA4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F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B4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4A2F"/>
  </w:style>
  <w:style w:type="paragraph" w:styleId="a7">
    <w:name w:val="footer"/>
    <w:basedOn w:val="a"/>
    <w:link w:val="a8"/>
    <w:uiPriority w:val="99"/>
    <w:semiHidden/>
    <w:unhideWhenUsed/>
    <w:rsid w:val="00BB4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1%D0%B5%D0%BB%D0%BE%D1%80%D1%83%D1%81%D1%81%D0%B8%D1%8F" TargetMode="External"/><Relationship Id="rId18" Type="http://schemas.openxmlformats.org/officeDocument/2006/relationships/hyperlink" Target="http://ru.wikipedia.org/wiki/%D0%92%D0%BB%D0%B0%D0%B4%D0%B8%D0%BC%D0%B8%D1%80_%28%D0%B3%D0%BE%D1%80%D0%BE%D0%B4%29" TargetMode="External"/><Relationship Id="rId26" Type="http://schemas.openxmlformats.org/officeDocument/2006/relationships/hyperlink" Target="http://ru.wikipedia.org/wiki/XVII_%D0%B2%D0%B5%D0%BA" TargetMode="External"/><Relationship Id="rId39" Type="http://schemas.openxmlformats.org/officeDocument/2006/relationships/hyperlink" Target="http://ru.wikipedia.org/wiki/%D0%9C%D0%B0%D0%BB%D0%B0%D1%8F_%D0%A0%D1%83%D1%81%D1%8C" TargetMode="External"/><Relationship Id="rId21" Type="http://schemas.openxmlformats.org/officeDocument/2006/relationships/hyperlink" Target="http://ru.wikipedia.org/wiki/%D0%9F%D0%B0%D1%82%D1%80%D0%B8%D0%B0%D1%80%D1%85_%D0%9A%D0%BE%D0%BD%D1%81%D1%82%D0%B0%D0%BD%D1%82%D0%B8%D0%BD%D0%BE%D0%BF%D0%BE%D0%BB%D1%8C%D1%81%D0%BA%D0%B8%D0%B9" TargetMode="External"/><Relationship Id="rId34" Type="http://schemas.openxmlformats.org/officeDocument/2006/relationships/hyperlink" Target="http://ru.wikipedia.org/wiki/1738" TargetMode="External"/><Relationship Id="rId42" Type="http://schemas.openxmlformats.org/officeDocument/2006/relationships/hyperlink" Target="http://ru.wikipedia.org/wiki/%D0%9A%D0%B8%D0%B5%D0%B2%D1%81%D0%BA%D0%B0%D1%8F_%D0%B3%D1%83%D0%B1%D0%B5%D1%80%D0%BD%D0%B8%D1%8F" TargetMode="External"/><Relationship Id="rId47" Type="http://schemas.openxmlformats.org/officeDocument/2006/relationships/hyperlink" Target="http://ru.wikipedia.org/wiki/%D0%9A%D0%B8%D0%B5%D0%B2%D1%81%D0%BA%D0%BE%D0%B5_%D0%BD%D0%B0%D0%BC%D0%B5%D1%81%D1%82%D0%BD%D0%B8%D1%87%D0%B5%D1%81%D1%82%D0%B2%D0%BE" TargetMode="External"/><Relationship Id="rId50" Type="http://schemas.openxmlformats.org/officeDocument/2006/relationships/hyperlink" Target="http://ru.wikipedia.org/wiki/1802_%D0%B3%D0%BE%D0%B4" TargetMode="External"/><Relationship Id="rId55" Type="http://schemas.openxmlformats.org/officeDocument/2006/relationships/footer" Target="footer1.xml"/><Relationship Id="rId7" Type="http://schemas.openxmlformats.org/officeDocument/2006/relationships/hyperlink" Target="http://russian.rt.com/article/39338" TargetMode="External"/><Relationship Id="rId12" Type="http://schemas.openxmlformats.org/officeDocument/2006/relationships/hyperlink" Target="http://ru.wikipedia.org/wiki/1303_%D0%B3%D0%BE%D0%B4" TargetMode="External"/><Relationship Id="rId17" Type="http://schemas.openxmlformats.org/officeDocument/2006/relationships/hyperlink" Target="http://ru.wikipedia.org/wiki/1300" TargetMode="External"/><Relationship Id="rId25" Type="http://schemas.openxmlformats.org/officeDocument/2006/relationships/hyperlink" Target="http://ru.wikipedia.org/wiki/%D0%9A%D0%B8%D0%B5%D0%B2" TargetMode="External"/><Relationship Id="rId33" Type="http://schemas.openxmlformats.org/officeDocument/2006/relationships/hyperlink" Target="http://ru.wikipedia.org/wiki/1736" TargetMode="External"/><Relationship Id="rId38" Type="http://schemas.openxmlformats.org/officeDocument/2006/relationships/hyperlink" Target="http://ru.wikipedia.org/wiki/%D0%9C%D0%B0%D0%BB%D0%BE%D1%80%D0%BE%D1%81%D1%81%D0%B8%D0%B9%D1%81%D0%BA%D0%B0%D1%8F_%D0%B3%D1%83%D0%B1%D0%B5%D1%80%D0%BD%D0%B8%D1%8F" TargetMode="External"/><Relationship Id="rId46" Type="http://schemas.openxmlformats.org/officeDocument/2006/relationships/hyperlink" Target="http://ru.wikipedia.org/wiki/%D0%9D%D0%BE%D0%B2%D0%B3%D0%BE%D1%80%D0%BE%D0%B4-%D0%A1%D0%B5%D0%B2%D0%B5%D1%80%D1%81%D0%BA%D0%BE%D0%B5_%D0%BD%D0%B0%D0%BC%D0%B5%D1%81%D1%82%D0%BD%D0%B8%D1%87%D0%B5%D1%81%D1%82%D0%B2%D0%BE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1299" TargetMode="External"/><Relationship Id="rId20" Type="http://schemas.openxmlformats.org/officeDocument/2006/relationships/hyperlink" Target="http://ru.wikipedia.org/wiki/1461" TargetMode="External"/><Relationship Id="rId29" Type="http://schemas.openxmlformats.org/officeDocument/2006/relationships/hyperlink" Target="http://ru.wikipedia.org/wiki/1674" TargetMode="External"/><Relationship Id="rId41" Type="http://schemas.openxmlformats.org/officeDocument/2006/relationships/hyperlink" Target="http://ru.wikipedia.org/wiki/1775_%D0%B3%D0%BE%D0%B4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3%D0%B0%D0%BB%D0%B8%D1%86%D0%BA%D0%B0%D1%8F_%D0%BC%D0%B8%D1%82%D1%80%D0%BE%D0%BF%D0%BE%D0%BB%D0%B8%D1%8F" TargetMode="External"/><Relationship Id="rId24" Type="http://schemas.openxmlformats.org/officeDocument/2006/relationships/hyperlink" Target="http://ru.wikipedia.org/wiki/%D0%93%D0%B0%D0%BB%D0%B8%D1%87_%28%D0%98%D0%B2%D0%B0%D0%BD%D0%BE-%D0%A4%D1%80%D0%B0%D0%BD%D0%BA%D0%BE%D0%B2%D1%81%D0%BA%D0%B0%D1%8F_%D0%BE%D0%B1%D0%BB%D0%B0%D1%81%D1%82%D1%8C%29" TargetMode="External"/><Relationship Id="rId32" Type="http://schemas.openxmlformats.org/officeDocument/2006/relationships/hyperlink" Target="http://ru.wikipedia.org/wiki/%D0%90%D0%BB%D0%B5%D0%BA%D1%81%D0%B0%D0%BD%D0%B4%D1%80_%D0%9D%D0%B5%D0%B2%D1%81%D0%BA%D0%B8%D0%B9" TargetMode="External"/><Relationship Id="rId37" Type="http://schemas.openxmlformats.org/officeDocument/2006/relationships/hyperlink" Target="http://ru.wikipedia.org/wiki/1764_%D0%B3%D0%BE%D0%B4" TargetMode="External"/><Relationship Id="rId40" Type="http://schemas.openxmlformats.org/officeDocument/2006/relationships/hyperlink" Target="http://ru.wikipedia.org/wiki/%D0%93%D0%BB%D1%83%D1%85%D0%BE%D0%B2_%28%D0%B3%D0%BE%D1%80%D0%BE%D0%B4%29" TargetMode="External"/><Relationship Id="rId45" Type="http://schemas.openxmlformats.org/officeDocument/2006/relationships/hyperlink" Target="http://ru.wikipedia.org/wiki/%D0%A7%D0%B5%D1%80%D0%BD%D0%B8%D0%B3%D0%BE%D0%B2%D1%81%D0%BA%D0%BE%D0%B5_%D0%BD%D0%B0%D0%BC%D0%B5%D1%81%D1%82%D0%BD%D0%B8%D1%87%D0%B5%D1%81%D1%82%D0%B2%D0%BE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C%D0%B8%D1%82%D1%80%D0%BE%D0%BF%D0%BE%D0%BB%D0%B8%D1%82_%D0%9A%D0%B8%D0%B5%D0%B2%D1%81%D0%BA%D0%B8%D0%B9_%D0%B8_%D0%B2%D1%81%D0%B5%D1%8F_%D0%A0%D1%83%D1%81%D0%B8" TargetMode="External"/><Relationship Id="rId23" Type="http://schemas.openxmlformats.org/officeDocument/2006/relationships/hyperlink" Target="http://ru.wikipedia.org/wiki/%D0%9D%D0%BE%D0%B2%D0%BE%D0%B3%D1%80%D1%83%D0%B4%D0%BE%D0%BA" TargetMode="External"/><Relationship Id="rId28" Type="http://schemas.openxmlformats.org/officeDocument/2006/relationships/hyperlink" Target="http://ru.wikipedia.org/wiki/%D0%9A%D0%B8%D0%B5%D0%B2%D1%81%D0%BA%D0%B8%D0%B9_%D1%81%D0%B8%D0%BD%D0%BE%D0%BF%D1%81%D0%B8%D1%81" TargetMode="External"/><Relationship Id="rId36" Type="http://schemas.openxmlformats.org/officeDocument/2006/relationships/hyperlink" Target="http://ru.wikipedia.org/wiki/1745" TargetMode="External"/><Relationship Id="rId49" Type="http://schemas.openxmlformats.org/officeDocument/2006/relationships/hyperlink" Target="http://ru.wikipedia.org/wiki/%D0%A7%D0%B5%D1%80%D0%BD%D0%B8%D0%B3%D0%BE%D0%B2" TargetMode="External"/><Relationship Id="rId57" Type="http://schemas.openxmlformats.org/officeDocument/2006/relationships/header" Target="header3.xml"/><Relationship Id="rId10" Type="http://schemas.openxmlformats.org/officeDocument/2006/relationships/hyperlink" Target="http://ru.wikipedia.org/wiki/XX_%D0%B2%D0%B5%D0%BA" TargetMode="External"/><Relationship Id="rId19" Type="http://schemas.openxmlformats.org/officeDocument/2006/relationships/hyperlink" Target="http://ru.wikipedia.org/wiki/1325" TargetMode="External"/><Relationship Id="rId31" Type="http://schemas.openxmlformats.org/officeDocument/2006/relationships/hyperlink" Target="http://ru.wikipedia.org/wiki/%D0%A0%D1%83%D1%81%D1%81%D0%BA%D0%BE%D0%B5_%D0%B3%D0%BE%D1%81%D1%83%D0%B4%D0%B0%D1%80%D1%81%D1%82%D0%B2%D0%BE" TargetMode="External"/><Relationship Id="rId44" Type="http://schemas.openxmlformats.org/officeDocument/2006/relationships/hyperlink" Target="http://ru.wikipedia.org/wiki/%D0%9D%D0%B0%D0%BC%D0%B5%D1%81%D1%82%D0%BD%D0%B8%D1%87%D0%B5%D1%81%D1%82%D0%B2%D0%B0_%D0%BF%D1%80%D0%B8_%D0%95%D0%BA%D0%B0%D1%82%D0%B5%D1%80%D0%B8%D0%BD%D0%B5_II" TargetMode="External"/><Relationship Id="rId52" Type="http://schemas.openxmlformats.org/officeDocument/2006/relationships/hyperlink" Target="http://ru.wikipedia.org/wiki/%D0%A7%D0%B5%D1%80%D0%BD%D0%B8%D0%B3%D0%BE%D0%B2%D1%81%D0%BA%D0%B0%D1%8F_%D0%B3%D1%83%D0%B1%D0%B5%D1%80%D0%BD%D0%B8%D1%8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VII_%D0%B2%D0%B5%D0%BA" TargetMode="External"/><Relationship Id="rId14" Type="http://schemas.openxmlformats.org/officeDocument/2006/relationships/hyperlink" Target="http://ru.wikipedia.org/wiki/1354" TargetMode="External"/><Relationship Id="rId22" Type="http://schemas.openxmlformats.org/officeDocument/2006/relationships/hyperlink" Target="http://ru.wikipedia.org/wiki/1361" TargetMode="External"/><Relationship Id="rId27" Type="http://schemas.openxmlformats.org/officeDocument/2006/relationships/hyperlink" Target="http://ru.wikipedia.org/wiki/%D0%93%D0%B8%D0%B7%D0%B5%D0%BB%D1%8C,_%D0%98%D0%BD%D0%BD%D0%BE%D0%BA%D0%B5%D0%BD%D1%82%D0%B8%D0%B9" TargetMode="External"/><Relationship Id="rId30" Type="http://schemas.openxmlformats.org/officeDocument/2006/relationships/hyperlink" Target="http://ru.wikipedia.org/wiki/%D0%A2%D1%80%D0%B8%D0%B5%D0%B4%D0%B8%D0%BD%D1%8B%D0%B9_%D1%80%D1%83%D1%81%D1%81%D0%BA%D0%B8%D0%B9_%D0%BD%D0%B0%D1%80%D0%BE%D0%B4" TargetMode="External"/><Relationship Id="rId35" Type="http://schemas.openxmlformats.org/officeDocument/2006/relationships/hyperlink" Target="http://ru.wikipedia.org/wiki/%D0%90%D1%82%D0%BB%D0%B0%D1%81_%D0%A0%D0%BE%D1%81%D1%81%D0%B8%D0%B9%D1%81%D0%BA%D0%B8%D0%B9" TargetMode="External"/><Relationship Id="rId43" Type="http://schemas.openxmlformats.org/officeDocument/2006/relationships/hyperlink" Target="http://ru.wikipedia.org/wiki/1781_%D0%B3%D0%BE%D0%B4" TargetMode="External"/><Relationship Id="rId48" Type="http://schemas.openxmlformats.org/officeDocument/2006/relationships/hyperlink" Target="http://ru.wikipedia.org/wiki/1796_%D0%B3%D0%BE%D0%B4" TargetMode="External"/><Relationship Id="rId56" Type="http://schemas.openxmlformats.org/officeDocument/2006/relationships/footer" Target="footer2.xml"/><Relationship Id="rId8" Type="http://schemas.openxmlformats.org/officeDocument/2006/relationships/hyperlink" Target="http://ru.wikipedia.org/wiki/%D0%A0%D0%BE%D1%81%D1%81%D0%B8%D1%8F" TargetMode="External"/><Relationship Id="rId51" Type="http://schemas.openxmlformats.org/officeDocument/2006/relationships/hyperlink" Target="http://ru.wikipedia.org/wiki/%D0%9F%D0%BE%D0%BB%D1%82%D0%B0%D0%B2%D1%81%D0%BA%D0%B0%D1%8F_%D0%B3%D1%83%D0%B1%D0%B5%D1%80%D0%BD%D0%B8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2014-07-06T20:35:00Z</dcterms:created>
  <dcterms:modified xsi:type="dcterms:W3CDTF">2014-07-06T20:35:00Z</dcterms:modified>
</cp:coreProperties>
</file>